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F098B" w14:textId="29FF7F54" w:rsidR="004B054A" w:rsidRDefault="00286CD4">
      <w:commentRangeStart w:id="0"/>
      <w:r>
        <w:rPr>
          <w:rFonts w:hint="eastAsia"/>
        </w:rPr>
        <w:t>Introduction</w:t>
      </w:r>
      <w:commentRangeEnd w:id="0"/>
      <w:r w:rsidR="00C90536">
        <w:rPr>
          <w:rStyle w:val="a9"/>
        </w:rPr>
        <w:commentReference w:id="0"/>
      </w:r>
    </w:p>
    <w:p w14:paraId="13D29C11" w14:textId="2B653075" w:rsidR="00286CD4" w:rsidRDefault="00286CD4" w:rsidP="00A76BCB">
      <w:pPr>
        <w:pStyle w:val="a3"/>
        <w:numPr>
          <w:ilvl w:val="0"/>
          <w:numId w:val="1"/>
        </w:numPr>
        <w:ind w:firstLineChars="0"/>
      </w:pPr>
      <w:commentRangeStart w:id="1"/>
      <w:r>
        <w:t>Malaria -History and Global</w:t>
      </w:r>
      <w:r w:rsidR="00A76BCB">
        <w:t xml:space="preserve"> Problem</w:t>
      </w:r>
      <w:commentRangeEnd w:id="1"/>
      <w:r w:rsidR="00405685">
        <w:rPr>
          <w:rStyle w:val="a9"/>
        </w:rPr>
        <w:commentReference w:id="1"/>
      </w:r>
    </w:p>
    <w:p w14:paraId="2117BD39" w14:textId="738B51C5" w:rsidR="00F720F3" w:rsidRDefault="00E1172E" w:rsidP="006846F4">
      <w:pPr>
        <w:ind w:firstLineChars="150" w:firstLine="315"/>
      </w:pPr>
      <w:r>
        <w:t>/</w:t>
      </w:r>
      <w:r>
        <w:rPr>
          <w:rFonts w:hint="eastAsia"/>
        </w:rPr>
        <w:t>*</w:t>
      </w:r>
      <w:r w:rsidR="00F84932" w:rsidRPr="00F84932">
        <w:t xml:space="preserve">Malaria </w:t>
      </w:r>
      <w:commentRangeStart w:id="2"/>
      <w:r w:rsidR="00F84932" w:rsidRPr="00F84932">
        <w:t>is</w:t>
      </w:r>
      <w:commentRangeEnd w:id="2"/>
      <w:r w:rsidR="000061A2">
        <w:rPr>
          <w:rStyle w:val="a9"/>
        </w:rPr>
        <w:commentReference w:id="2"/>
      </w:r>
      <w:r w:rsidR="00F84932" w:rsidRPr="00F84932">
        <w:t xml:space="preserve"> one of the oldest </w:t>
      </w:r>
      <w:r w:rsidR="00F141E2">
        <w:rPr>
          <w:rFonts w:hint="eastAsia"/>
        </w:rPr>
        <w:t>and</w:t>
      </w:r>
      <w:r w:rsidR="00F141E2">
        <w:t xml:space="preserve"> deadliest infectious </w:t>
      </w:r>
      <w:r w:rsidR="00F84932" w:rsidRPr="00F84932">
        <w:t>diseases</w:t>
      </w:r>
      <w:r w:rsidR="00F141E2">
        <w:t xml:space="preserve"> in human</w:t>
      </w:r>
      <w:r w:rsidR="00351923">
        <w:t>.</w:t>
      </w:r>
      <w:r w:rsidR="00551EBC">
        <w:fldChar w:fldCharType="begin"/>
      </w:r>
      <w:r w:rsidR="00551EBC">
        <w:instrText xml:space="preserve"> ADDIN ZOTERO_ITEM CSL_CITATION {"citationID":"L1vD6jaX","properties":{"formattedCitation":"(Depinay\\uc0\\u31561{}, 2004)","plainCitation":"(Depinay等, 2004)","noteIndex":0},"citationItems":[{"id":19,"uris":["http://zotero.org/users/4869221/items/B7AJC9RQ"],"uri":["http://zotero.org/users/4869221/items/B7AJC9RQ"],"itemData":{"id":19,"type":"article-journal","title":"A simulation model of African Anopheles ecology and population dynamics for the analysis of malaria transmission","container-title":"Malaria Journal","page":"21","source":"Zotero","abstract":"Background: Malaria is one of the oldest and deadliest infectious diseases in humans. Many mathematical models of malaria have been developed during the past century, and applied to potential interventions. However, malaria remains uncontrolled and is increasing in many areas, as are vector and parasite resistance to insecticides and drugs.\nMethods: This study presents a simulation model of African malaria vectors. This individual-based model incorporates current knowledge of the mechanisms underlying Anopheles population dynamics and their relations to the environment. One of its main strengths is that it is based on both biological and environmental variables.\nResults: The model made it possible to structure existing knowledge, assembled in a comprehensive review of the literature, and also pointed out important aspects of basic Anopheles biology about which knowledge is lacking. One simulation showed several patterns similar to those seen in the field, and made it possible to examine different analyses and hypotheses for these patterns; sensitivity analyses on temperature, moisture, predation and preliminary investigations of nutrient competition were also conducted.\nConclusions: Although based on some mathematical formulae and parameters, this new tool has been developed in order to be as explicit as possible, transparent in use, close to reality and amenable to direct use by field workers. It allows a better understanding of the mechanisms underlying Anopheles population dynamics in general and also a better understanding of the dynamics in specific local geographic environments. It points out many important areas for new investigations that will be critical to effective, efficient, sustainable interventions.","language":"en","author":[{"family":"Depinay","given":"Jean-Marc O"},{"family":"Mbogo","given":"Charles M"},{"family":"Killeen","given":"Gerry"},{"family":"Knols","given":"Bart"},{"family":"Beier","given":"John"},{"family":"Carlson","given":"John"},{"family":"Dushoff","given":"Jonathan"},{"family":"Billingsley","given":"Peter"},{"family":"Mwambi","given":"Henry"},{"family":"Githure","given":"John"},{"family":"Toure","given":"Abdoulaye M"},{"family":"McKenzie","given":"F Ellis"}],"issued":{"date-parts":[["2004"]]}}}],"schema":"https://github.com/citation-style-language/schema/raw/master/csl-citation.json"} </w:instrText>
      </w:r>
      <w:r w:rsidR="00551EBC">
        <w:fldChar w:fldCharType="separate"/>
      </w:r>
      <w:r w:rsidR="00AE128A" w:rsidRPr="00AE128A">
        <w:rPr>
          <w:rFonts w:ascii="等线" w:eastAsia="等线" w:hAnsi="等线" w:cs="Times New Roman"/>
          <w:kern w:val="0"/>
          <w:szCs w:val="24"/>
        </w:rPr>
        <w:t>(Depinay等, 2004)</w:t>
      </w:r>
      <w:r w:rsidR="00551EBC">
        <w:fldChar w:fldCharType="end"/>
      </w:r>
      <w:r w:rsidR="00351923">
        <w:t xml:space="preserve"> </w:t>
      </w:r>
      <w:r w:rsidR="005B1415">
        <w:t xml:space="preserve">Since </w:t>
      </w:r>
      <w:r w:rsidR="005B1415" w:rsidRPr="00F84932">
        <w:t>Laveran</w:t>
      </w:r>
      <w:r w:rsidR="005B1415">
        <w:t xml:space="preserve"> find the </w:t>
      </w:r>
      <w:r w:rsidR="005B1415" w:rsidRPr="00F84932">
        <w:t>plasmodium</w:t>
      </w:r>
      <w:r w:rsidR="005B1415">
        <w:t>, medicine research developed rapidly.</w:t>
      </w:r>
      <w:r w:rsidR="005B1415">
        <w:rPr>
          <w:rFonts w:hint="eastAsia"/>
        </w:rPr>
        <w:t xml:space="preserve"> </w:t>
      </w:r>
      <w:r w:rsidR="005B1415">
        <w:t>However a</w:t>
      </w:r>
      <w:r w:rsidR="00351923">
        <w:t xml:space="preserve">fter using different medicines contain Chinese traditional medicine Artemisinin and modern medicine </w:t>
      </w:r>
      <w:r w:rsidR="00D7616A">
        <w:t xml:space="preserve">such as </w:t>
      </w:r>
      <w:proofErr w:type="gramStart"/>
      <w:r w:rsidR="00351923">
        <w:t xml:space="preserve">Quinine </w:t>
      </w:r>
      <w:r w:rsidR="00F84932" w:rsidRPr="00F84932">
        <w:t>.</w:t>
      </w:r>
      <w:proofErr w:type="gramEnd"/>
      <w:r w:rsidR="00EC0772">
        <w:t xml:space="preserve"> Malaria remains uncontrolled and </w:t>
      </w:r>
      <w:r w:rsidR="005B297C">
        <w:t xml:space="preserve">is </w:t>
      </w:r>
      <w:r w:rsidR="00EC0772">
        <w:t>increasing in many areas.</w:t>
      </w:r>
      <w:r w:rsidR="00F84932" w:rsidRPr="00F84932">
        <w:t xml:space="preserve"> </w:t>
      </w:r>
    </w:p>
    <w:p w14:paraId="1F415CF1" w14:textId="1BB928F5" w:rsidR="00707296" w:rsidRDefault="005C38D0" w:rsidP="006846F4">
      <w:pPr>
        <w:ind w:firstLineChars="150" w:firstLine="315"/>
      </w:pPr>
      <w:r>
        <w:t>Africa represents t</w:t>
      </w:r>
      <w:r w:rsidR="00B81358" w:rsidRPr="00B81358">
        <w:t>he worst areas</w:t>
      </w:r>
      <w:r w:rsidR="00707296">
        <w:t xml:space="preserve"> in the world</w:t>
      </w:r>
      <w:r w:rsidR="00B81358" w:rsidRPr="00B81358">
        <w:t xml:space="preserve"> for malaria</w:t>
      </w:r>
      <w:r w:rsidR="00B81358">
        <w:t>,</w:t>
      </w:r>
      <w:r w:rsidR="00B81358" w:rsidRPr="00B81358">
        <w:t xml:space="preserve"> </w:t>
      </w:r>
      <w:r w:rsidR="00691591">
        <w:rPr>
          <w:rFonts w:hint="eastAsia"/>
        </w:rPr>
        <w:t>it</w:t>
      </w:r>
      <w:r w:rsidR="00691591">
        <w:t xml:space="preserve"> </w:t>
      </w:r>
      <w:r w:rsidR="00C929FC">
        <w:t>has</w:t>
      </w:r>
      <w:r w:rsidR="00691591">
        <w:t xml:space="preserve"> 364.98 </w:t>
      </w:r>
      <w:proofErr w:type="spellStart"/>
      <w:proofErr w:type="gramStart"/>
      <w:r w:rsidR="00A824D4">
        <w:t>millions</w:t>
      </w:r>
      <w:proofErr w:type="spellEnd"/>
      <w:proofErr w:type="gramEnd"/>
      <w:r w:rsidR="00C929FC">
        <w:t xml:space="preserve"> patients which </w:t>
      </w:r>
      <w:r w:rsidR="00A451BB">
        <w:t>suffered</w:t>
      </w:r>
      <w:r w:rsidR="00C929FC">
        <w:t xml:space="preserve"> P. falciparum</w:t>
      </w:r>
      <w:r w:rsidR="00A824D4">
        <w:t xml:space="preserve">, </w:t>
      </w:r>
      <w:r w:rsidR="00C929FC">
        <w:t xml:space="preserve">and </w:t>
      </w:r>
      <w:r w:rsidR="00B81358" w:rsidRPr="00B81358">
        <w:t>Southeast Asia</w:t>
      </w:r>
      <w:r w:rsidR="00C929FC">
        <w:t xml:space="preserve"> is the next, which has</w:t>
      </w:r>
      <w:r w:rsidR="002030BD">
        <w:t xml:space="preserve"> 118.94</w:t>
      </w:r>
      <w:r w:rsidR="00C929FC">
        <w:t xml:space="preserve"> </w:t>
      </w:r>
      <w:r w:rsidR="0098009B">
        <w:t>patients.</w:t>
      </w:r>
      <w:r w:rsidR="00A21EC8">
        <w:t xml:space="preserve"> </w:t>
      </w:r>
      <w:r w:rsidR="00707296">
        <w:t>In China, Hainan,</w:t>
      </w:r>
      <w:r w:rsidR="00272D9B">
        <w:t xml:space="preserve"> </w:t>
      </w:r>
      <w:r w:rsidR="00707296">
        <w:t>Yunnan</w:t>
      </w:r>
      <w:r w:rsidR="00272D9B">
        <w:t xml:space="preserve"> are the main </w:t>
      </w:r>
      <w:r w:rsidR="00272D9B" w:rsidRPr="00272D9B">
        <w:t xml:space="preserve">infected </w:t>
      </w:r>
      <w:proofErr w:type="gramStart"/>
      <w:r w:rsidR="00272D9B" w:rsidRPr="00272D9B">
        <w:t>area</w:t>
      </w:r>
      <w:r w:rsidR="00272D9B">
        <w:t>s.</w:t>
      </w:r>
      <w:r w:rsidR="00E1172E">
        <w:rPr>
          <w:rFonts w:hint="eastAsia"/>
        </w:rPr>
        <w:t>*</w:t>
      </w:r>
      <w:proofErr w:type="gramEnd"/>
      <w:r w:rsidR="00E1172E">
        <w:rPr>
          <w:rFonts w:hint="eastAsia"/>
        </w:rPr>
        <w:t>/</w:t>
      </w:r>
    </w:p>
    <w:p w14:paraId="5336E2CB" w14:textId="7BA77948" w:rsidR="00547CE1" w:rsidRDefault="00547CE1" w:rsidP="00547CE1"/>
    <w:p w14:paraId="62E4C2CE" w14:textId="351BCBC7" w:rsidR="00547CE1" w:rsidRDefault="00547CE1" w:rsidP="00547CE1">
      <w:pPr>
        <w:pStyle w:val="a3"/>
        <w:numPr>
          <w:ilvl w:val="0"/>
          <w:numId w:val="10"/>
        </w:numPr>
        <w:ind w:firstLineChars="0"/>
      </w:pPr>
      <w:r>
        <w:t>Opening</w:t>
      </w:r>
    </w:p>
    <w:p w14:paraId="1B383D08" w14:textId="7F6E29E5" w:rsidR="00E1172E" w:rsidRDefault="00E1172E" w:rsidP="006846F4">
      <w:pPr>
        <w:ind w:firstLineChars="150" w:firstLine="315"/>
      </w:pPr>
      <w:r w:rsidRPr="00F84932">
        <w:t xml:space="preserve">Malaria is one of the oldest </w:t>
      </w:r>
      <w:r>
        <w:rPr>
          <w:rFonts w:hint="eastAsia"/>
        </w:rPr>
        <w:t>and</w:t>
      </w:r>
      <w:r>
        <w:t xml:space="preserve"> deadliest infectious </w:t>
      </w:r>
      <w:r w:rsidRPr="00F84932">
        <w:t>diseases</w:t>
      </w:r>
      <w:r>
        <w:t xml:space="preserve"> in human.</w:t>
      </w:r>
      <w:r>
        <w:fldChar w:fldCharType="begin"/>
      </w:r>
      <w:r>
        <w:instrText xml:space="preserve"> ADDIN ZOTERO_ITEM CSL_CITATION {"citationID":"L1vD6jaX","properties":{"formattedCitation":"(Depinay\\uc0\\u31561{}, 2004)","plainCitation":"(Depinay等, 2004)","noteIndex":0},"citationItems":[{"id":19,"uris":["http://zotero.org/users/4869221/items/B7AJC9RQ"],"uri":["http://zotero.org/users/4869221/items/B7AJC9RQ"],"itemData":{"id":19,"type":"article-journal","title":"A simulation model of African Anopheles ecology and population dynamics for the analysis of malaria transmission","container-title":"Malaria Journal","page":"21","source":"Zotero","abstract":"Background: Malaria is one of the oldest and deadliest infectious diseases in humans. Many mathematical models of malaria have been developed during the past century, and applied to potential interventions. However, malaria remains uncontrolled and is increasing in many areas, as are vector and parasite resistance to insecticides and drugs.\nMethods: This study presents a simulation model of African malaria vectors. This individual-based model incorporates current knowledge of the mechanisms underlying Anopheles population dynamics and their relations to the environment. One of its main strengths is that it is based on both biological and environmental variables.\nResults: The model made it possible to structure existing knowledge, assembled in a comprehensive review of the literature, and also pointed out important aspects of basic Anopheles biology about which knowledge is lacking. One simulation showed several patterns similar to those seen in the field, and made it possible to examine different analyses and hypotheses for these patterns; sensitivity analyses on temperature, moisture, predation and preliminary investigations of nutrient competition were also conducted.\nConclusions: Although based on some mathematical formulae and parameters, this new tool has been developed in order to be as explicit as possible, transparent in use, close to reality and amenable to direct use by field workers. It allows a better understanding of the mechanisms underlying Anopheles population dynamics in general and also a better understanding of the dynamics in specific local geographic environments. It points out many important areas for new investigations that will be critical to effective, efficient, sustainable interventions.","language":"en","author":[{"family":"Depinay","given":"Jean-Marc O"},{"family":"Mbogo","given":"Charles M"},{"family":"Killeen","given":"Gerry"},{"family":"Knols","given":"Bart"},{"family":"Beier","given":"John"},{"family":"Carlson","given":"John"},{"family":"Dushoff","given":"Jonathan"},{"family":"Billingsley","given":"Peter"},{"family":"Mwambi","given":"Henry"},{"family":"Githure","given":"John"},{"family":"Toure","given":"Abdoulaye M"},{"family":"McKenzie","given":"F Ellis"}],"issued":{"date-parts":[["2004"]]}}}],"schema":"https://github.com/citation-style-language/schema/raw/master/csl-citation.json"} </w:instrText>
      </w:r>
      <w:r>
        <w:fldChar w:fldCharType="separate"/>
      </w:r>
      <w:r w:rsidRPr="00AE128A">
        <w:rPr>
          <w:rFonts w:ascii="等线" w:eastAsia="等线" w:hAnsi="等线" w:cs="Times New Roman"/>
          <w:kern w:val="0"/>
          <w:szCs w:val="24"/>
        </w:rPr>
        <w:t>(Depinay等, 2004)</w:t>
      </w:r>
      <w:r>
        <w:fldChar w:fldCharType="end"/>
      </w:r>
      <w:r>
        <w:rPr>
          <w:rFonts w:hint="eastAsia"/>
        </w:rPr>
        <w:t>，</w:t>
      </w:r>
      <w:r>
        <w:t xml:space="preserve">Since </w:t>
      </w:r>
      <w:r w:rsidRPr="00F84932">
        <w:t>Laveran</w:t>
      </w:r>
      <w:r>
        <w:t xml:space="preserve"> find the </w:t>
      </w:r>
      <w:r w:rsidRPr="00F84932">
        <w:t>plasmodium</w:t>
      </w:r>
      <w:r>
        <w:t>, medicine research developed rapidly. However after using different medicines contain Chinese traditional medicine</w:t>
      </w:r>
      <w:r w:rsidR="001117C5">
        <w:t xml:space="preserve"> like</w:t>
      </w:r>
      <w:r>
        <w:t xml:space="preserve"> Artemisinin and modern medicine</w:t>
      </w:r>
      <w:r w:rsidR="001117C5">
        <w:t xml:space="preserve"> like</w:t>
      </w:r>
      <w:r w:rsidR="00512457">
        <w:t xml:space="preserve"> </w:t>
      </w:r>
      <w:proofErr w:type="gramStart"/>
      <w:r>
        <w:t xml:space="preserve">Quinine </w:t>
      </w:r>
      <w:r w:rsidRPr="00F84932">
        <w:t>.</w:t>
      </w:r>
      <w:proofErr w:type="gramEnd"/>
      <w:r>
        <w:t xml:space="preserve"> Malaria remains uncontrolled and is increasing in many areas. </w:t>
      </w:r>
      <w:proofErr w:type="gramStart"/>
      <w:r w:rsidR="00512457">
        <w:t>Artemisinin  used</w:t>
      </w:r>
      <w:proofErr w:type="gramEnd"/>
      <w:r w:rsidR="00512457">
        <w:t xml:space="preserve"> to </w:t>
      </w:r>
      <w:r w:rsidR="00004D8D">
        <w:t>consists</w:t>
      </w:r>
      <w:r w:rsidR="00512457">
        <w:t xml:space="preserve">  effective drug for malaria, but </w:t>
      </w:r>
      <w:r w:rsidR="00F5757F">
        <w:t>L</w:t>
      </w:r>
      <w:r>
        <w:t>ong-term use of the same kind of drug</w:t>
      </w:r>
      <w:r w:rsidR="00F5757F">
        <w:t>s</w:t>
      </w:r>
      <w:r w:rsidR="00512457">
        <w:t xml:space="preserve"> </w:t>
      </w:r>
      <w:r w:rsidR="00F569A6">
        <w:t xml:space="preserve"> contributes to the drug</w:t>
      </w:r>
      <w:r>
        <w:t xml:space="preserve"> resistance</w:t>
      </w:r>
      <w:r w:rsidR="00CC0C39">
        <w:t xml:space="preserve">. To </w:t>
      </w:r>
      <w:r w:rsidR="00C369C1">
        <w:t xml:space="preserve">solve the </w:t>
      </w:r>
      <w:proofErr w:type="gramStart"/>
      <w:r w:rsidR="00C369C1">
        <w:t>problem ,</w:t>
      </w:r>
      <w:proofErr w:type="gramEnd"/>
      <w:r w:rsidR="00C369C1">
        <w:t xml:space="preserve"> </w:t>
      </w:r>
      <w:r w:rsidR="00E84ED3">
        <w:t>scientists in the world  keep finding the new drug.</w:t>
      </w:r>
    </w:p>
    <w:p w14:paraId="687F7D1F" w14:textId="7DF0053F" w:rsidR="00E1172E" w:rsidRDefault="00E1172E" w:rsidP="006846F4">
      <w:pPr>
        <w:ind w:firstLineChars="150" w:firstLine="315"/>
      </w:pPr>
    </w:p>
    <w:p w14:paraId="7C062CCE" w14:textId="77777777" w:rsidR="00E1172E" w:rsidRDefault="00E1172E" w:rsidP="006846F4">
      <w:pPr>
        <w:ind w:firstLineChars="150" w:firstLine="315"/>
      </w:pPr>
    </w:p>
    <w:p w14:paraId="7D13BB64" w14:textId="7908EA7A" w:rsidR="00C45773" w:rsidRDefault="00C45773" w:rsidP="00C45773"/>
    <w:p w14:paraId="661853F6" w14:textId="2D1C167A" w:rsidR="00C45773" w:rsidRDefault="00C45773" w:rsidP="00C45773">
      <w:pPr>
        <w:pStyle w:val="a3"/>
        <w:numPr>
          <w:ilvl w:val="0"/>
          <w:numId w:val="1"/>
        </w:numPr>
        <w:ind w:firstLineChars="0"/>
      </w:pPr>
      <w:commentRangeStart w:id="3"/>
      <w:r>
        <w:rPr>
          <w:rFonts w:hint="eastAsia"/>
        </w:rPr>
        <w:t>M</w:t>
      </w:r>
      <w:r>
        <w:t>alaria -Biology</w:t>
      </w:r>
      <w:commentRangeEnd w:id="3"/>
      <w:r w:rsidR="00BB3A7D">
        <w:rPr>
          <w:rStyle w:val="a9"/>
        </w:rPr>
        <w:commentReference w:id="3"/>
      </w:r>
    </w:p>
    <w:p w14:paraId="74E937B8" w14:textId="746A447E" w:rsidR="00611D8C" w:rsidRDefault="00073B28" w:rsidP="00073B28">
      <w:pPr>
        <w:ind w:left="360" w:firstLineChars="200" w:firstLine="420"/>
      </w:pPr>
      <w:r w:rsidRPr="00073B28">
        <w:t xml:space="preserve">The classic symptom of malaria is paroxysm—a cyclical occurrence of sudden coldness followed by shivering and then fever and sweating, occurring every two days (tertian fever) in P. vivax and P. </w:t>
      </w:r>
      <w:proofErr w:type="spellStart"/>
      <w:r w:rsidRPr="00073B28">
        <w:t>ovale</w:t>
      </w:r>
      <w:proofErr w:type="spellEnd"/>
      <w:r w:rsidRPr="00073B28">
        <w:t xml:space="preserve"> infections, and every three days (quartan fever) for P. </w:t>
      </w:r>
      <w:proofErr w:type="spellStart"/>
      <w:r w:rsidRPr="00073B28">
        <w:t>malariae</w:t>
      </w:r>
      <w:proofErr w:type="spellEnd"/>
      <w:r w:rsidRPr="00073B28">
        <w:t>. P. falciparum infection can cause recurrent fever every 36–48 hours, or a less pronounced and almost continuous fever.</w:t>
      </w:r>
    </w:p>
    <w:p w14:paraId="7FA5DC11" w14:textId="18F874B6" w:rsidR="00611D8C" w:rsidRDefault="00611D8C" w:rsidP="00611D8C"/>
    <w:p w14:paraId="0EA21966" w14:textId="78DE8738" w:rsidR="00611D8C" w:rsidRDefault="00611D8C" w:rsidP="00E94924">
      <w:pPr>
        <w:pStyle w:val="a3"/>
        <w:numPr>
          <w:ilvl w:val="0"/>
          <w:numId w:val="1"/>
        </w:numPr>
        <w:ind w:firstLineChars="0"/>
      </w:pPr>
      <w:r>
        <w:rPr>
          <w:rFonts w:hint="eastAsia"/>
        </w:rPr>
        <w:t>A</w:t>
      </w:r>
      <w:r>
        <w:t>nti-Malaria Drugs</w:t>
      </w:r>
    </w:p>
    <w:p w14:paraId="7E96DFE8" w14:textId="4C66824F" w:rsidR="00651FF4" w:rsidRPr="00DF0ECC" w:rsidRDefault="00ED0BBE" w:rsidP="00DF0ECC">
      <w:pPr>
        <w:ind w:firstLineChars="300" w:firstLine="630"/>
      </w:pPr>
      <w:r w:rsidRPr="00DF0ECC">
        <w:t xml:space="preserve">In ancient China, the doctors mainly </w:t>
      </w:r>
      <w:proofErr w:type="gramStart"/>
      <w:r w:rsidRPr="00DF0ECC">
        <w:t>used  </w:t>
      </w:r>
      <w:proofErr w:type="spellStart"/>
      <w:r w:rsidRPr="00DF0ECC">
        <w:t>Yingzhaosu</w:t>
      </w:r>
      <w:proofErr w:type="spellEnd"/>
      <w:proofErr w:type="gramEnd"/>
      <w:r w:rsidRPr="00DF0ECC">
        <w:t xml:space="preserve"> A, </w:t>
      </w:r>
      <w:proofErr w:type="spellStart"/>
      <w:r w:rsidRPr="00DF0ECC">
        <w:t>zincpolyanemine</w:t>
      </w:r>
      <w:proofErr w:type="spellEnd"/>
      <w:r w:rsidRPr="00DF0ECC">
        <w:t xml:space="preserve">, and artemisinin to </w:t>
      </w:r>
      <w:r w:rsidR="001D33FA" w:rsidRPr="00DF0ECC">
        <w:t xml:space="preserve">cure the malaria. Artemisinin </w:t>
      </w:r>
      <w:r w:rsidR="00363A51" w:rsidRPr="00DF0ECC">
        <w:t xml:space="preserve">used to </w:t>
      </w:r>
      <w:proofErr w:type="gramStart"/>
      <w:r w:rsidR="00363A51" w:rsidRPr="00DF0ECC">
        <w:t xml:space="preserve">be </w:t>
      </w:r>
      <w:r w:rsidR="00A55B04" w:rsidRPr="00DF0ECC">
        <w:t xml:space="preserve"> very</w:t>
      </w:r>
      <w:proofErr w:type="gramEnd"/>
      <w:r w:rsidR="00A55B04" w:rsidRPr="00DF0ECC">
        <w:t xml:space="preserve"> efficient on malaria treatment</w:t>
      </w:r>
      <w:r w:rsidR="003B2493">
        <w:t xml:space="preserve">. </w:t>
      </w:r>
      <w:r w:rsidR="00B41C3E" w:rsidRPr="00DF0ECC">
        <w:t>The World Health Organization (WHO) currently recommends artemisinin-based combination therapies (ACTs) for malaria control.</w:t>
      </w:r>
      <w:r w:rsidR="003B5F66" w:rsidRPr="00DF0ECC">
        <w:fldChar w:fldCharType="begin"/>
      </w:r>
      <w:r w:rsidR="003B5F66" w:rsidRPr="00DF0ECC">
        <w:rPr>
          <w:rFonts w:hint="eastAsia"/>
        </w:rPr>
        <w:instrText xml:space="preserve"> ADDIN ZOTERO_ITEM CSL_CITATION {"citationID":"dBkHQi4g","properties":{"formattedCitation":"(Bhattarai\\uc0\\u31561{}, 2007)","plainCitation":"(Bhattarai等, 2007)","noteIndex":0},"citationItems":[{"id":30,"uris":["http://zotero.org/users/4869221/items/BW3Z</w:instrText>
      </w:r>
      <w:r w:rsidR="003B5F66" w:rsidRPr="00DF0ECC">
        <w:instrText xml:space="preserve">RDM4"],"uri":["http://zotero.org/users/4869221/items/BW3ZRDM4"],"itemData":{"id":30,"type":"article-journal","title":"Impact of Artemisinin-Based Combination Therapy and Insecticide-Treated Nets on Malaria Burden in Zanzibar","container-title":"PLoS Medicine","page":"e309","volume":"4","issue":"11","source":"Crossref","abstract":"Background The Roll Back Malaria strategy recommends a combination of interventions for malaria control. Zanzibar implemented artemisinin-based combination therapy (ACT) for uncomplicated malaria in late 2003 and long-lasting insecticidal nets (LLINs) from early 2006. ACT is provided free of charge to all malaria patients, while LLINs are distributed free to children under age 5 y (‘‘under five’’) and pregnant women. We investigated temporal trends in Plasmodium falciparum prevalence and malaria-related health parameters following the implementation of these two malaria control interventions in Zanzibar.\nMethods and Findings Cross-sectional clinical and parasitological surveys in children under the age of 14 y were conducted in North A District in May 2003, 2005, and 2006. Survey data were analyzed in a logistic regression model and adjusted for complex sampling design and potential confounders. Records from all 13 public health facilities in North A District were analyzed for malaria-related outpatient visits and admissions. Mortality and demographic data were obtained from District Commissioner’s Office. P. falciparum prevalence decreased in children under five between 2003 and 2006; using 2003 as the reference year, odds ratios (ORs) and 95% confidence intervals (CIs) were, for 2005, 0.55 (0.28–1.08), and for 2006, 0.03 (0.00–0.27); p for trend , 0.001. Between 2002 and 2005 crude under-five, infant (under age 1 y), and child (aged 1–4 y) mortality decreased by 52%, 33%, and 71%, respectively. Similarly, malaria-related admissions, blood transfusions, and malariaattributed mortality decreased significantly by 77%, 67% and 75%, respectively, between 2002 and 2005 in children under five. Climatic conditions favorable for malaria transmission persisted throughout the observational period.\nConclusions Following deployment of ACT in Zanzibar 2003, malaria-associated morbidity and mortality decreased dramatically within two years. Additional distribution of LLINs in early 2006 resulted in a 10-fold reduction of malaria parasite prevalence. The results indicate that the Millennium Development Goals of reducing mortality in children under five and alleviating the burden of malaria are achievable in tropical Africa with high coverage of combined malaria control interventions.","DOI":"10.1371/journal.pmed.0040309","ISSN":"1549-1676","language":"en","author":[{"family":"Bhattarai","given":"Achuyt"},{"family":"Ali","given":"Abdullah S"},{"family":"Kachur","given":"S. Patrick"},{"family":"Mårtensson","given":"Andreas"},{"family":"Abbas","given":"Ali K"},{"family":"Khatib","given":"Rashid"},{"family":"Al-mafazy","given":"Abdul-wahiyd"},{"family":"Ramsan","given":"Mahdi"},{"family":"Rotllant","given":"Guida"},{"family":"Gerstenmaier","given":"Jan F"},{"family":"Molteni","given":"Fabrizio"},{"family":"Abdulla","given":"Salim"},{"family":"Montgomery","given":"Scott M"},{"family":"Kaneko","given":"Akira"},{"family":"Björkman","given":"Anders"}],"editor":[{"family":"White","given":"Nicholas"}],"issued":{"date-parts":[["2007",11,6]]}}}],"schema":"https://github.com/citation-style-language/schema/raw/master/csl-citation.json"} </w:instrText>
      </w:r>
      <w:r w:rsidR="003B5F66" w:rsidRPr="00DF0ECC">
        <w:fldChar w:fldCharType="separate"/>
      </w:r>
      <w:r w:rsidR="00AE128A" w:rsidRPr="00AE128A">
        <w:rPr>
          <w:rFonts w:ascii="等线" w:eastAsia="等线" w:hAnsi="等线" w:cs="Times New Roman"/>
          <w:kern w:val="0"/>
          <w:szCs w:val="24"/>
        </w:rPr>
        <w:t>(Bhattarai等, 2007)</w:t>
      </w:r>
      <w:r w:rsidR="003B5F66" w:rsidRPr="00DF0ECC">
        <w:fldChar w:fldCharType="end"/>
      </w:r>
    </w:p>
    <w:p w14:paraId="4A82A4E2" w14:textId="4B2D800E" w:rsidR="001761FD" w:rsidRDefault="001761FD" w:rsidP="00DF0ECC">
      <w:pPr>
        <w:ind w:firstLineChars="300" w:firstLine="630"/>
      </w:pPr>
      <w:r>
        <w:rPr>
          <w:rFonts w:hint="eastAsia"/>
        </w:rPr>
        <w:t>Recently，the</w:t>
      </w:r>
      <w:r>
        <w:t xml:space="preserve"> </w:t>
      </w:r>
      <w:r>
        <w:rPr>
          <w:rFonts w:hint="eastAsia"/>
        </w:rPr>
        <w:t>drug</w:t>
      </w:r>
      <w:r>
        <w:t xml:space="preserve"> </w:t>
      </w:r>
      <w:r>
        <w:rPr>
          <w:rFonts w:hint="eastAsia"/>
        </w:rPr>
        <w:t>resistance</w:t>
      </w:r>
      <w:r>
        <w:t xml:space="preserve"> </w:t>
      </w:r>
      <w:r>
        <w:rPr>
          <w:rFonts w:hint="eastAsia"/>
        </w:rPr>
        <w:t>became</w:t>
      </w:r>
      <w:r>
        <w:t xml:space="preserve"> </w:t>
      </w:r>
      <w:r>
        <w:rPr>
          <w:rFonts w:hint="eastAsia"/>
        </w:rPr>
        <w:t>a</w:t>
      </w:r>
      <w:r>
        <w:t xml:space="preserve"> big problem. And more </w:t>
      </w:r>
      <w:r w:rsidRPr="001761FD">
        <w:t xml:space="preserve">compound </w:t>
      </w:r>
      <w:proofErr w:type="gramStart"/>
      <w:r w:rsidRPr="001761FD">
        <w:t>artemisinin</w:t>
      </w:r>
      <w:r>
        <w:t xml:space="preserve"> based</w:t>
      </w:r>
      <w:proofErr w:type="gramEnd"/>
      <w:r>
        <w:t xml:space="preserve"> medicines were produced to cure the malaria.</w:t>
      </w:r>
    </w:p>
    <w:p w14:paraId="167BCC9B" w14:textId="645B0686" w:rsidR="00C705AF" w:rsidRDefault="0028003A" w:rsidP="00C705AF">
      <w:r>
        <w:rPr>
          <w:rFonts w:hint="eastAsia"/>
        </w:rPr>
        <w:t xml:space="preserve"> </w:t>
      </w:r>
    </w:p>
    <w:p w14:paraId="0F695E62" w14:textId="4641612B" w:rsidR="00C705AF" w:rsidRDefault="00591DE4" w:rsidP="00591DE4">
      <w:r>
        <w:t xml:space="preserve">4. </w:t>
      </w:r>
      <w:r w:rsidR="00C705AF">
        <w:t>Therapies</w:t>
      </w:r>
    </w:p>
    <w:p w14:paraId="7325A0DB" w14:textId="6E30D3DB" w:rsidR="00591DE4" w:rsidRDefault="00591DE4" w:rsidP="00591DE4">
      <w:r>
        <w:tab/>
      </w:r>
      <w:r w:rsidR="00416FFB">
        <w:t>It is a 2 days’ treatment. And we record the blood</w:t>
      </w:r>
      <w:r w:rsidR="006A7656">
        <w:t xml:space="preserve"> and fever</w:t>
      </w:r>
      <w:r w:rsidR="00416FFB">
        <w:t xml:space="preserve"> condition of the patients.</w:t>
      </w:r>
      <w:r w:rsidR="00607599">
        <w:t xml:space="preserve"> In the first week, the patients lived in the hospital and we recorded the condition before and after they take the medicine.</w:t>
      </w:r>
      <w:r w:rsidR="00151158">
        <w:t xml:space="preserve"> That </w:t>
      </w:r>
      <w:r w:rsidR="009B4FFB">
        <w:t>includes headache,</w:t>
      </w:r>
      <w:r w:rsidR="003C7202">
        <w:t xml:space="preserve"> </w:t>
      </w:r>
      <w:r w:rsidR="009B4FFB">
        <w:t>deaf,</w:t>
      </w:r>
      <w:r w:rsidR="003C7202">
        <w:t xml:space="preserve"> </w:t>
      </w:r>
      <w:r w:rsidR="009B4FFB">
        <w:t>fever and other side conditions.</w:t>
      </w:r>
    </w:p>
    <w:p w14:paraId="1C293D8D" w14:textId="1741EFD8" w:rsidR="00591DE4" w:rsidRDefault="00A618F9" w:rsidP="00591DE4">
      <w:r>
        <w:tab/>
        <w:t xml:space="preserve">Within 3 </w:t>
      </w:r>
      <w:proofErr w:type="gramStart"/>
      <w:r>
        <w:t>weeks ,</w:t>
      </w:r>
      <w:proofErr w:type="gramEnd"/>
      <w:r>
        <w:t xml:space="preserve"> we continue to track and record all the information</w:t>
      </w:r>
      <w:r w:rsidR="009B4FFB">
        <w:t xml:space="preserve"> such as </w:t>
      </w:r>
      <w:r w:rsidR="009B4FFB" w:rsidRPr="009B4FFB">
        <w:t>protozoology</w:t>
      </w:r>
      <w:r w:rsidR="009B4FFB">
        <w:t xml:space="preserve"> examination</w:t>
      </w:r>
      <w:r w:rsidR="001250E8">
        <w:t xml:space="preserve"> ,</w:t>
      </w:r>
      <w:r w:rsidR="001250E8" w:rsidRPr="001250E8">
        <w:t xml:space="preserve"> hematology</w:t>
      </w:r>
      <w:r w:rsidR="001250E8">
        <w:t xml:space="preserve"> and </w:t>
      </w:r>
      <w:r w:rsidR="001250E8" w:rsidRPr="001250E8">
        <w:t>blood biochemical examination</w:t>
      </w:r>
      <w:r>
        <w:t xml:space="preserve"> about the patients </w:t>
      </w:r>
      <w:r w:rsidR="009B4FFB">
        <w:t xml:space="preserve">, </w:t>
      </w:r>
    </w:p>
    <w:p w14:paraId="76987FF4" w14:textId="77777777" w:rsidR="00A618F9" w:rsidRPr="00A618F9" w:rsidRDefault="00A618F9" w:rsidP="00591DE4"/>
    <w:p w14:paraId="0C81B725" w14:textId="22C79D6F" w:rsidR="00591DE4" w:rsidRDefault="0004318B" w:rsidP="0004318B">
      <w:r>
        <w:t>5.</w:t>
      </w:r>
      <w:r w:rsidR="00AC0C6C">
        <w:t xml:space="preserve"> </w:t>
      </w:r>
      <w:r w:rsidR="00591DE4">
        <w:t>Aim of our study</w:t>
      </w:r>
    </w:p>
    <w:p w14:paraId="092CCB7B" w14:textId="288230FD" w:rsidR="004B054A" w:rsidRDefault="0033510F" w:rsidP="00F706F9">
      <w:pPr>
        <w:ind w:firstLineChars="200" w:firstLine="420"/>
      </w:pPr>
      <w:r>
        <w:lastRenderedPageBreak/>
        <w:t>I</w:t>
      </w:r>
      <w:bookmarkStart w:id="4" w:name="_GoBack"/>
      <w:bookmarkEnd w:id="4"/>
      <w:r w:rsidR="0004318B">
        <w:t xml:space="preserve"> </w:t>
      </w:r>
      <w:r w:rsidR="0004318B">
        <w:rPr>
          <w:rFonts w:hint="eastAsia"/>
        </w:rPr>
        <w:t>mainly</w:t>
      </w:r>
      <w:r w:rsidR="004B054A">
        <w:t xml:space="preserve"> </w:t>
      </w:r>
      <w:r w:rsidR="004B054A">
        <w:rPr>
          <w:rFonts w:hint="eastAsia"/>
        </w:rPr>
        <w:t>against</w:t>
      </w:r>
      <w:r w:rsidR="0004318B">
        <w:t xml:space="preserve"> </w:t>
      </w:r>
      <w:r w:rsidR="0004318B" w:rsidRPr="0004318B">
        <w:t>drug resistance</w:t>
      </w:r>
      <w:r w:rsidR="00AC0B9A">
        <w:t>, and shorter treatment time.</w:t>
      </w:r>
      <w:r w:rsidR="00F706F9">
        <w:t xml:space="preserve"> To make the medicine be easy to take for patients, we also pay attention to low</w:t>
      </w:r>
      <w:r w:rsidR="00F706F9" w:rsidRPr="00AC0C6C">
        <w:t xml:space="preserve"> toxicity</w:t>
      </w:r>
      <w:r w:rsidR="00F706F9">
        <w:t xml:space="preserve"> and l</w:t>
      </w:r>
      <w:r w:rsidR="00F706F9" w:rsidRPr="00AC0C6C">
        <w:t xml:space="preserve">ow </w:t>
      </w:r>
      <w:commentRangeStart w:id="5"/>
      <w:r w:rsidR="00F706F9" w:rsidRPr="00AC0C6C">
        <w:t>side</w:t>
      </w:r>
      <w:commentRangeEnd w:id="5"/>
      <w:r w:rsidR="004E339D">
        <w:rPr>
          <w:rStyle w:val="a9"/>
        </w:rPr>
        <w:commentReference w:id="5"/>
      </w:r>
      <w:r w:rsidR="00F706F9" w:rsidRPr="00AC0C6C">
        <w:t xml:space="preserve"> effects</w:t>
      </w:r>
      <w:r w:rsidR="00F706F9">
        <w:t>.</w:t>
      </w:r>
      <w:r w:rsidR="00AC0C6C">
        <w:t xml:space="preserve"> </w:t>
      </w:r>
    </w:p>
    <w:p w14:paraId="72AC2E41" w14:textId="77777777" w:rsidR="004B054A" w:rsidRDefault="004B054A" w:rsidP="004B054A">
      <w:pPr>
        <w:ind w:firstLineChars="200" w:firstLine="420"/>
      </w:pPr>
    </w:p>
    <w:p w14:paraId="088EA1CB" w14:textId="7017D516" w:rsidR="00591DE4" w:rsidRDefault="00591DE4" w:rsidP="00B81358">
      <w:pPr>
        <w:pStyle w:val="a3"/>
        <w:numPr>
          <w:ilvl w:val="0"/>
          <w:numId w:val="6"/>
        </w:numPr>
        <w:ind w:firstLineChars="0"/>
      </w:pPr>
      <w:r>
        <w:rPr>
          <w:rFonts w:hint="eastAsia"/>
        </w:rPr>
        <w:t>R</w:t>
      </w:r>
      <w:r>
        <w:t>esults</w:t>
      </w:r>
    </w:p>
    <w:p w14:paraId="1935A546" w14:textId="421DE1AC" w:rsidR="00735DED" w:rsidRDefault="00735DED" w:rsidP="0020764C">
      <w:pPr>
        <w:ind w:firstLineChars="200" w:firstLine="420"/>
      </w:pPr>
      <w:r>
        <w:t>We developed the new medicine which is curative effects, low toxicity and low side effects.</w:t>
      </w:r>
    </w:p>
    <w:p w14:paraId="37EFFCD9" w14:textId="36C93A75" w:rsidR="00551EBC" w:rsidRDefault="00551EBC" w:rsidP="00551EBC"/>
    <w:p w14:paraId="60D45E03" w14:textId="4E278C2E" w:rsidR="00551EBC" w:rsidRDefault="00551EBC" w:rsidP="00551EBC"/>
    <w:p w14:paraId="5E399A8C" w14:textId="3EAF85AB" w:rsidR="00551EBC" w:rsidRDefault="00551EBC" w:rsidP="00551EBC">
      <w:r>
        <w:rPr>
          <w:rFonts w:hint="eastAsia"/>
        </w:rPr>
        <w:t>R</w:t>
      </w:r>
      <w:r>
        <w:t>eference</w:t>
      </w:r>
    </w:p>
    <w:p w14:paraId="741B9957" w14:textId="77777777" w:rsidR="00AE128A" w:rsidRPr="00AE128A" w:rsidRDefault="00551EBC" w:rsidP="00AE128A">
      <w:pPr>
        <w:pStyle w:val="a4"/>
        <w:rPr>
          <w:rFonts w:ascii="等线" w:eastAsia="等线" w:hAnsi="等线"/>
        </w:rPr>
      </w:pPr>
      <w:r>
        <w:fldChar w:fldCharType="begin"/>
      </w:r>
      <w:r w:rsidR="00AE128A">
        <w:instrText xml:space="preserve"> ADDIN ZOTERO_BIBL {"uncited":[],"omitted":[],"custom":[]} CSL_BIBLIOGRAPHY </w:instrText>
      </w:r>
      <w:r>
        <w:fldChar w:fldCharType="separate"/>
      </w:r>
      <w:r w:rsidR="00AE128A" w:rsidRPr="00AE128A">
        <w:rPr>
          <w:rFonts w:ascii="等线" w:eastAsia="等线" w:hAnsi="等线"/>
        </w:rPr>
        <w:t xml:space="preserve">Bhattarai, A., Ali, A. S., Kachur, S. P., Mårtensson, A., Abbas, A. K., Khatib, R., … Björkman, A. (2007). Impact of Artemisinin-Based Combination Therapy and Insecticide-Treated Nets on Malaria Burden in Zanzibar. </w:t>
      </w:r>
      <w:r w:rsidR="00AE128A" w:rsidRPr="00AE128A">
        <w:rPr>
          <w:rFonts w:ascii="等线" w:eastAsia="等线" w:hAnsi="等线"/>
          <w:i/>
          <w:iCs/>
        </w:rPr>
        <w:t>PLoS Medicine</w:t>
      </w:r>
      <w:r w:rsidR="00AE128A" w:rsidRPr="00AE128A">
        <w:rPr>
          <w:rFonts w:ascii="等线" w:eastAsia="等线" w:hAnsi="等线"/>
        </w:rPr>
        <w:t xml:space="preserve">, </w:t>
      </w:r>
      <w:r w:rsidR="00AE128A" w:rsidRPr="00AE128A">
        <w:rPr>
          <w:rFonts w:ascii="等线" w:eastAsia="等线" w:hAnsi="等线"/>
          <w:i/>
          <w:iCs/>
        </w:rPr>
        <w:t>4</w:t>
      </w:r>
      <w:r w:rsidR="00AE128A" w:rsidRPr="00AE128A">
        <w:rPr>
          <w:rFonts w:ascii="等线" w:eastAsia="等线" w:hAnsi="等线"/>
        </w:rPr>
        <w:t>(11), e309. https://doi.org/10.1371/journal.pmed.0040309</w:t>
      </w:r>
    </w:p>
    <w:p w14:paraId="61D686D4" w14:textId="77777777" w:rsidR="00AE128A" w:rsidRPr="00AE128A" w:rsidRDefault="00AE128A" w:rsidP="00AE128A">
      <w:pPr>
        <w:pStyle w:val="a4"/>
        <w:rPr>
          <w:rFonts w:ascii="等线" w:eastAsia="等线" w:hAnsi="等线"/>
        </w:rPr>
      </w:pPr>
      <w:r w:rsidRPr="00AE128A">
        <w:rPr>
          <w:rFonts w:ascii="等线" w:eastAsia="等线" w:hAnsi="等线"/>
        </w:rPr>
        <w:t xml:space="preserve">Depinay, J.-M. O., Mbogo, C. M., Killeen, G., Knols, B., Beier, J., Carlson, J., … McKenzie, F. E. (2004). A simulation model of African Anopheles ecology and population dynamics for the analysis of malaria transmission. </w:t>
      </w:r>
      <w:r w:rsidRPr="00AE128A">
        <w:rPr>
          <w:rFonts w:ascii="等线" w:eastAsia="等线" w:hAnsi="等线"/>
          <w:i/>
          <w:iCs/>
        </w:rPr>
        <w:t>Malaria Journal</w:t>
      </w:r>
      <w:r w:rsidRPr="00AE128A">
        <w:rPr>
          <w:rFonts w:ascii="等线" w:eastAsia="等线" w:hAnsi="等线"/>
        </w:rPr>
        <w:t>, 21.</w:t>
      </w:r>
    </w:p>
    <w:p w14:paraId="6EA7D0BA" w14:textId="7DFF6654" w:rsidR="00551EBC" w:rsidRDefault="00551EBC" w:rsidP="00551EBC">
      <w:r>
        <w:fldChar w:fldCharType="end"/>
      </w:r>
    </w:p>
    <w:sectPr w:rsidR="00551EB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王 立敏" w:date="2018-05-10T19:15:00Z" w:initials="王">
    <w:p w14:paraId="2C7DFCAF" w14:textId="1F0FF963" w:rsidR="00C90536" w:rsidRDefault="00C90536">
      <w:pPr>
        <w:pStyle w:val="aa"/>
      </w:pPr>
      <w:r>
        <w:rPr>
          <w:rStyle w:val="a9"/>
        </w:rPr>
        <w:annotationRef/>
      </w:r>
      <w:r>
        <w:t>O</w:t>
      </w:r>
      <w:r>
        <w:rPr>
          <w:rFonts w:hint="eastAsia"/>
        </w:rPr>
        <w:t>pening</w:t>
      </w:r>
      <w:r w:rsidR="006F2160">
        <w:t>,</w:t>
      </w:r>
    </w:p>
    <w:p w14:paraId="42DF142C" w14:textId="7306E4D3" w:rsidR="006F2160" w:rsidRDefault="006F2160">
      <w:pPr>
        <w:pStyle w:val="aa"/>
      </w:pPr>
      <w:r>
        <w:rPr>
          <w:rFonts w:hint="eastAsia"/>
        </w:rPr>
        <w:t>要完整，</w:t>
      </w:r>
      <w:r w:rsidR="009F6F56">
        <w:rPr>
          <w:rFonts w:hint="eastAsia"/>
        </w:rPr>
        <w:t>结尾</w:t>
      </w:r>
      <w:r w:rsidR="00E1172E">
        <w:rPr>
          <w:rFonts w:hint="eastAsia"/>
        </w:rPr>
        <w:t>:</w:t>
      </w:r>
      <w:r w:rsidR="009F6F56">
        <w:rPr>
          <w:rFonts w:hint="eastAsia"/>
        </w:rPr>
        <w:t>科学家正在着手研究新的药物</w:t>
      </w:r>
    </w:p>
    <w:p w14:paraId="6B123382" w14:textId="754B44BD" w:rsidR="00C90536" w:rsidRDefault="00C90536">
      <w:pPr>
        <w:pStyle w:val="aa"/>
      </w:pPr>
      <w:r>
        <w:t>D</w:t>
      </w:r>
      <w:r>
        <w:rPr>
          <w:rFonts w:hint="eastAsia"/>
        </w:rPr>
        <w:t>iet</w:t>
      </w:r>
      <w:r w:rsidR="0086082F">
        <w:rPr>
          <w:rFonts w:hint="eastAsia"/>
        </w:rPr>
        <w:t>网站</w:t>
      </w:r>
    </w:p>
  </w:comment>
  <w:comment w:id="1" w:author="王 立敏" w:date="2018-05-10T19:48:00Z" w:initials="王">
    <w:p w14:paraId="7155FF37" w14:textId="64937EFC" w:rsidR="00405685" w:rsidRDefault="00405685">
      <w:pPr>
        <w:pStyle w:val="aa"/>
      </w:pPr>
      <w:r>
        <w:rPr>
          <w:rStyle w:val="a9"/>
        </w:rPr>
        <w:annotationRef/>
      </w:r>
      <w:r w:rsidR="00CC105C">
        <w:rPr>
          <w:rFonts w:hint="eastAsia"/>
        </w:rPr>
        <w:t>要有Connection和逻辑</w:t>
      </w:r>
    </w:p>
  </w:comment>
  <w:comment w:id="2" w:author="王 立敏" w:date="2018-05-10T21:22:00Z" w:initials="王">
    <w:p w14:paraId="28FD1426" w14:textId="28C752CA" w:rsidR="000061A2" w:rsidRDefault="000061A2">
      <w:pPr>
        <w:pStyle w:val="aa"/>
      </w:pPr>
      <w:r>
        <w:rPr>
          <w:rStyle w:val="a9"/>
        </w:rPr>
        <w:annotationRef/>
      </w:r>
      <w:r>
        <w:rPr>
          <w:rFonts w:hint="eastAsia"/>
        </w:rPr>
        <w:t>要去掉is，可以用</w:t>
      </w:r>
      <w:r w:rsidR="00B94DA8">
        <w:rPr>
          <w:rFonts w:hint="eastAsia"/>
        </w:rPr>
        <w:t>Malaria</w:t>
      </w:r>
      <w:r w:rsidR="00B94DA8">
        <w:t xml:space="preserve"> </w:t>
      </w:r>
      <w:r>
        <w:rPr>
          <w:rFonts w:hint="eastAsia"/>
        </w:rPr>
        <w:t>represents</w:t>
      </w:r>
      <w:r>
        <w:t xml:space="preserve"> </w:t>
      </w:r>
      <w:r w:rsidR="00B94DA8">
        <w:t xml:space="preserve"> </w:t>
      </w:r>
      <w:r w:rsidR="00B94DA8">
        <w:rPr>
          <w:rFonts w:hint="eastAsia"/>
        </w:rPr>
        <w:t>one</w:t>
      </w:r>
      <w:r w:rsidR="00B94DA8">
        <w:t xml:space="preserve"> </w:t>
      </w:r>
      <w:r w:rsidR="00B94DA8">
        <w:rPr>
          <w:rFonts w:hint="eastAsia"/>
        </w:rPr>
        <w:t>o</w:t>
      </w:r>
      <w:r w:rsidR="00B94DA8">
        <w:t>f the most</w:t>
      </w:r>
      <w:r w:rsidR="00B94DA8">
        <w:rPr>
          <w:rFonts w:hint="eastAsia"/>
        </w:rPr>
        <w:t>危险的疾病</w:t>
      </w:r>
    </w:p>
  </w:comment>
  <w:comment w:id="3" w:author="王 立敏" w:date="2018-05-10T19:24:00Z" w:initials="王">
    <w:p w14:paraId="7F59A3E7" w14:textId="77777777" w:rsidR="00BB3A7D" w:rsidRDefault="00BB3A7D">
      <w:pPr>
        <w:pStyle w:val="aa"/>
      </w:pPr>
      <w:r>
        <w:rPr>
          <w:rStyle w:val="a9"/>
        </w:rPr>
        <w:annotationRef/>
      </w:r>
      <w:r>
        <w:rPr>
          <w:rFonts w:hint="eastAsia"/>
        </w:rPr>
        <w:t>改成自己的话</w:t>
      </w:r>
    </w:p>
    <w:p w14:paraId="05F83900" w14:textId="13DF7A0B" w:rsidR="00BB3A7D" w:rsidRDefault="00BB3A7D">
      <w:pPr>
        <w:pStyle w:val="aa"/>
      </w:pPr>
    </w:p>
  </w:comment>
  <w:comment w:id="5" w:author="王 立敏" w:date="2018-05-10T19:23:00Z" w:initials="王">
    <w:p w14:paraId="3C144A2A" w14:textId="2DEA0AFA" w:rsidR="004E339D" w:rsidRDefault="004E339D">
      <w:pPr>
        <w:pStyle w:val="aa"/>
      </w:pPr>
      <w:r>
        <w:rPr>
          <w:rStyle w:val="a9"/>
        </w:rPr>
        <w:annotationRef/>
      </w:r>
      <w:r>
        <w:rPr>
          <w:rFonts w:hint="eastAsia"/>
        </w:rPr>
        <w:t>这边还是要讲一下别人的研究，并且分析他们的优缺点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23382" w15:done="0"/>
  <w15:commentEx w15:paraId="7155FF37" w15:done="0"/>
  <w15:commentEx w15:paraId="28FD1426" w15:done="0"/>
  <w15:commentEx w15:paraId="05F83900" w15:done="0"/>
  <w15:commentEx w15:paraId="3C144A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23382" w16cid:durableId="1E9F18C4"/>
  <w16cid:commentId w16cid:paraId="7155FF37" w16cid:durableId="1E9F2094"/>
  <w16cid:commentId w16cid:paraId="28FD1426" w16cid:durableId="1E9F367E"/>
  <w16cid:commentId w16cid:paraId="05F83900" w16cid:durableId="1E9F1AD9"/>
  <w16cid:commentId w16cid:paraId="3C144A2A" w16cid:durableId="1E9F1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CD3D4" w14:textId="77777777" w:rsidR="005F75FC" w:rsidRDefault="005F75FC" w:rsidP="00C90536">
      <w:r>
        <w:separator/>
      </w:r>
    </w:p>
  </w:endnote>
  <w:endnote w:type="continuationSeparator" w:id="0">
    <w:p w14:paraId="58A0F374" w14:textId="77777777" w:rsidR="005F75FC" w:rsidRDefault="005F75FC" w:rsidP="00C9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4A91B" w14:textId="77777777" w:rsidR="005F75FC" w:rsidRDefault="005F75FC" w:rsidP="00C90536">
      <w:r>
        <w:separator/>
      </w:r>
    </w:p>
  </w:footnote>
  <w:footnote w:type="continuationSeparator" w:id="0">
    <w:p w14:paraId="374670B0" w14:textId="77777777" w:rsidR="005F75FC" w:rsidRDefault="005F75FC" w:rsidP="00C90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0A9C"/>
    <w:multiLevelType w:val="hybridMultilevel"/>
    <w:tmpl w:val="7390F442"/>
    <w:lvl w:ilvl="0" w:tplc="EA06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4D51C2"/>
    <w:multiLevelType w:val="hybridMultilevel"/>
    <w:tmpl w:val="6BD0870E"/>
    <w:lvl w:ilvl="0" w:tplc="0F6E2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6E5441"/>
    <w:multiLevelType w:val="hybridMultilevel"/>
    <w:tmpl w:val="EAC66AA4"/>
    <w:lvl w:ilvl="0" w:tplc="385C9DD8">
      <w:start w:val="1"/>
      <w:numFmt w:val="decimal"/>
      <w:lvlText w:val="%1."/>
      <w:lvlJc w:val="left"/>
      <w:pPr>
        <w:ind w:left="360" w:hanging="36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590424"/>
    <w:multiLevelType w:val="hybridMultilevel"/>
    <w:tmpl w:val="CAE2C2FE"/>
    <w:lvl w:ilvl="0" w:tplc="C02E4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020C8"/>
    <w:multiLevelType w:val="hybridMultilevel"/>
    <w:tmpl w:val="11D47476"/>
    <w:lvl w:ilvl="0" w:tplc="67E67E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03303A"/>
    <w:multiLevelType w:val="hybridMultilevel"/>
    <w:tmpl w:val="C7AA768A"/>
    <w:lvl w:ilvl="0" w:tplc="36F0E1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D305090"/>
    <w:multiLevelType w:val="hybridMultilevel"/>
    <w:tmpl w:val="C4A481D0"/>
    <w:lvl w:ilvl="0" w:tplc="1A7A3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555DC0"/>
    <w:multiLevelType w:val="hybridMultilevel"/>
    <w:tmpl w:val="058E58E6"/>
    <w:lvl w:ilvl="0" w:tplc="2B42C71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AD338C"/>
    <w:multiLevelType w:val="hybridMultilevel"/>
    <w:tmpl w:val="5666F39E"/>
    <w:lvl w:ilvl="0" w:tplc="ED9620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8517C46"/>
    <w:multiLevelType w:val="hybridMultilevel"/>
    <w:tmpl w:val="88EE89B4"/>
    <w:lvl w:ilvl="0" w:tplc="D898E1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9"/>
  </w:num>
  <w:num w:numId="4">
    <w:abstractNumId w:val="8"/>
  </w:num>
  <w:num w:numId="5">
    <w:abstractNumId w:val="5"/>
  </w:num>
  <w:num w:numId="6">
    <w:abstractNumId w:val="7"/>
  </w:num>
  <w:num w:numId="7">
    <w:abstractNumId w:val="0"/>
  </w:num>
  <w:num w:numId="8">
    <w:abstractNumId w:val="1"/>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立敏">
    <w15:presenceInfo w15:providerId="Windows Live" w15:userId="f88d2c13bfdc0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8B"/>
    <w:rsid w:val="00004D8D"/>
    <w:rsid w:val="000061A2"/>
    <w:rsid w:val="00032AFF"/>
    <w:rsid w:val="0004318B"/>
    <w:rsid w:val="00073B28"/>
    <w:rsid w:val="001117C5"/>
    <w:rsid w:val="001250E8"/>
    <w:rsid w:val="001371DC"/>
    <w:rsid w:val="00151158"/>
    <w:rsid w:val="001761FD"/>
    <w:rsid w:val="0018014B"/>
    <w:rsid w:val="001D33FA"/>
    <w:rsid w:val="002030BD"/>
    <w:rsid w:val="0020764C"/>
    <w:rsid w:val="00272D9B"/>
    <w:rsid w:val="0028003A"/>
    <w:rsid w:val="00286CD4"/>
    <w:rsid w:val="002A2EFF"/>
    <w:rsid w:val="002E399C"/>
    <w:rsid w:val="00322D95"/>
    <w:rsid w:val="0033510F"/>
    <w:rsid w:val="00351923"/>
    <w:rsid w:val="00363A51"/>
    <w:rsid w:val="003858FB"/>
    <w:rsid w:val="003B2493"/>
    <w:rsid w:val="003B5F66"/>
    <w:rsid w:val="003C7202"/>
    <w:rsid w:val="003D778B"/>
    <w:rsid w:val="00405685"/>
    <w:rsid w:val="00416FFB"/>
    <w:rsid w:val="004767A1"/>
    <w:rsid w:val="004B054A"/>
    <w:rsid w:val="004C6B8F"/>
    <w:rsid w:val="004E339D"/>
    <w:rsid w:val="00512457"/>
    <w:rsid w:val="00526F1A"/>
    <w:rsid w:val="00546B68"/>
    <w:rsid w:val="00547CE1"/>
    <w:rsid w:val="00551EBC"/>
    <w:rsid w:val="00591DE4"/>
    <w:rsid w:val="00592733"/>
    <w:rsid w:val="005B1415"/>
    <w:rsid w:val="005B297C"/>
    <w:rsid w:val="005C38D0"/>
    <w:rsid w:val="005F75FC"/>
    <w:rsid w:val="00607599"/>
    <w:rsid w:val="00611D8C"/>
    <w:rsid w:val="00651FF4"/>
    <w:rsid w:val="006846F4"/>
    <w:rsid w:val="00684EEC"/>
    <w:rsid w:val="00691591"/>
    <w:rsid w:val="006A7656"/>
    <w:rsid w:val="006F2160"/>
    <w:rsid w:val="00707296"/>
    <w:rsid w:val="00735DED"/>
    <w:rsid w:val="00757534"/>
    <w:rsid w:val="00816435"/>
    <w:rsid w:val="0086082F"/>
    <w:rsid w:val="008649E2"/>
    <w:rsid w:val="008C7CAC"/>
    <w:rsid w:val="008F1CB7"/>
    <w:rsid w:val="0098009B"/>
    <w:rsid w:val="009B4FFB"/>
    <w:rsid w:val="009F6F56"/>
    <w:rsid w:val="00A03417"/>
    <w:rsid w:val="00A21EC8"/>
    <w:rsid w:val="00A451BB"/>
    <w:rsid w:val="00A55B04"/>
    <w:rsid w:val="00A618F9"/>
    <w:rsid w:val="00A76BCB"/>
    <w:rsid w:val="00A824D4"/>
    <w:rsid w:val="00AC0B9A"/>
    <w:rsid w:val="00AC0C6C"/>
    <w:rsid w:val="00AE128A"/>
    <w:rsid w:val="00B2671E"/>
    <w:rsid w:val="00B41C3E"/>
    <w:rsid w:val="00B637C1"/>
    <w:rsid w:val="00B73700"/>
    <w:rsid w:val="00B81358"/>
    <w:rsid w:val="00B94DA8"/>
    <w:rsid w:val="00BB3A7D"/>
    <w:rsid w:val="00C369C1"/>
    <w:rsid w:val="00C37076"/>
    <w:rsid w:val="00C45773"/>
    <w:rsid w:val="00C705AF"/>
    <w:rsid w:val="00C90536"/>
    <w:rsid w:val="00C929FC"/>
    <w:rsid w:val="00CC0C39"/>
    <w:rsid w:val="00CC105C"/>
    <w:rsid w:val="00CE66D0"/>
    <w:rsid w:val="00D7616A"/>
    <w:rsid w:val="00D8005D"/>
    <w:rsid w:val="00DF0ECC"/>
    <w:rsid w:val="00E1172E"/>
    <w:rsid w:val="00E46BB0"/>
    <w:rsid w:val="00E84ED3"/>
    <w:rsid w:val="00E94924"/>
    <w:rsid w:val="00EC0772"/>
    <w:rsid w:val="00ED0BBE"/>
    <w:rsid w:val="00F01894"/>
    <w:rsid w:val="00F141E2"/>
    <w:rsid w:val="00F34D84"/>
    <w:rsid w:val="00F54CB0"/>
    <w:rsid w:val="00F569A6"/>
    <w:rsid w:val="00F5757F"/>
    <w:rsid w:val="00F62CC0"/>
    <w:rsid w:val="00F706F9"/>
    <w:rsid w:val="00F720F3"/>
    <w:rsid w:val="00F8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5F00A"/>
  <w15:chartTrackingRefBased/>
  <w15:docId w15:val="{81104FDC-53F7-4344-9E8C-B228B781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BCB"/>
    <w:pPr>
      <w:ind w:firstLineChars="200" w:firstLine="420"/>
    </w:pPr>
  </w:style>
  <w:style w:type="paragraph" w:styleId="a4">
    <w:name w:val="Bibliography"/>
    <w:basedOn w:val="a"/>
    <w:next w:val="a"/>
    <w:uiPriority w:val="37"/>
    <w:unhideWhenUsed/>
    <w:rsid w:val="00551EBC"/>
  </w:style>
  <w:style w:type="character" w:customStyle="1" w:styleId="fontstyle01">
    <w:name w:val="fontstyle01"/>
    <w:basedOn w:val="a0"/>
    <w:rsid w:val="00ED0BBE"/>
    <w:rPr>
      <w:rFonts w:ascii="TimesNewRomanPSMT" w:hAnsi="TimesNewRomanPSMT" w:hint="default"/>
      <w:b w:val="0"/>
      <w:bCs w:val="0"/>
      <w:i w:val="0"/>
      <w:iCs w:val="0"/>
      <w:color w:val="000000"/>
      <w:sz w:val="20"/>
      <w:szCs w:val="20"/>
    </w:rPr>
  </w:style>
  <w:style w:type="paragraph" w:styleId="a5">
    <w:name w:val="header"/>
    <w:basedOn w:val="a"/>
    <w:link w:val="a6"/>
    <w:uiPriority w:val="99"/>
    <w:unhideWhenUsed/>
    <w:rsid w:val="00C905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0536"/>
    <w:rPr>
      <w:sz w:val="18"/>
      <w:szCs w:val="18"/>
    </w:rPr>
  </w:style>
  <w:style w:type="paragraph" w:styleId="a7">
    <w:name w:val="footer"/>
    <w:basedOn w:val="a"/>
    <w:link w:val="a8"/>
    <w:uiPriority w:val="99"/>
    <w:unhideWhenUsed/>
    <w:rsid w:val="00C90536"/>
    <w:pPr>
      <w:tabs>
        <w:tab w:val="center" w:pos="4153"/>
        <w:tab w:val="right" w:pos="8306"/>
      </w:tabs>
      <w:snapToGrid w:val="0"/>
      <w:jc w:val="left"/>
    </w:pPr>
    <w:rPr>
      <w:sz w:val="18"/>
      <w:szCs w:val="18"/>
    </w:rPr>
  </w:style>
  <w:style w:type="character" w:customStyle="1" w:styleId="a8">
    <w:name w:val="页脚 字符"/>
    <w:basedOn w:val="a0"/>
    <w:link w:val="a7"/>
    <w:uiPriority w:val="99"/>
    <w:rsid w:val="00C90536"/>
    <w:rPr>
      <w:sz w:val="18"/>
      <w:szCs w:val="18"/>
    </w:rPr>
  </w:style>
  <w:style w:type="character" w:styleId="a9">
    <w:name w:val="annotation reference"/>
    <w:basedOn w:val="a0"/>
    <w:uiPriority w:val="99"/>
    <w:semiHidden/>
    <w:unhideWhenUsed/>
    <w:rsid w:val="00C90536"/>
    <w:rPr>
      <w:sz w:val="21"/>
      <w:szCs w:val="21"/>
    </w:rPr>
  </w:style>
  <w:style w:type="paragraph" w:styleId="aa">
    <w:name w:val="annotation text"/>
    <w:basedOn w:val="a"/>
    <w:link w:val="ab"/>
    <w:uiPriority w:val="99"/>
    <w:semiHidden/>
    <w:unhideWhenUsed/>
    <w:rsid w:val="00C90536"/>
    <w:pPr>
      <w:jc w:val="left"/>
    </w:pPr>
  </w:style>
  <w:style w:type="character" w:customStyle="1" w:styleId="ab">
    <w:name w:val="批注文字 字符"/>
    <w:basedOn w:val="a0"/>
    <w:link w:val="aa"/>
    <w:uiPriority w:val="99"/>
    <w:semiHidden/>
    <w:rsid w:val="00C90536"/>
  </w:style>
  <w:style w:type="paragraph" w:styleId="ac">
    <w:name w:val="annotation subject"/>
    <w:basedOn w:val="aa"/>
    <w:next w:val="aa"/>
    <w:link w:val="ad"/>
    <w:uiPriority w:val="99"/>
    <w:semiHidden/>
    <w:unhideWhenUsed/>
    <w:rsid w:val="00C90536"/>
    <w:rPr>
      <w:b/>
      <w:bCs/>
    </w:rPr>
  </w:style>
  <w:style w:type="character" w:customStyle="1" w:styleId="ad">
    <w:name w:val="批注主题 字符"/>
    <w:basedOn w:val="ab"/>
    <w:link w:val="ac"/>
    <w:uiPriority w:val="99"/>
    <w:semiHidden/>
    <w:rsid w:val="00C90536"/>
    <w:rPr>
      <w:b/>
      <w:bCs/>
    </w:rPr>
  </w:style>
  <w:style w:type="paragraph" w:styleId="ae">
    <w:name w:val="Balloon Text"/>
    <w:basedOn w:val="a"/>
    <w:link w:val="af"/>
    <w:uiPriority w:val="99"/>
    <w:semiHidden/>
    <w:unhideWhenUsed/>
    <w:rsid w:val="00C90536"/>
    <w:rPr>
      <w:sz w:val="18"/>
      <w:szCs w:val="18"/>
    </w:rPr>
  </w:style>
  <w:style w:type="character" w:customStyle="1" w:styleId="af">
    <w:name w:val="批注框文本 字符"/>
    <w:basedOn w:val="a0"/>
    <w:link w:val="ae"/>
    <w:uiPriority w:val="99"/>
    <w:semiHidden/>
    <w:rsid w:val="00C90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0496">
      <w:bodyDiv w:val="1"/>
      <w:marLeft w:val="0"/>
      <w:marRight w:val="0"/>
      <w:marTop w:val="0"/>
      <w:marBottom w:val="0"/>
      <w:divBdr>
        <w:top w:val="none" w:sz="0" w:space="0" w:color="auto"/>
        <w:left w:val="none" w:sz="0" w:space="0" w:color="auto"/>
        <w:bottom w:val="none" w:sz="0" w:space="0" w:color="auto"/>
        <w:right w:val="none" w:sz="0" w:space="0" w:color="auto"/>
      </w:divBdr>
    </w:div>
    <w:div w:id="1453017286">
      <w:bodyDiv w:val="1"/>
      <w:marLeft w:val="0"/>
      <w:marRight w:val="0"/>
      <w:marTop w:val="0"/>
      <w:marBottom w:val="0"/>
      <w:divBdr>
        <w:top w:val="none" w:sz="0" w:space="0" w:color="auto"/>
        <w:left w:val="none" w:sz="0" w:space="0" w:color="auto"/>
        <w:bottom w:val="none" w:sz="0" w:space="0" w:color="auto"/>
        <w:right w:val="none" w:sz="0" w:space="0" w:color="auto"/>
      </w:divBdr>
    </w:div>
    <w:div w:id="1533879460">
      <w:bodyDiv w:val="1"/>
      <w:marLeft w:val="0"/>
      <w:marRight w:val="0"/>
      <w:marTop w:val="0"/>
      <w:marBottom w:val="0"/>
      <w:divBdr>
        <w:top w:val="none" w:sz="0" w:space="0" w:color="auto"/>
        <w:left w:val="none" w:sz="0" w:space="0" w:color="auto"/>
        <w:bottom w:val="none" w:sz="0" w:space="0" w:color="auto"/>
        <w:right w:val="none" w:sz="0" w:space="0" w:color="auto"/>
      </w:divBdr>
    </w:div>
    <w:div w:id="1576623821">
      <w:bodyDiv w:val="1"/>
      <w:marLeft w:val="0"/>
      <w:marRight w:val="0"/>
      <w:marTop w:val="0"/>
      <w:marBottom w:val="0"/>
      <w:divBdr>
        <w:top w:val="none" w:sz="0" w:space="0" w:color="auto"/>
        <w:left w:val="none" w:sz="0" w:space="0" w:color="auto"/>
        <w:bottom w:val="none" w:sz="0" w:space="0" w:color="auto"/>
        <w:right w:val="none" w:sz="0" w:space="0" w:color="auto"/>
      </w:divBdr>
      <w:divsChild>
        <w:div w:id="182439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2</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78</cp:revision>
  <dcterms:created xsi:type="dcterms:W3CDTF">2018-05-02T06:14:00Z</dcterms:created>
  <dcterms:modified xsi:type="dcterms:W3CDTF">2018-05-22T18:12:00Z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id="LkfbfN86"/&gt;&lt;style id="http://www.zotero.org/styles/apa" locale="zh-CN" hasBibliography="1" bibliographyStyleHasBeenSet="1"/&gt;&lt;prefs&gt;&lt;pref name="fieldType" value="Field"/&gt;&lt;/prefs&gt;&lt;/data&gt;</vt:lpwstr>
  </property>
</Properties>
</file>