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土壤属性图质控问题反馈—石家庄市深泽县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11EFE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1、数据库属性表中部分字段存在空值，请检查全部字段。</w:t>
      </w:r>
    </w:p>
    <w:p w14:paraId="1076EB69">
      <w:r>
        <w:drawing>
          <wp:inline distT="0" distB="0" distL="114300" distR="114300">
            <wp:extent cx="4450715" cy="2173605"/>
            <wp:effectExtent l="0" t="0" r="146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2、环境变量类型未包括主要成土要素（土地利用）。</w:t>
      </w:r>
      <w:r>
        <w:rPr>
          <w:rFonts w:hint="eastAsia"/>
          <w:sz w:val="24"/>
          <w:szCs w:val="24"/>
          <w:lang w:val="en-US" w:eastAsia="zh-CN"/>
        </w:rPr>
        <w:t>此外，土地利用现状图、土壤类型图、母岩母质图等类别型变量需进行数值化处理。</w:t>
      </w:r>
    </w:p>
    <w:p w14:paraId="54527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10030" cy="2368550"/>
            <wp:effectExtent l="0" t="0" r="139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9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3、元数据中元素形态数据缺失。</w:t>
      </w:r>
    </w:p>
    <w:p w14:paraId="3405D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477770" cy="223266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E524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585A5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  <w:lang w:val="en-US" w:eastAsia="zh-CN"/>
        </w:rPr>
        <w:t>图面表达（图件缺失）——土壤属性图件成果要求包括栅格图（Geotiff格式）和专题图（jpg格式）两种类型，但现提交的只有jpg格式。</w:t>
      </w:r>
    </w:p>
    <w:p w14:paraId="1FD4E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46225" cy="2698750"/>
            <wp:effectExtent l="0" t="0" r="825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7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2、比例尺缺少具体数值大小。</w:t>
      </w:r>
    </w:p>
    <w:p w14:paraId="689B4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39620" cy="162814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2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参考如下</w:t>
      </w:r>
    </w:p>
    <w:p w14:paraId="594CF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4078605" cy="705485"/>
            <wp:effectExtent l="0" t="0" r="571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4A0976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115D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1、数据来源描述缺少植被变量。</w:t>
      </w:r>
    </w:p>
    <w:p w14:paraId="6DBE0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77615" cy="4009390"/>
            <wp:effectExtent l="0" t="0" r="190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  <w:lang w:val="en-US" w:eastAsia="zh-CN"/>
        </w:rPr>
        <w:t>报告-制图过程（制图模型确定不合理）——环境变量的筛选方法和过程未说明；</w:t>
      </w:r>
    </w:p>
    <w:p w14:paraId="68792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缺少对入模环境变量的共线性说明及剔除。</w:t>
      </w:r>
    </w:p>
    <w:p w14:paraId="61546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3、结果验证与分析不充分——属性与环境的关联性（驱动因素）未进行分析展示。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2A43C0"/>
    <w:rsid w:val="2D0A3299"/>
    <w:rsid w:val="3EDA4D2C"/>
    <w:rsid w:val="470F2484"/>
    <w:rsid w:val="4EFB6A8D"/>
    <w:rsid w:val="51DD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2026-09-05T12:23:47Z</dcterms:created>
  <dc:creator>30551</dc:creator>
  <cp:lastModifiedBy>Mi Manchi</cp:lastModifiedBy>
  <dcterms:modified xsi:type="dcterms:W3CDTF">2026-09-05T13:17:53Z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85589595DF934403B366C13A781150A3_12</vt:lpwstr>
  </property>
</Properties>
</file>