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0713F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邯郸市广平县</w:t>
      </w:r>
      <w:r>
        <w:rPr>
          <w:rFonts w:hint="eastAsia"/>
          <w:sz w:val="28"/>
          <w:szCs w:val="36"/>
        </w:rPr>
        <w:t>土壤农业利用适宜性评价</w:t>
      </w:r>
      <w:r>
        <w:rPr>
          <w:rFonts w:hint="eastAsia"/>
          <w:sz w:val="28"/>
          <w:szCs w:val="36"/>
          <w:lang w:val="en-US" w:eastAsia="zh-CN"/>
        </w:rPr>
        <w:t>质控反馈</w:t>
      </w:r>
    </w:p>
    <w:p w14:paraId="2D182D3D"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一、数据与数据库成果反馈</w:t>
      </w:r>
    </w:p>
    <w:p w14:paraId="192BA1B3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1、提交的数据成果目前仅提交了文件地理数据库GDB格式，缺少文件形式的数据。</w:t>
      </w:r>
    </w:p>
    <w:p w14:paraId="07D7443D">
      <w:p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73675" cy="648970"/>
            <wp:effectExtent l="0" t="0" r="1460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4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C1EDF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2、基础数据中缺少规范中要求的相关数据，请及时补充完善。此外，基础数据中还应包含国土空间规划（包含“三区三线”数据）。</w:t>
      </w:r>
    </w:p>
    <w:p w14:paraId="4348135F">
      <w:p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7325" cy="950595"/>
            <wp:effectExtent l="0" t="0" r="571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DFB7E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3、过程数据中缺少各种限制因子选择与指标量化、限制因子分级图等。</w:t>
      </w:r>
    </w:p>
    <w:p w14:paraId="116D9F8E">
      <w:p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71770" cy="233680"/>
            <wp:effectExtent l="0" t="0" r="127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52777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4、成果数据中缺少土地利用匹配分析数据等，请及时补充完善。</w:t>
      </w:r>
    </w:p>
    <w:p w14:paraId="63C37314">
      <w:p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71770" cy="1305560"/>
            <wp:effectExtent l="0" t="0" r="127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D6B79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5、数据库属性表中多个字段出现空值</w:t>
      </w:r>
    </w:p>
    <w:p w14:paraId="3534C7E8">
      <w:pPr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3427095" cy="1673860"/>
            <wp:effectExtent l="0" t="0" r="1905" b="254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7095" cy="167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DAB0D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二、图件成果</w:t>
      </w:r>
    </w:p>
    <w:p w14:paraId="785CC6BC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1、图件成果应按规范进行分类。</w:t>
      </w:r>
    </w:p>
    <w:p w14:paraId="137C7477">
      <w:pPr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7960" cy="668020"/>
            <wp:effectExtent l="0" t="0" r="5080" b="254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44001">
      <w:p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8595" cy="1731010"/>
            <wp:effectExtent l="0" t="0" r="4445" b="635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DF20E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三、文字成果</w:t>
      </w:r>
    </w:p>
    <w:p w14:paraId="4AE3845D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1、面积统计单位应为亩或万亩，请检查其余统计结果。</w:t>
      </w:r>
    </w:p>
    <w:p w14:paraId="1043F2E5">
      <w:pPr>
        <w:jc w:val="both"/>
        <w:rPr>
          <w:rFonts w:hint="eastAsia"/>
          <w:sz w:val="28"/>
          <w:szCs w:val="36"/>
          <w:lang w:val="en-US" w:eastAsia="zh-CN"/>
        </w:rPr>
      </w:pPr>
      <w:bookmarkStart w:id="0" w:name="_GoBack"/>
      <w:r>
        <w:drawing>
          <wp:inline distT="0" distB="0" distL="114300" distR="114300">
            <wp:extent cx="2760345" cy="2730500"/>
            <wp:effectExtent l="0" t="0" r="13335" b="1270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7F6745"/>
    <w:rsid w:val="6196134C"/>
    <w:rsid w:val="722C6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227</Words>
  <Characters>229</Characters>
  <Lines>0</Lines>
  <Paragraphs>0</Paragraphs>
  <TotalTime>0</TotalTime>
  <ScaleCrop>false</ScaleCrop>
  <LinksUpToDate>false</LinksUpToDate>
  <CharactersWithSpaces>229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2026-09-03T02:05:00Z</dcterms:created>
  <dc:creator>30551</dc:creator>
  <cp:lastModifiedBy>Mi Manchi</cp:lastModifiedBy>
  <dcterms:modified xsi:type="dcterms:W3CDTF">2026-09-03T09:49:51Z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072F5B7092224C5B85CF0A1CD45E71A5_12</vt:lpwstr>
  </property>
</Properties>
</file>