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Instruction</w:t>
      </w:r>
      <w:bookmarkStart w:id="0" w:name="_GoBack"/>
      <w:bookmarkEnd w:id="0"/>
    </w:p>
    <w:p>
      <w:pPr>
        <w:numPr>
          <w:ilvl w:val="0"/>
          <w:numId w:val="1"/>
        </w:numPr>
        <w:rPr>
          <w:rFonts w:hint="eastAsia" w:eastAsiaTheme="minorEastAsia"/>
          <w:b/>
          <w:bCs/>
          <w:lang w:val="en-US" w:eastAsia="zh-CN"/>
        </w:rPr>
      </w:pPr>
      <w:r>
        <w:rPr>
          <w:rFonts w:hint="eastAsia"/>
          <w:b/>
          <w:bCs/>
          <w:lang w:val="en-US" w:eastAsia="zh-CN"/>
        </w:rPr>
        <w:t>Connection</w:t>
      </w:r>
    </w:p>
    <w:p>
      <w:pPr>
        <w:numPr>
          <w:numId w:val="0"/>
        </w:numPr>
        <w:rPr>
          <w:rFonts w:hint="eastAsia"/>
          <w:lang w:val="en-US" w:eastAsia="zh-CN"/>
        </w:rPr>
      </w:pPr>
      <w:r>
        <w:rPr>
          <w:rFonts w:hint="eastAsia"/>
          <w:lang w:val="en-US" w:eastAsia="zh-CN"/>
        </w:rPr>
        <w:t>Please using arduino Mega to test this module. Do not using arduino UNO, because UNO only has one serial port. But we at least need two port, one for the upload program(TX0, RX0), other one for the debug information. Of course, you can using software port, but maybe has some unstable situation.</w:t>
      </w:r>
    </w:p>
    <w:p>
      <w:pPr>
        <w:numPr>
          <w:numId w:val="0"/>
        </w:numPr>
        <w:rPr>
          <w:rFonts w:hint="eastAsia"/>
          <w:lang w:val="en-US" w:eastAsia="zh-CN"/>
        </w:rPr>
      </w:pPr>
      <w:r>
        <w:rPr>
          <w:rFonts w:hint="eastAsia"/>
          <w:lang w:val="en-US" w:eastAsia="zh-CN"/>
        </w:rPr>
        <w:t>Module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Arduino Mega 2560</w:t>
      </w:r>
    </w:p>
    <w:p>
      <w:pPr>
        <w:numPr>
          <w:numId w:val="0"/>
        </w:numPr>
        <w:rPr>
          <w:rFonts w:hint="eastAsia"/>
          <w:lang w:val="en-US" w:eastAsia="zh-CN"/>
        </w:rPr>
      </w:pPr>
      <w:r>
        <w:rPr>
          <w:rFonts w:hint="eastAsia"/>
          <w:lang w:val="en-US" w:eastAsia="zh-CN"/>
        </w:rPr>
        <w:t>Power(</w:t>
      </w:r>
      <w:r>
        <w:rPr>
          <w:rFonts w:hint="eastAsia"/>
          <w:color w:val="FF0000"/>
          <w:lang w:val="en-US" w:eastAsia="zh-CN"/>
        </w:rPr>
        <w:t>RED</w:t>
      </w:r>
      <w:r>
        <w:rPr>
          <w:rFonts w:hint="eastAsia"/>
          <w:lang w:val="en-US" w:eastAsia="zh-CN"/>
        </w:rPr>
        <w:t>) &lt;----------------------------&gt; 5V</w:t>
      </w:r>
    </w:p>
    <w:p>
      <w:pPr>
        <w:numPr>
          <w:numId w:val="0"/>
        </w:numPr>
        <w:rPr>
          <w:rFonts w:hint="eastAsia"/>
          <w:lang w:val="en-US" w:eastAsia="zh-CN"/>
        </w:rPr>
      </w:pPr>
      <w:r>
        <w:rPr>
          <w:rFonts w:hint="eastAsia"/>
          <w:lang w:val="en-US" w:eastAsia="zh-CN"/>
        </w:rPr>
        <w:t>GND(BLACK)&lt;----------------------------&gt; GND</w:t>
      </w:r>
    </w:p>
    <w:p>
      <w:pPr>
        <w:numPr>
          <w:numId w:val="0"/>
        </w:numPr>
        <w:rPr>
          <w:rFonts w:hint="eastAsia"/>
          <w:lang w:val="en-US" w:eastAsia="zh-CN"/>
        </w:rPr>
      </w:pPr>
      <w:r>
        <w:rPr>
          <w:rFonts w:hint="eastAsia"/>
          <w:lang w:val="en-US" w:eastAsia="zh-CN"/>
        </w:rPr>
        <w:t>Data(</w:t>
      </w:r>
      <w:r>
        <w:rPr>
          <w:rFonts w:hint="eastAsia"/>
          <w:color w:val="00B050"/>
          <w:lang w:val="en-US" w:eastAsia="zh-CN"/>
        </w:rPr>
        <w:t>GREEN</w:t>
      </w:r>
      <w:r>
        <w:rPr>
          <w:rFonts w:hint="eastAsia"/>
          <w:lang w:val="en-US" w:eastAsia="zh-CN"/>
        </w:rPr>
        <w:t>)&lt;---------------------------&gt; RX3</w:t>
      </w:r>
    </w:p>
    <w:p>
      <w:pPr>
        <w:numPr>
          <w:numId w:val="0"/>
        </w:numPr>
        <w:rPr>
          <w:rFonts w:hint="eastAsia" w:eastAsiaTheme="minorEastAsia"/>
          <w:lang w:val="en-US" w:eastAsia="zh-CN"/>
        </w:rPr>
      </w:pPr>
    </w:p>
    <w:p>
      <w:pPr>
        <w:numPr>
          <w:ilvl w:val="0"/>
          <w:numId w:val="1"/>
        </w:numPr>
        <w:ind w:left="0" w:leftChars="0" w:firstLine="0" w:firstLineChars="0"/>
        <w:rPr>
          <w:rFonts w:hint="eastAsia" w:eastAsiaTheme="minorEastAsia"/>
          <w:b/>
          <w:bCs/>
          <w:lang w:val="en-US" w:eastAsia="zh-CN"/>
        </w:rPr>
      </w:pPr>
      <w:r>
        <w:rPr>
          <w:rFonts w:hint="eastAsia"/>
          <w:b/>
          <w:bCs/>
          <w:lang w:val="en-US" w:eastAsia="zh-CN"/>
        </w:rPr>
        <w:t>Upload</w:t>
      </w:r>
    </w:p>
    <w:p>
      <w:pPr>
        <w:numPr>
          <w:numId w:val="0"/>
        </w:numPr>
        <w:ind w:leftChars="0"/>
        <w:rPr>
          <w:rFonts w:hint="eastAsia"/>
          <w:lang w:val="en-US" w:eastAsia="zh-CN"/>
        </w:rPr>
      </w:pPr>
      <w:r>
        <w:rPr>
          <w:rFonts w:hint="eastAsia"/>
          <w:lang w:val="en-US" w:eastAsia="zh-CN"/>
        </w:rPr>
        <w:t>Open the sketch which we provided, and upload to the arduino Mega.</w:t>
      </w:r>
    </w:p>
    <w:p>
      <w:pPr>
        <w:numPr>
          <w:numId w:val="0"/>
        </w:numPr>
        <w:ind w:leftChars="0"/>
        <w:rPr>
          <w:rFonts w:hint="eastAsia"/>
          <w:lang w:val="en-US" w:eastAsia="zh-CN"/>
        </w:rPr>
      </w:pPr>
      <w:r>
        <w:rPr>
          <w:rFonts w:hint="eastAsia"/>
          <w:lang w:val="en-US" w:eastAsia="zh-CN"/>
        </w:rPr>
        <w:t xml:space="preserve">If you do not familiar with arduino, please refer to the official website [ </w:t>
      </w:r>
      <w:r>
        <w:rPr>
          <w:rFonts w:hint="eastAsia"/>
          <w:lang w:val="en-US" w:eastAsia="zh-CN"/>
        </w:rPr>
        <w:fldChar w:fldCharType="begin"/>
      </w:r>
      <w:r>
        <w:rPr>
          <w:rFonts w:hint="eastAsia"/>
          <w:lang w:val="en-US" w:eastAsia="zh-CN"/>
        </w:rPr>
        <w:instrText xml:space="preserve"> HYPERLINK "http://www.arduino.cc" </w:instrText>
      </w:r>
      <w:r>
        <w:rPr>
          <w:rFonts w:hint="eastAsia"/>
          <w:lang w:val="en-US" w:eastAsia="zh-CN"/>
        </w:rPr>
        <w:fldChar w:fldCharType="separate"/>
      </w:r>
      <w:r>
        <w:rPr>
          <w:rStyle w:val="4"/>
          <w:rFonts w:hint="eastAsia"/>
          <w:lang w:val="en-US" w:eastAsia="zh-CN"/>
        </w:rPr>
        <w:t>www.arduino.cc</w:t>
      </w:r>
      <w:r>
        <w:rPr>
          <w:rFonts w:hint="eastAsia"/>
          <w:lang w:val="en-US" w:eastAsia="zh-CN"/>
        </w:rPr>
        <w:fldChar w:fldCharType="end"/>
      </w:r>
      <w:r>
        <w:rPr>
          <w:rFonts w:hint="eastAsia"/>
          <w:lang w:val="en-US" w:eastAsia="zh-CN"/>
        </w:rPr>
        <w:t xml:space="preserve"> ].</w:t>
      </w:r>
    </w:p>
    <w:p>
      <w:pPr>
        <w:numPr>
          <w:numId w:val="0"/>
        </w:numPr>
        <w:ind w:leftChars="0"/>
        <w:rPr>
          <w:rFonts w:hint="eastAsia"/>
          <w:lang w:val="en-US" w:eastAsia="zh-CN"/>
        </w:rPr>
      </w:pPr>
      <w:r>
        <w:rPr>
          <w:rFonts w:hint="eastAsia"/>
          <w:lang w:val="en-US" w:eastAsia="zh-CN"/>
        </w:rPr>
        <w:t>And then, open the serial port monitor. We recommend test IC/ID card, the monitor should be shown your card number. Just like this picture.</w:t>
      </w:r>
    </w:p>
    <w:p>
      <w:pPr>
        <w:numPr>
          <w:numId w:val="0"/>
        </w:numPr>
        <w:ind w:leftChars="0"/>
        <w:jc w:val="center"/>
        <w:rPr>
          <w:rFonts w:hint="eastAsia"/>
          <w:lang w:val="en-US" w:eastAsia="zh-CN"/>
        </w:rPr>
      </w:pPr>
      <w:r>
        <w:rPr>
          <w:rFonts w:hint="eastAsia"/>
          <w:lang w:val="en-US" w:eastAsia="zh-CN"/>
        </w:rPr>
        <w:drawing>
          <wp:inline distT="0" distB="0" distL="114300" distR="114300">
            <wp:extent cx="3241040" cy="2312670"/>
            <wp:effectExtent l="0" t="0" r="16510" b="11430"/>
            <wp:docPr id="1" name="图片 1"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sult"/>
                    <pic:cNvPicPr>
                      <a:picLocks noChangeAspect="1"/>
                    </pic:cNvPicPr>
                  </pic:nvPicPr>
                  <pic:blipFill>
                    <a:blip r:embed="rId4"/>
                    <a:stretch>
                      <a:fillRect/>
                    </a:stretch>
                  </pic:blipFill>
                  <pic:spPr>
                    <a:xfrm>
                      <a:off x="0" y="0"/>
                      <a:ext cx="3241040" cy="23126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9DB3EB"/>
    <w:multiLevelType w:val="singleLevel"/>
    <w:tmpl w:val="B39DB3E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F32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2018-09-19T02:57:50Z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