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A9" w:rsidRDefault="00090FBF" w:rsidP="00090FBF">
      <w:pPr>
        <w:pStyle w:val="Listenabsatz"/>
        <w:numPr>
          <w:ilvl w:val="0"/>
          <w:numId w:val="1"/>
        </w:numPr>
      </w:pPr>
      <w:bookmarkStart w:id="0" w:name="_GoBack"/>
      <w:r>
        <w:t>Zweck der Datenverarbeitung</w:t>
      </w:r>
    </w:p>
    <w:p w:rsidR="00090FBF" w:rsidRDefault="00090FBF" w:rsidP="00090FBF">
      <w:pPr>
        <w:ind w:left="360"/>
      </w:pPr>
      <w:r>
        <w:t>Ihre personenbezogenen Daten (Name, Anschrift, Telefonnummer, E-Mailadresse) werden zur Auftragsbearbeitung verarbeitet und gespeichert.</w:t>
      </w:r>
    </w:p>
    <w:p w:rsidR="00090FBF" w:rsidRDefault="00090FBF" w:rsidP="00090FBF">
      <w:pPr>
        <w:ind w:left="360"/>
      </w:pPr>
      <w:r>
        <w:t>Die Bereitstellung Ihrer personenbezogenen Daten ist freiwillig. Allerdings ist eine Auftragsbearbeitung nicht möglich, wenn Sie Ihre personenbezogenen Daten nicht bereitstellen.</w:t>
      </w:r>
    </w:p>
    <w:p w:rsidR="00090FBF" w:rsidRDefault="00090FBF" w:rsidP="00090FBF">
      <w:pPr>
        <w:pStyle w:val="Listenabsatz"/>
        <w:numPr>
          <w:ilvl w:val="0"/>
          <w:numId w:val="1"/>
        </w:numPr>
      </w:pPr>
      <w:r>
        <w:t>Übermittlung Ihrer personenbezogenen Daten</w:t>
      </w:r>
    </w:p>
    <w:p w:rsidR="00090FBF" w:rsidRDefault="00090FBF" w:rsidP="00090FBF">
      <w:pPr>
        <w:ind w:left="360"/>
      </w:pPr>
      <w:r>
        <w:t>Zu den oben genannten Zwecken werden Ihre personenbezogenen Daten an Behörden und andere Verfahrensbeteiligte weitergeleitet, soweit dies zur Auftragsbearbeitung notwendig ist oder zweckmäßig erscheint.</w:t>
      </w:r>
    </w:p>
    <w:p w:rsidR="00090FBF" w:rsidRDefault="00090FBF" w:rsidP="00090FBF">
      <w:pPr>
        <w:pStyle w:val="Listenabsatz"/>
        <w:numPr>
          <w:ilvl w:val="0"/>
          <w:numId w:val="1"/>
        </w:numPr>
      </w:pPr>
      <w:r>
        <w:t>Dauer der Datenspeicherung</w:t>
      </w:r>
    </w:p>
    <w:p w:rsidR="00090FBF" w:rsidRDefault="00090FBF" w:rsidP="00090FBF">
      <w:pPr>
        <w:ind w:left="360"/>
      </w:pPr>
      <w:r>
        <w:t>Ihre personenbezogenen Daten werden von uns solange gespeichert, wie dies von uns als notwendig erachtet wird, um die in Ziff. 1 genannten Zwecke zu erreichen und wie dies nach anwendbarem Recht zulässig ist. Jedoch speichern wir Ihre personenbezogenen Daten solange, wie Aufbewahrungspflichten bestehen oder Verjährungsfristen potentieller Rechtsansprüche noch nicht abgelaufen sind.</w:t>
      </w:r>
    </w:p>
    <w:p w:rsidR="00090FBF" w:rsidRDefault="00090FBF" w:rsidP="00090FBF">
      <w:pPr>
        <w:pStyle w:val="Listenabsatz"/>
        <w:numPr>
          <w:ilvl w:val="0"/>
          <w:numId w:val="1"/>
        </w:numPr>
      </w:pPr>
      <w:r>
        <w:t>Ihre Rechte im Zusammenhang mit der Verarbeitung Ihrer personenbezogenen Daten</w:t>
      </w:r>
    </w:p>
    <w:p w:rsidR="00090FBF" w:rsidRDefault="00090FBF" w:rsidP="00090FBF">
      <w:pPr>
        <w:ind w:left="360"/>
      </w:pPr>
      <w:r>
        <w:t>Sie sind dazu berechtigt:</w:t>
      </w:r>
    </w:p>
    <w:p w:rsidR="00090FBF" w:rsidRDefault="00090FBF" w:rsidP="00090FBF">
      <w:pPr>
        <w:pStyle w:val="Listenabsatz"/>
        <w:numPr>
          <w:ilvl w:val="0"/>
          <w:numId w:val="2"/>
        </w:numPr>
      </w:pPr>
      <w:r>
        <w:t>Zu überprüfen, ob und welche personenbezogenen Daten über Sie gespeichert sind und Kopien dieser Daten zu erhalten.</w:t>
      </w:r>
    </w:p>
    <w:p w:rsidR="00090FBF" w:rsidRDefault="00090FBF" w:rsidP="00090FBF">
      <w:pPr>
        <w:pStyle w:val="Listenabsatz"/>
        <w:numPr>
          <w:ilvl w:val="0"/>
          <w:numId w:val="2"/>
        </w:numPr>
      </w:pPr>
      <w:r>
        <w:t>Die Berichtigung, Ergänzung oder das Löschen Ihrer personenbezogenen Daten, die falsch sind oder nicht rechtskonform verarbeitet werden, zu verlangen.</w:t>
      </w:r>
    </w:p>
    <w:p w:rsidR="00090FBF" w:rsidRDefault="00090FBF" w:rsidP="00090FBF">
      <w:pPr>
        <w:pStyle w:val="Listenabsatz"/>
        <w:numPr>
          <w:ilvl w:val="0"/>
          <w:numId w:val="2"/>
        </w:numPr>
      </w:pPr>
      <w:r>
        <w:t>Zu verlangen, die Verarbeitung Ihrer personenbezogenen Daten einzuschränken.</w:t>
      </w:r>
    </w:p>
    <w:p w:rsidR="00090FBF" w:rsidRDefault="00090FBF" w:rsidP="00090FBF">
      <w:pPr>
        <w:pStyle w:val="Listenabsatz"/>
        <w:numPr>
          <w:ilvl w:val="0"/>
          <w:numId w:val="2"/>
        </w:numPr>
      </w:pPr>
      <w:r>
        <w:t>Unter bestimmten Voraussetzungen der Verarbeitung Ihrer personenbezogenen Daten zu widersprechen oder die für das Verarbeiten zuvor gegebene Einwilligung zu widerrufen.</w:t>
      </w:r>
    </w:p>
    <w:p w:rsidR="00DB6229" w:rsidRDefault="00DB6229" w:rsidP="00090FBF">
      <w:pPr>
        <w:pStyle w:val="Listenabsatz"/>
        <w:numPr>
          <w:ilvl w:val="0"/>
          <w:numId w:val="2"/>
        </w:numPr>
      </w:pPr>
      <w:r>
        <w:t xml:space="preserve">Datenübertragbarkeit zu verlangen und </w:t>
      </w:r>
    </w:p>
    <w:p w:rsidR="00DB6229" w:rsidRDefault="00A610D2" w:rsidP="00A610D2">
      <w:pPr>
        <w:pStyle w:val="Listenabsatz"/>
        <w:numPr>
          <w:ilvl w:val="0"/>
          <w:numId w:val="2"/>
        </w:numPr>
      </w:pPr>
      <w:r>
        <w:t>Bei der zuständigen</w:t>
      </w:r>
      <w:r w:rsidRPr="00A610D2">
        <w:t xml:space="preserve"> Aufsichtsbehörde </w:t>
      </w:r>
      <w:r>
        <w:t xml:space="preserve">Beschwerde </w:t>
      </w:r>
      <w:r w:rsidRPr="00A610D2">
        <w:t>einreichen.</w:t>
      </w:r>
      <w:bookmarkEnd w:id="0"/>
    </w:p>
    <w:sectPr w:rsidR="00DB62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65ADA"/>
    <w:multiLevelType w:val="hybridMultilevel"/>
    <w:tmpl w:val="85300EF8"/>
    <w:lvl w:ilvl="0" w:tplc="E0A002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819C5"/>
    <w:multiLevelType w:val="hybridMultilevel"/>
    <w:tmpl w:val="21C261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A8"/>
    <w:rsid w:val="00090FBF"/>
    <w:rsid w:val="005D6CA8"/>
    <w:rsid w:val="00A610D2"/>
    <w:rsid w:val="00BD43A9"/>
    <w:rsid w:val="00CB6300"/>
    <w:rsid w:val="00DB6229"/>
    <w:rsid w:val="00E5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80CF2-A257-44C3-A622-364C72DC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Saxer</dc:creator>
  <cp:keywords/>
  <dc:description/>
  <cp:lastModifiedBy>Nico Saxer</cp:lastModifiedBy>
  <cp:revision>4</cp:revision>
  <dcterms:created xsi:type="dcterms:W3CDTF">2020-02-27T13:30:00Z</dcterms:created>
  <dcterms:modified xsi:type="dcterms:W3CDTF">2020-02-28T11:57:00Z</dcterms:modified>
</cp:coreProperties>
</file>