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DA1D4"/>
          <w:sz w:val="48"/>
          <w:szCs w:val="48"/>
        </w:rPr>
        <w:t xml:space="preserve">RegOS Neo4j Failover Feature</w:t>
      </w:r>
    </w:p>
    <w:p>
      <w:pPr>
        <w:spacing w:after="200"/>
      </w:pPr>
      <w:r>
        <w:rPr>
          <w:rFonts w:ascii="Arial" w:cs="Arial" w:eastAsia="Arial" w:hAnsi="Arial"/>
          <w:color w:val="666666"/>
          <w:sz w:val="28"/>
          <w:szCs w:val="28"/>
        </w:rPr>
        <w:t xml:space="preserve">Technical Documentation</w:t>
      </w:r>
    </w:p>
    <w:p>
      <w:pPr>
        <w:spacing w:after="120"/>
      </w:pPr>
      <w:r>
        <w:rPr>
          <w:rFonts w:ascii="Arial" w:cs="Arial" w:eastAsia="Arial" w:hAnsi="Arial"/>
          <w:b/>
          <w:bCs/>
          <w:sz w:val="22"/>
          <w:szCs w:val="22"/>
        </w:rPr>
        <w:t xml:space="preserve">Version: </w:t>
      </w:r>
      <w:r>
        <w:rPr>
          <w:rFonts w:ascii="Arial" w:cs="Arial" w:eastAsia="Arial" w:hAnsi="Arial"/>
          <w:sz w:val="22"/>
          <w:szCs w:val="22"/>
        </w:rPr>
        <w:t xml:space="preserve">0.18.0  |  </w:t>
      </w:r>
      <w:r>
        <w:rPr>
          <w:rFonts w:ascii="Arial" w:cs="Arial" w:eastAsia="Arial" w:hAnsi="Arial"/>
          <w:b/>
          <w:bCs/>
          <w:sz w:val="22"/>
          <w:szCs w:val="22"/>
        </w:rPr>
        <w:t xml:space="preserve">Date: </w:t>
      </w:r>
      <w:r>
        <w:rPr>
          <w:rFonts w:ascii="Arial" w:cs="Arial" w:eastAsia="Arial" w:hAnsi="Arial"/>
          <w:sz w:val="22"/>
          <w:szCs w:val="22"/>
        </w:rPr>
        <w:t xml:space="preserve">14 March 2026  |  </w:t>
      </w:r>
      <w:r>
        <w:rPr>
          <w:rFonts w:ascii="Arial" w:cs="Arial" w:eastAsia="Arial" w:hAnsi="Arial"/>
          <w:b/>
          <w:bCs/>
          <w:sz w:val="22"/>
          <w:szCs w:val="22"/>
        </w:rPr>
        <w:t xml:space="preserve">Author: </w:t>
      </w:r>
      <w:r>
        <w:rPr>
          <w:rFonts w:ascii="Arial" w:cs="Arial" w:eastAsia="Arial" w:hAnsi="Arial"/>
          <w:sz w:val="22"/>
          <w:szCs w:val="22"/>
        </w:rPr>
        <w:t xml:space="preserve">APAS AI Engineering</w:t>
      </w:r>
    </w:p>
    <w:p>
      <w:pPr>
        <w:spacing w:after="120"/>
      </w:pPr>
      <w:r>
        <w:rPr>
          <w:rFonts w:ascii="Arial" w:cs="Arial" w:eastAsia="Arial" w:hAnsi="Arial"/>
          <w:b/>
          <w:bCs/>
          <w:sz w:val="22"/>
          <w:szCs w:val="22"/>
        </w:rPr>
        <w:t xml:space="preserve">Filter: </w:t>
      </w:r>
      <w:r>
        <w:rPr>
          <w:rFonts w:ascii="Arial" w:cs="Arial" w:eastAsia="Arial" w:hAnsi="Arial"/>
          <w:sz w:val="22"/>
          <w:szCs w:val="22"/>
        </w:rPr>
        <w:t xml:space="preserve">graphrag_filter.py  |  </w:t>
      </w:r>
      <w:r>
        <w:rPr>
          <w:rFonts w:ascii="Arial" w:cs="Arial" w:eastAsia="Arial" w:hAnsi="Arial"/>
          <w:b/>
          <w:bCs/>
          <w:sz w:val="22"/>
          <w:szCs w:val="22"/>
        </w:rPr>
        <w:t xml:space="preserve">Component: </w:t>
      </w:r>
      <w:r>
        <w:rPr>
          <w:rFonts w:ascii="Arial" w:cs="Arial" w:eastAsia="Arial" w:hAnsi="Arial"/>
          <w:sz w:val="22"/>
          <w:szCs w:val="22"/>
        </w:rPr>
        <w:t xml:space="preserve">RegOS GraphRAG Filter</w:t>
      </w:r>
    </w:p>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pPr>
      <w:r>
        <w:rPr>
          <w:rFonts w:ascii="Arial" w:cs="Arial" w:eastAsia="Arial" w:hAnsi="Arial"/>
          <w:b w:val="false"/>
          <w:bCs w:val="false"/>
          <w:i w:val="false"/>
          <w:iCs w:val="false"/>
          <w:sz w:val="22"/>
          <w:szCs w:val="22"/>
        </w:rPr>
        <w:t xml:space="preserve">Executive Summary</w:t>
      </w:r>
    </w:p>
    <w:p>
      <w:pPr>
        <w:spacing w:after="120"/>
      </w:pPr>
      <w:r>
        <w:rPr>
          <w:rFonts w:ascii="Arial" w:cs="Arial" w:eastAsia="Arial" w:hAnsi="Arial"/>
          <w:b w:val="false"/>
          <w:bCs w:val="false"/>
          <w:i w:val="false"/>
          <w:iCs w:val="false"/>
          <w:sz w:val="22"/>
          <w:szCs w:val="22"/>
        </w:rPr>
        <w:t xml:space="preserve">The Neo4j Failover feature (introduced in v0.18.0) adds infrastructure-aware error handling to the RegOS GraphRAG Filter. Prior to this feature, all five Neo4j query methods silently caught exceptions with bare except blocks that returned empty results. This meant a database outage was indistinguishable from a query that legitimately returned no matching content — users received confident-sounding responses generated without any regulatory context, with no indication that the knowledge graph was offline.</w:t>
      </w:r>
    </w:p>
    <w:p>
      <w:pPr>
        <w:spacing w:after="120"/>
      </w:pPr>
      <w:r>
        <w:rPr>
          <w:rFonts w:ascii="Arial" w:cs="Arial" w:eastAsia="Arial" w:hAnsi="Arial"/>
          <w:b w:val="false"/>
          <w:bCs w:val="false"/>
          <w:i w:val="false"/>
          <w:iCs w:val="false"/>
          <w:sz w:val="22"/>
          <w:szCs w:val="22"/>
        </w:rPr>
        <w:t xml:space="preserve">The failover system solves this by introducing a pre-retrieval health check gate, mid-retrieval connection error classification, real-time toast notifications, a dedicated guardrail type, and credential-change-aware driver management. When Neo4j is unreachable, users see a prominent red error toast and an inline guardrail banner clearly stating that the response was generated WITHOUT regulatory context from the Chapter 24 graph database.</w:t>
      </w:r>
    </w:p>
    <w:p>
      <w:pPr>
        <w:pStyle w:val="Heading1"/>
        <w:spacing w:after="120"/>
      </w:pPr>
      <w:r>
        <w:rPr>
          <w:rFonts w:ascii="Arial" w:cs="Arial" w:eastAsia="Arial" w:hAnsi="Arial"/>
          <w:b w:val="false"/>
          <w:bCs w:val="false"/>
          <w:i w:val="false"/>
          <w:iCs w:val="false"/>
          <w:sz w:val="22"/>
          <w:szCs w:val="22"/>
        </w:rPr>
        <w:t xml:space="preserve">Problem Statement</w:t>
      </w:r>
    </w:p>
    <w:p>
      <w:pPr>
        <w:pStyle w:val="Heading2"/>
        <w:spacing w:after="120"/>
      </w:pPr>
      <w:r>
        <w:rPr>
          <w:rFonts w:ascii="Arial" w:cs="Arial" w:eastAsia="Arial" w:hAnsi="Arial"/>
          <w:b w:val="false"/>
          <w:bCs w:val="false"/>
          <w:i w:val="false"/>
          <w:iCs w:val="false"/>
          <w:sz w:val="22"/>
          <w:szCs w:val="22"/>
        </w:rPr>
        <w:t xml:space="preserve">Before v0.18.0</w:t>
      </w:r>
    </w:p>
    <w:p>
      <w:pPr>
        <w:spacing w:after="120"/>
      </w:pPr>
      <w:r>
        <w:rPr>
          <w:rFonts w:ascii="Arial" w:cs="Arial" w:eastAsia="Arial" w:hAnsi="Arial"/>
          <w:b w:val="false"/>
          <w:bCs w:val="false"/>
          <w:i w:val="false"/>
          <w:iCs w:val="false"/>
          <w:sz w:val="22"/>
          <w:szCs w:val="22"/>
        </w:rPr>
        <w:t xml:space="preserve">The GraphRAG filter contained five Neo4j query methods, each with the same error handling pattern:</w:t>
      </w:r>
    </w:p>
    <w:p>
      <w:pPr>
        <w:spacing w:after="0"/>
      </w:pPr>
      <w:r>
        <w:rPr>
          <w:rFonts w:ascii="Courier New" w:cs="Courier New" w:eastAsia="Courier New" w:hAnsi="Courier New"/>
          <w:sz w:val="18"/>
          <w:szCs w:val="18"/>
        </w:rPr>
        <w:t xml:space="preserve">try:</w:t>
      </w:r>
    </w:p>
    <w:p>
      <w:pPr>
        <w:spacing w:after="0"/>
      </w:pPr>
      <w:r>
        <w:rPr>
          <w:rFonts w:ascii="Courier New" w:cs="Courier New" w:eastAsia="Courier New" w:hAnsi="Courier New"/>
          <w:sz w:val="18"/>
          <w:szCs w:val="18"/>
        </w:rPr>
        <w:t xml:space="preserve">    with driver.session(...) as session:</w:t>
      </w:r>
    </w:p>
    <w:p>
      <w:pPr>
        <w:spacing w:after="0"/>
      </w:pPr>
      <w:r>
        <w:rPr>
          <w:rFonts w:ascii="Courier New" w:cs="Courier New" w:eastAsia="Courier New" w:hAnsi="Courier New"/>
          <w:sz w:val="18"/>
          <w:szCs w:val="18"/>
        </w:rPr>
        <w:t xml:space="preserve">        result = session.run(query, ...)</w:t>
      </w:r>
    </w:p>
    <w:p>
      <w:pPr>
        <w:spacing w:after="0"/>
      </w:pPr>
      <w:r>
        <w:rPr>
          <w:rFonts w:ascii="Courier New" w:cs="Courier New" w:eastAsia="Courier New" w:hAnsi="Courier New"/>
          <w:sz w:val="18"/>
          <w:szCs w:val="18"/>
        </w:rPr>
        <w:t xml:space="preserve">        return [dict(r) for r in result]</w:t>
      </w:r>
    </w:p>
    <w:p>
      <w:pPr>
        <w:spacing w:after="0"/>
      </w:pPr>
      <w:r>
        <w:rPr>
          <w:rFonts w:ascii="Courier New" w:cs="Courier New" w:eastAsia="Courier New" w:hAnsi="Courier New"/>
          <w:sz w:val="18"/>
          <w:szCs w:val="18"/>
        </w:rPr>
        <w:t xml:space="preserve">except Exception:</w:t>
      </w:r>
    </w:p>
    <w:p>
      <w:pPr>
        <w:spacing w:after="0"/>
      </w:pPr>
      <w:r>
        <w:rPr>
          <w:rFonts w:ascii="Courier New" w:cs="Courier New" w:eastAsia="Courier New" w:hAnsi="Courier New"/>
          <w:sz w:val="18"/>
          <w:szCs w:val="18"/>
        </w:rPr>
        <w:t xml:space="preserve">    return []  # Silent failure</w:t>
      </w:r>
    </w:p>
    <w:p>
      <w:pPr>
        <w:spacing w:after="120"/>
      </w:pPr>
      <w:r>
        <w:rPr>
          <w:rFonts w:ascii="Arial" w:cs="Arial" w:eastAsia="Arial" w:hAnsi="Arial"/>
          <w:b w:val="false"/>
          <w:bCs w:val="false"/>
          <w:i w:val="false"/>
          <w:iCs w:val="false"/>
          <w:sz w:val="22"/>
          <w:szCs w:val="22"/>
        </w:rPr>
        <w:t xml:space="preserve">This pattern had three critical consequences:</w:t>
      </w:r>
    </w:p>
    <w:p>
      <w:pPr>
        <w:pStyle w:val="ListParagraph"/>
        <w:numPr>
          <w:ilvl w:val="0"/>
          <w:numId w:val="2"/>
        </w:numPr>
        <w:spacing w:after="80"/>
      </w:pPr>
      <w:r>
        <w:rPr>
          <w:rFonts w:ascii="Arial" w:cs="Arial" w:eastAsia="Arial" w:hAnsi="Arial"/>
          <w:sz w:val="22"/>
          <w:szCs w:val="22"/>
        </w:rPr>
        <w:t xml:space="preserve">A Neo4j outage (server down, bad credentials, DNS failure, SSL error) returned the same empty list as a legitimate zero-result query.</w:t>
      </w:r>
    </w:p>
    <w:p>
      <w:pPr>
        <w:pStyle w:val="ListParagraph"/>
        <w:numPr>
          <w:ilvl w:val="0"/>
          <w:numId w:val="2"/>
        </w:numPr>
        <w:spacing w:after="80"/>
      </w:pPr>
      <w:r>
        <w:rPr>
          <w:rFonts w:ascii="Arial" w:cs="Arial" w:eastAsia="Arial" w:hAnsi="Arial"/>
          <w:sz w:val="22"/>
          <w:szCs w:val="22"/>
        </w:rPr>
        <w:t xml:space="preserve">The confidence scoring system received empty signals, producing a low score — but the LLM still generated a response, potentially hallucinating regulatory guidance.</w:t>
      </w:r>
    </w:p>
    <w:p>
      <w:pPr>
        <w:pStyle w:val="ListParagraph"/>
        <w:numPr>
          <w:ilvl w:val="0"/>
          <w:numId w:val="2"/>
        </w:numPr>
        <w:spacing w:after="80"/>
      </w:pPr>
      <w:r>
        <w:rPr>
          <w:rFonts w:ascii="Arial" w:cs="Arial" w:eastAsia="Arial" w:hAnsi="Arial"/>
          <w:sz w:val="22"/>
          <w:szCs w:val="22"/>
        </w:rPr>
        <w:t xml:space="preserve">Users had no visual indication that the knowledge graph was offline. The response appeared normal.</w:t>
      </w:r>
    </w:p>
    <w:p>
      <w:pPr>
        <w:pStyle w:val="Heading2"/>
        <w:spacing w:after="120"/>
      </w:pPr>
      <w:r>
        <w:rPr>
          <w:rFonts w:ascii="Arial" w:cs="Arial" w:eastAsia="Arial" w:hAnsi="Arial"/>
          <w:b w:val="false"/>
          <w:bCs w:val="false"/>
          <w:i w:val="false"/>
          <w:iCs w:val="false"/>
          <w:sz w:val="22"/>
          <w:szCs w:val="22"/>
        </w:rPr>
        <w:t xml:space="preserve">Backlog Item</w:t>
      </w:r>
    </w:p>
    <w:p>
      <w:pPr>
        <w:spacing w:after="120"/>
      </w:pPr>
      <w:r>
        <w:rPr>
          <w:rFonts w:ascii="Arial" w:cs="Arial" w:eastAsia="Arial" w:hAnsi="Arial"/>
          <w:b w:val="false"/>
          <w:bCs w:val="false"/>
          <w:i w:val="false"/>
          <w:iCs w:val="false"/>
          <w:sz w:val="22"/>
          <w:szCs w:val="22"/>
        </w:rPr>
        <w:t xml:space="preserve">This was tracked as P1 Backlog Item #6: "Neo4j Failover for Zero-Retrieval Guardrail" — the requirement to distinguish infrastructure failures from content-not-found scenarios and surface clear warnings to users.</w:t>
      </w:r>
    </w:p>
    <w:p>
      <w:r>
        <w:br w:type="page"/>
      </w:r>
    </w:p>
    <w:p>
      <w:pPr>
        <w:pStyle w:val="Heading1"/>
        <w:spacing w:after="120"/>
      </w:pPr>
      <w:r>
        <w:rPr>
          <w:rFonts w:ascii="Arial" w:cs="Arial" w:eastAsia="Arial" w:hAnsi="Arial"/>
          <w:b w:val="false"/>
          <w:bCs w:val="false"/>
          <w:i w:val="false"/>
          <w:iCs w:val="false"/>
          <w:sz w:val="22"/>
          <w:szCs w:val="22"/>
        </w:rPr>
        <w:t xml:space="preserve">Architecture Overview</w:t>
      </w:r>
    </w:p>
    <w:p>
      <w:pPr>
        <w:spacing w:after="120"/>
      </w:pPr>
      <w:r>
        <w:rPr>
          <w:rFonts w:ascii="Arial" w:cs="Arial" w:eastAsia="Arial" w:hAnsi="Arial"/>
          <w:b w:val="false"/>
          <w:bCs w:val="false"/>
          <w:i w:val="false"/>
          <w:iCs w:val="false"/>
          <w:sz w:val="22"/>
          <w:szCs w:val="22"/>
        </w:rPr>
        <w:t xml:space="preserve">The failover system operates at two interception points within the inlet() method of the GraphRAG filter, plus a credential-aware driver layer underneath: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Pre-Retrieval 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_check_neo4j_health()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down, bad credentials, DNS failure, timeout — detected BEFORE any queries run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Mid-Retrieval Handler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_is_connection_error(exc)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lost during query execution (network drop, session expired, server crash mid-query)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Driver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_get_driver() credential check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driver using old credentials after admin changes Valves — forces driver recreation</w:t>
            </w:r>
          </w:p>
        </w:tc>
      </w:tr>
    </w:tbl>
    <w:p>
      <w:pPr>
        <w:spacing w:after="120"/>
      </w:pPr>
      <w:r>
        <w:rPr>
          <w:rFonts w:ascii="Arial" w:cs="Arial" w:eastAsia="Arial" w:hAnsi="Arial"/>
          <w:b w:val="false"/>
          <w:bCs w:val="false"/>
          <w:i w:val="false"/>
          <w:iCs w:val="false"/>
          <w:sz w:val="22"/>
          <w:szCs w:val="22"/>
        </w:rPr>
        <w:t xml:space="preserve"/>
      </w:r>
    </w:p>
    <w:p>
      <w:pPr>
        <w:pStyle w:val="Heading2"/>
        <w:spacing w:after="120"/>
      </w:pPr>
      <w:r>
        <w:rPr>
          <w:rFonts w:ascii="Arial" w:cs="Arial" w:eastAsia="Arial" w:hAnsi="Arial"/>
          <w:b w:val="false"/>
          <w:bCs w:val="false"/>
          <w:i w:val="false"/>
          <w:iCs w:val="false"/>
          <w:sz w:val="22"/>
          <w:szCs w:val="22"/>
        </w:rPr>
        <w:t xml:space="preserve">Request Flow</w:t>
      </w:r>
    </w:p>
    <w:p>
      <w:pPr>
        <w:spacing w:after="120"/>
      </w:pPr>
      <w:r>
        <w:rPr>
          <w:rFonts w:ascii="Arial" w:cs="Arial" w:eastAsia="Arial" w:hAnsi="Arial"/>
          <w:b w:val="false"/>
          <w:bCs w:val="false"/>
          <w:i w:val="false"/>
          <w:iCs w:val="false"/>
          <w:sz w:val="22"/>
          <w:szCs w:val="22"/>
        </w:rPr>
        <w:t xml:space="preserve">When a user sends a message, the following sequence executes:</w:t>
      </w:r>
    </w:p>
    <w:p>
      <w:pPr>
        <w:pStyle w:val="ListParagraph"/>
        <w:numPr>
          <w:ilvl w:val="0"/>
          <w:numId w:val="2"/>
        </w:numPr>
        <w:spacing w:after="80"/>
      </w:pPr>
      <w:r>
        <w:rPr>
          <w:rFonts w:ascii="Arial" w:cs="Arial" w:eastAsia="Arial" w:hAnsi="Arial"/>
          <w:sz w:val="22"/>
          <w:szCs w:val="22"/>
        </w:rPr>
        <w:t xml:space="preserve">1. Valves refreshed by Open WebUI framework (every request).</w:t>
      </w:r>
    </w:p>
    <w:p>
      <w:pPr>
        <w:pStyle w:val="ListParagraph"/>
        <w:numPr>
          <w:ilvl w:val="0"/>
          <w:numId w:val="2"/>
        </w:numPr>
        <w:spacing w:after="80"/>
      </w:pPr>
      <w:r>
        <w:rPr>
          <w:rFonts w:ascii="Arial" w:cs="Arial" w:eastAsia="Arial" w:hAnsi="Arial"/>
          <w:sz w:val="22"/>
          <w:szCs w:val="22"/>
        </w:rPr>
        <w:t xml:space="preserve">2. Out-of-scope and jurisdiction guardrails checked (unchanged from v0.17.x).</w:t>
      </w:r>
    </w:p>
    <w:p>
      <w:pPr>
        <w:pStyle w:val="ListParagraph"/>
        <w:numPr>
          <w:ilvl w:val="0"/>
          <w:numId w:val="2"/>
        </w:numPr>
        <w:spacing w:after="80"/>
      </w:pPr>
      <w:r>
        <w:rPr>
          <w:rFonts w:ascii="Arial" w:cs="Arial" w:eastAsia="Arial" w:hAnsi="Arial"/>
          <w:sz w:val="22"/>
          <w:szCs w:val="22"/>
        </w:rPr>
        <w:t xml:space="preserve">3. Threshold detection runs (unchanged from v0.17.x).</w:t>
      </w:r>
    </w:p>
    <w:p>
      <w:pPr>
        <w:pStyle w:val="ListParagraph"/>
        <w:numPr>
          <w:ilvl w:val="0"/>
          <w:numId w:val="2"/>
        </w:numPr>
        <w:spacing w:after="80"/>
      </w:pPr>
      <w:r>
        <w:rPr>
          <w:rFonts w:ascii="Arial" w:cs="Arial" w:eastAsia="Arial" w:hAnsi="Arial"/>
          <w:sz w:val="22"/>
          <w:szCs w:val="22"/>
        </w:rPr>
        <w:t xml:space="preserve">4. PRE-RETRIEVAL GATE: _check_neo4j_health() probes Neo4j with RETURN 1 AS ping.</w:t>
      </w:r>
    </w:p>
    <w:p>
      <w:pPr>
        <w:pStyle w:val="ListParagraph"/>
        <w:numPr>
          <w:ilvl w:val="0"/>
          <w:numId w:val="2"/>
        </w:numPr>
        <w:spacing w:after="80"/>
      </w:pPr>
      <w:r>
        <w:rPr>
          <w:rFonts w:ascii="Arial" w:cs="Arial" w:eastAsia="Arial" w:hAnsi="Arial"/>
          <w:sz w:val="22"/>
          <w:szCs w:val="22"/>
        </w:rPr>
        <w:t xml:space="preserve">   → If FAIL: trigger neo4j_connection_failure guardrail, emit red toast, inject failover system message, RETURN early (skip all queries).</w:t>
      </w:r>
    </w:p>
    <w:p>
      <w:pPr>
        <w:pStyle w:val="ListParagraph"/>
        <w:numPr>
          <w:ilvl w:val="0"/>
          <w:numId w:val="2"/>
        </w:numPr>
        <w:spacing w:after="80"/>
      </w:pPr>
      <w:r>
        <w:rPr>
          <w:rFonts w:ascii="Arial" w:cs="Arial" w:eastAsia="Arial" w:hAnsi="Arial"/>
          <w:sz w:val="22"/>
          <w:szCs w:val="22"/>
        </w:rPr>
        <w:t xml:space="preserve">   → If PASS: continue to retrieval pipeline.</w:t>
      </w:r>
    </w:p>
    <w:p>
      <w:pPr>
        <w:pStyle w:val="ListParagraph"/>
        <w:numPr>
          <w:ilvl w:val="0"/>
          <w:numId w:val="2"/>
        </w:numPr>
        <w:spacing w:after="80"/>
      </w:pPr>
      <w:r>
        <w:rPr>
          <w:rFonts w:ascii="Arial" w:cs="Arial" w:eastAsia="Arial" w:hAnsi="Arial"/>
          <w:sz w:val="22"/>
          <w:szCs w:val="22"/>
        </w:rPr>
        <w:t xml:space="preserve">5. RETRIEVAL: Five Neo4j query methods execute (documents, entities, concepts, direct, assemble).</w:t>
      </w:r>
    </w:p>
    <w:p>
      <w:pPr>
        <w:pStyle w:val="ListParagraph"/>
        <w:numPr>
          <w:ilvl w:val="0"/>
          <w:numId w:val="2"/>
        </w:numPr>
        <w:spacing w:after="80"/>
      </w:pPr>
      <w:r>
        <w:rPr>
          <w:rFonts w:ascii="Arial" w:cs="Arial" w:eastAsia="Arial" w:hAnsi="Arial"/>
          <w:sz w:val="22"/>
          <w:szCs w:val="22"/>
        </w:rPr>
        <w:t xml:space="preserve">   → If connection error mid-query: classify via _is_connection_error(), trigger neo4j_connection_failure guardrail, emit red toast, inject failover system message.</w:t>
      </w:r>
    </w:p>
    <w:p>
      <w:pPr>
        <w:pStyle w:val="ListParagraph"/>
        <w:numPr>
          <w:ilvl w:val="0"/>
          <w:numId w:val="2"/>
        </w:numPr>
        <w:spacing w:after="80"/>
      </w:pPr>
      <w:r>
        <w:rPr>
          <w:rFonts w:ascii="Arial" w:cs="Arial" w:eastAsia="Arial" w:hAnsi="Arial"/>
          <w:sz w:val="22"/>
          <w:szCs w:val="22"/>
        </w:rPr>
        <w:t xml:space="preserve">   → If non-connection error: preserve original debug behavior (no guardrail, just debug message).</w:t>
      </w:r>
    </w:p>
    <w:p>
      <w:pPr>
        <w:pStyle w:val="ListParagraph"/>
        <w:numPr>
          <w:ilvl w:val="0"/>
          <w:numId w:val="2"/>
        </w:numPr>
        <w:spacing w:after="80"/>
      </w:pPr>
      <w:r>
        <w:rPr>
          <w:rFonts w:ascii="Arial" w:cs="Arial" w:eastAsia="Arial" w:hAnsi="Arial"/>
          <w:sz w:val="22"/>
          <w:szCs w:val="22"/>
        </w:rPr>
        <w:t xml:space="preserve">6. outlet() appends guardrail notice banner to the LLM response.</w:t>
      </w:r>
    </w:p>
    <w:p>
      <w:r>
        <w:br w:type="page"/>
      </w:r>
    </w:p>
    <w:p>
      <w:pPr>
        <w:pStyle w:val="Heading1"/>
        <w:spacing w:after="120"/>
      </w:pPr>
      <w:r>
        <w:rPr>
          <w:rFonts w:ascii="Arial" w:cs="Arial" w:eastAsia="Arial" w:hAnsi="Arial"/>
          <w:b w:val="false"/>
          <w:bCs w:val="false"/>
          <w:i w:val="false"/>
          <w:iCs w:val="false"/>
          <w:sz w:val="22"/>
          <w:szCs w:val="22"/>
        </w:rPr>
        <w:t xml:space="preserve">Component Inventory</w:t>
      </w:r>
    </w:p>
    <w:p>
      <w:pPr>
        <w:pStyle w:val="Heading2"/>
        <w:spacing w:after="120"/>
      </w:pPr>
      <w:r>
        <w:rPr>
          <w:rFonts w:ascii="Arial" w:cs="Arial" w:eastAsia="Arial" w:hAnsi="Arial"/>
          <w:b w:val="false"/>
          <w:bCs w:val="false"/>
          <w:i w:val="false"/>
          <w:iCs w:val="false"/>
          <w:sz w:val="22"/>
          <w:szCs w:val="22"/>
        </w:rPr>
        <w:t xml:space="preserve">New Valve Configuration (3 valves)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Valve</w:t>
            </w:r>
          </w:p>
        </w:tc>
        <w:tc>
          <w:tcPr>
            <w:tcW w:type="dxa" w:w="12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neo4j_failover_enabled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toggle for failover detection. When disabled, the filter reverts to pre-v0.18.0 behavior (silent empty results on connection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neo4j_health_check_timeout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in seconds for the health check ping query. If exceeded, Neo4j is considered unreachable.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neo4j_failover_message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User-facing warning message displayed in the guardrail banner when Neo4j is offline. Fully customisable by admin.</w:t>
            </w:r>
          </w:p>
        </w:tc>
      </w:tr>
    </w:tbl>
    <w:p>
      <w:pPr>
        <w:pStyle w:val="Heading2"/>
        <w:spacing w:after="120"/>
      </w:pPr>
      <w:r>
        <w:rPr>
          <w:rFonts w:ascii="Arial" w:cs="Arial" w:eastAsia="Arial" w:hAnsi="Arial"/>
          <w:b w:val="false"/>
          <w:bCs w:val="false"/>
          <w:i w:val="false"/>
          <w:iCs w:val="false"/>
          <w:sz w:val="22"/>
          <w:szCs w:val="22"/>
        </w:rPr>
        <w:t xml:space="preserve">New Instance State Variables</w:t>
      </w:r>
    </w:p>
    <w:p>
      <w:pPr>
        <w:spacing w:after="120"/>
      </w:pPr>
      <w:r>
        <w:rPr>
          <w:rFonts w:ascii="Arial" w:cs="Arial" w:eastAsia="Arial" w:hAnsi="Arial"/>
          <w:b w:val="false"/>
          <w:bCs w:val="false"/>
          <w:i w:val="false"/>
          <w:iCs w:val="false"/>
          <w:sz w:val="22"/>
          <w:szCs w:val="22"/>
        </w:rPr>
        <w:t xml:space="preserve">Added to __init__() alongside existing filter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_driver_cred_key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tuple | 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(uri, username, password) tuple used to create the current Neo4j driver. Compared on each request to detect credential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_neo4j_reachable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 | 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result of last health check. None = not yet checked, True = reachable, False = unreachable.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_neo4j_last_check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Epoch timestamp of last health check. Used with 30-second cache window to avoid hammering the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_neo4j_error_detail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 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error message from last failed health check. Displayed in the guardrail banner and toast notification.</w:t>
            </w:r>
          </w:p>
        </w:tc>
      </w:tr>
    </w:tbl>
    <w:p>
      <w:pPr>
        <w:pStyle w:val="Heading2"/>
        <w:spacing w:after="120"/>
      </w:pPr>
      <w:r>
        <w:rPr>
          <w:rFonts w:ascii="Arial" w:cs="Arial" w:eastAsia="Arial" w:hAnsi="Arial"/>
          <w:b w:val="false"/>
          <w:bCs w:val="false"/>
          <w:i w:val="false"/>
          <w:iCs w:val="false"/>
          <w:sz w:val="22"/>
          <w:szCs w:val="22"/>
        </w:rPr>
        <w:t xml:space="preserve">New Guardrail Type: neo4j_connection_failure</w:t>
      </w:r>
    </w:p>
    <w:p>
      <w:pPr>
        <w:spacing w:after="120"/>
      </w:pPr>
      <w:r>
        <w:rPr>
          <w:rFonts w:ascii="Arial" w:cs="Arial" w:eastAsia="Arial" w:hAnsi="Arial"/>
          <w:b w:val="false"/>
          <w:bCs w:val="false"/>
          <w:i w:val="false"/>
          <w:iCs w:val="false"/>
          <w:sz w:val="22"/>
          <w:szCs w:val="22"/>
        </w:rPr>
        <w:t xml:space="preserve">Added as the fourth guardrail type alongside the existing three (out_of_scope, zero_retrieval, jurisdiction). When triggered, the _build_guardrail_notice() method generates a banner with:</w:t>
      </w:r>
    </w:p>
    <w:p>
      <w:pPr>
        <w:pStyle w:val="ListParagraph"/>
        <w:numPr>
          <w:ilvl w:val="0"/>
          <w:numId w:val="2"/>
        </w:numPr>
        <w:spacing w:after="80"/>
      </w:pPr>
      <w:r>
        <w:rPr>
          <w:rFonts w:ascii="Arial" w:cs="Arial" w:eastAsia="Arial" w:hAnsi="Arial"/>
          <w:sz w:val="22"/>
          <w:szCs w:val="22"/>
        </w:rPr>
        <w:t xml:space="preserve">Title: "⚠️ Knowledge Graph Offline"</w:t>
      </w:r>
    </w:p>
    <w:p>
      <w:pPr>
        <w:pStyle w:val="ListParagraph"/>
        <w:numPr>
          <w:ilvl w:val="0"/>
          <w:numId w:val="2"/>
        </w:numPr>
        <w:spacing w:after="80"/>
      </w:pPr>
      <w:r>
        <w:rPr>
          <w:rFonts w:ascii="Arial" w:cs="Arial" w:eastAsia="Arial" w:hAnsi="Arial"/>
          <w:sz w:val="22"/>
          <w:szCs w:val="22"/>
        </w:rPr>
        <w:t xml:space="preserve">Body: The configurable neo4j_failover_message valve content.</w:t>
      </w:r>
    </w:p>
    <w:p>
      <w:pPr>
        <w:pStyle w:val="ListParagraph"/>
        <w:numPr>
          <w:ilvl w:val="0"/>
          <w:numId w:val="2"/>
        </w:numPr>
        <w:spacing w:after="80"/>
      </w:pPr>
      <w:r>
        <w:rPr>
          <w:rFonts w:ascii="Arial" w:cs="Arial" w:eastAsia="Arial" w:hAnsi="Arial"/>
          <w:sz w:val="22"/>
          <w:szCs w:val="22"/>
        </w:rPr>
        <w:t xml:space="preserve">Technical detail: The classified error message (e.g., "Neo4j authentication failed — check credentials in Valves").</w:t>
      </w:r>
    </w:p>
    <w:p>
      <w:pPr>
        <w:pStyle w:val="ListParagraph"/>
        <w:numPr>
          <w:ilvl w:val="0"/>
          <w:numId w:val="2"/>
        </w:numPr>
        <w:spacing w:after="80"/>
      </w:pPr>
      <w:r>
        <w:rPr>
          <w:rFonts w:ascii="Arial" w:cs="Arial" w:eastAsia="Arial" w:hAnsi="Arial"/>
          <w:sz w:val="22"/>
          <w:szCs w:val="22"/>
        </w:rPr>
        <w:t xml:space="preserve">Next steps: Retry instructions and admin contact guidance.</w:t>
      </w:r>
    </w:p>
    <w:p>
      <w:pPr>
        <w:pStyle w:val="ListParagraph"/>
        <w:numPr>
          <w:ilvl w:val="0"/>
          <w:numId w:val="2"/>
        </w:numPr>
        <w:spacing w:after="80"/>
      </w:pPr>
      <w:r>
        <w:rPr>
          <w:rFonts w:ascii="Arial" w:cs="Arial" w:eastAsia="Arial" w:hAnsi="Arial"/>
          <w:sz w:val="22"/>
          <w:szCs w:val="22"/>
        </w:rPr>
        <w:t xml:space="preserve">Reference: GRD-YYYYMMDD-XXXX guardrail reference code for audit.</w:t>
      </w:r>
    </w:p>
    <w:p>
      <w:r>
        <w:br w:type="page"/>
      </w:r>
    </w:p>
    <w:p>
      <w:pPr>
        <w:pStyle w:val="Heading1"/>
        <w:spacing w:after="120"/>
      </w:pPr>
      <w:r>
        <w:rPr>
          <w:rFonts w:ascii="Arial" w:cs="Arial" w:eastAsia="Arial" w:hAnsi="Arial"/>
          <w:b w:val="false"/>
          <w:bCs w:val="false"/>
          <w:i w:val="false"/>
          <w:iCs w:val="false"/>
          <w:sz w:val="22"/>
          <w:szCs w:val="22"/>
        </w:rPr>
        <w:t xml:space="preserve">New and Modified Methods</w:t>
      </w:r>
    </w:p>
    <w:p>
      <w:pPr>
        <w:pStyle w:val="Heading2"/>
        <w:spacing w:after="120"/>
      </w:pPr>
      <w:r>
        <w:rPr>
          <w:rFonts w:ascii="Arial" w:cs="Arial" w:eastAsia="Arial" w:hAnsi="Arial"/>
          <w:b w:val="false"/>
          <w:bCs w:val="false"/>
          <w:i w:val="false"/>
          <w:iCs w:val="false"/>
          <w:sz w:val="22"/>
          <w:szCs w:val="22"/>
        </w:rPr>
        <w:t xml:space="preserve">_get_driver() — Credential-Aware Driver Management</w:t>
      </w:r>
    </w:p>
    <w:p>
      <w:pPr>
        <w:spacing w:after="120"/>
      </w:pPr>
      <w:r>
        <w:rPr>
          <w:rFonts w:ascii="Arial" w:cs="Arial" w:eastAsia="Arial" w:hAnsi="Arial"/>
          <w:b w:val="false"/>
          <w:bCs w:val="false"/>
          <w:i w:val="false"/>
          <w:iCs w:val="false"/>
          <w:sz w:val="22"/>
          <w:szCs w:val="22"/>
        </w:rPr>
        <w:t xml:space="preserve">The GraphRAG filter module is a singleton — Open WebUI caches it across all requests. While self.valves is refreshed each request by the framework, the Neo4j driver (self._driver) persisted indefinitely once created. If an administrator changed the neo4j_uri, neo4j_username, or neo4j_password in Valves, the old driver continued using stale credentials.</w:t>
      </w:r>
    </w:p>
    <w:p>
      <w:pPr>
        <w:spacing w:after="120"/>
      </w:pPr>
      <w:r>
        <w:rPr>
          <w:rFonts w:ascii="Arial" w:cs="Arial" w:eastAsia="Arial" w:hAnsi="Arial"/>
          <w:b/>
          <w:bCs/>
          <w:i w:val="false"/>
          <w:iCs w:val="false"/>
          <w:sz w:val="22"/>
          <w:szCs w:val="22"/>
        </w:rPr>
        <w:t xml:space="preserve">The fix tracks a credential key tuple and compares it on each call:</w:t>
      </w:r>
    </w:p>
    <w:p>
      <w:pPr>
        <w:spacing w:after="0"/>
      </w:pPr>
      <w:r>
        <w:rPr>
          <w:rFonts w:ascii="Courier New" w:cs="Courier New" w:eastAsia="Courier New" w:hAnsi="Courier New"/>
          <w:sz w:val="18"/>
          <w:szCs w:val="18"/>
        </w:rPr>
        <w:t xml:space="preserve">def _get_driver(self):</w:t>
      </w:r>
    </w:p>
    <w:p>
      <w:pPr>
        <w:spacing w:after="0"/>
      </w:pPr>
      <w:r>
        <w:rPr>
          <w:rFonts w:ascii="Courier New" w:cs="Courier New" w:eastAsia="Courier New" w:hAnsi="Courier New"/>
          <w:sz w:val="18"/>
          <w:szCs w:val="18"/>
        </w:rPr>
        <w:t xml:space="preserve">    current_cred_key = (</w:t>
      </w:r>
    </w:p>
    <w:p>
      <w:pPr>
        <w:spacing w:after="0"/>
      </w:pPr>
      <w:r>
        <w:rPr>
          <w:rFonts w:ascii="Courier New" w:cs="Courier New" w:eastAsia="Courier New" w:hAnsi="Courier New"/>
          <w:sz w:val="18"/>
          <w:szCs w:val="18"/>
        </w:rPr>
        <w:t xml:space="preserve">        self.valves.neo4j_uri,</w:t>
      </w:r>
    </w:p>
    <w:p>
      <w:pPr>
        <w:spacing w:after="0"/>
      </w:pPr>
      <w:r>
        <w:rPr>
          <w:rFonts w:ascii="Courier New" w:cs="Courier New" w:eastAsia="Courier New" w:hAnsi="Courier New"/>
          <w:sz w:val="18"/>
          <w:szCs w:val="18"/>
        </w:rPr>
        <w:t xml:space="preserve">        self.valves.neo4j_username,</w:t>
      </w:r>
    </w:p>
    <w:p>
      <w:pPr>
        <w:spacing w:after="0"/>
      </w:pPr>
      <w:r>
        <w:rPr>
          <w:rFonts w:ascii="Courier New" w:cs="Courier New" w:eastAsia="Courier New" w:hAnsi="Courier New"/>
          <w:sz w:val="18"/>
          <w:szCs w:val="18"/>
        </w:rPr>
        <w:t xml:space="preserve">        self.valves.neo4j_password,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self._driver is not None and self._driver_cred_key != current_cred_key:</w:t>
      </w:r>
    </w:p>
    <w:p>
      <w:pPr>
        <w:spacing w:after="0"/>
      </w:pPr>
      <w:r>
        <w:rPr>
          <w:rFonts w:ascii="Courier New" w:cs="Courier New" w:eastAsia="Courier New" w:hAnsi="Courier New"/>
          <w:sz w:val="18"/>
          <w:szCs w:val="18"/>
        </w:rPr>
        <w:t xml:space="preserve">        # Credentials changed — close old driver</w:t>
      </w:r>
    </w:p>
    <w:p>
      <w:pPr>
        <w:spacing w:after="0"/>
      </w:pPr>
      <w:r>
        <w:rPr>
          <w:rFonts w:ascii="Courier New" w:cs="Courier New" w:eastAsia="Courier New" w:hAnsi="Courier New"/>
          <w:sz w:val="18"/>
          <w:szCs w:val="18"/>
        </w:rPr>
        <w:t xml:space="preserve">        try: self._driver.close()</w:t>
      </w:r>
    </w:p>
    <w:p>
      <w:pPr>
        <w:spacing w:after="0"/>
      </w:pPr>
      <w:r>
        <w:rPr>
          <w:rFonts w:ascii="Courier New" w:cs="Courier New" w:eastAsia="Courier New" w:hAnsi="Courier New"/>
          <w:sz w:val="18"/>
          <w:szCs w:val="18"/>
        </w:rPr>
        <w:t xml:space="preserve">        except Exception: pass</w:t>
      </w:r>
    </w:p>
    <w:p>
      <w:pPr>
        <w:spacing w:after="0"/>
      </w:pPr>
      <w:r>
        <w:rPr>
          <w:rFonts w:ascii="Courier New" w:cs="Courier New" w:eastAsia="Courier New" w:hAnsi="Courier New"/>
          <w:sz w:val="18"/>
          <w:szCs w:val="18"/>
        </w:rPr>
        <w:t xml:space="preserve">        self._driver = None</w:t>
      </w:r>
    </w:p>
    <w:p>
      <w:pPr>
        <w:spacing w:after="0"/>
      </w:pPr>
      <w:r>
        <w:rPr>
          <w:rFonts w:ascii="Courier New" w:cs="Courier New" w:eastAsia="Courier New" w:hAnsi="Courier New"/>
          <w:sz w:val="18"/>
          <w:szCs w:val="18"/>
        </w:rPr>
        <w:t xml:space="preserve">        self._neo4j_reachable = None  # invalidate health cache</w:t>
      </w:r>
    </w:p>
    <w:p>
      <w:pPr>
        <w:spacing w:after="0"/>
      </w:pPr>
      <w:r>
        <w:rPr>
          <w:rFonts w:ascii="Courier New" w:cs="Courier New" w:eastAsia="Courier New" w:hAnsi="Courier New"/>
          <w:sz w:val="18"/>
          <w:szCs w:val="18"/>
        </w:rPr>
        <w:t xml:space="preserve">        self._neo4j_last_check = 0.0</w:t>
      </w:r>
    </w:p>
    <w:p>
      <w:pPr>
        <w:spacing w:after="0"/>
      </w:pPr>
      <w:r>
        <w:rPr>
          <w:rFonts w:ascii="Courier New" w:cs="Courier New" w:eastAsia="Courier New" w:hAnsi="Courier New"/>
          <w:sz w:val="18"/>
          <w:szCs w:val="18"/>
        </w:rPr>
        <w:t xml:space="preserve">    if self._driver is None:</w:t>
      </w:r>
    </w:p>
    <w:p>
      <w:pPr>
        <w:spacing w:after="0"/>
      </w:pPr>
      <w:r>
        <w:rPr>
          <w:rFonts w:ascii="Courier New" w:cs="Courier New" w:eastAsia="Courier New" w:hAnsi="Courier New"/>
          <w:sz w:val="18"/>
          <w:szCs w:val="18"/>
        </w:rPr>
        <w:t xml:space="preserve">        from neo4j import GraphDatabase</w:t>
      </w:r>
    </w:p>
    <w:p>
      <w:pPr>
        <w:spacing w:after="0"/>
      </w:pPr>
      <w:r>
        <w:rPr>
          <w:rFonts w:ascii="Courier New" w:cs="Courier New" w:eastAsia="Courier New" w:hAnsi="Courier New"/>
          <w:sz w:val="18"/>
          <w:szCs w:val="18"/>
        </w:rPr>
        <w:t xml:space="preserve">        self._driver = GraphDatabase.driver(...)</w:t>
      </w:r>
    </w:p>
    <w:p>
      <w:pPr>
        <w:spacing w:after="0"/>
      </w:pPr>
      <w:r>
        <w:rPr>
          <w:rFonts w:ascii="Courier New" w:cs="Courier New" w:eastAsia="Courier New" w:hAnsi="Courier New"/>
          <w:sz w:val="18"/>
          <w:szCs w:val="18"/>
        </w:rPr>
        <w:t xml:space="preserve">        self._driver_cred_key = current_cred_key</w:t>
      </w:r>
    </w:p>
    <w:p>
      <w:pPr>
        <w:spacing w:after="0"/>
      </w:pPr>
      <w:r>
        <w:rPr>
          <w:rFonts w:ascii="Courier New" w:cs="Courier New" w:eastAsia="Courier New" w:hAnsi="Courier New"/>
          <w:sz w:val="18"/>
          <w:szCs w:val="18"/>
        </w:rPr>
        <w:t xml:space="preserve">    return self._driver</w:t>
      </w:r>
    </w:p>
    <w:p>
      <w:pPr>
        <w:spacing w:after="120"/>
      </w:pPr>
      <w:r>
        <w:rPr>
          <w:rFonts w:ascii="Arial" w:cs="Arial" w:eastAsia="Arial" w:hAnsi="Arial"/>
          <w:b w:val="false"/>
          <w:bCs w:val="false"/>
          <w:i w:val="false"/>
          <w:iCs w:val="false"/>
          <w:sz w:val="22"/>
          <w:szCs w:val="22"/>
        </w:rPr>
        <w:t xml:space="preserve">When credentials change, the method also resets the health check cache so the next request immediately re-probes connectivity with the new credentials rather than serving a stale cached result.</w:t>
      </w:r>
    </w:p>
    <w:p>
      <w:pPr>
        <w:pStyle w:val="Heading2"/>
        <w:spacing w:after="120"/>
      </w:pPr>
      <w:r>
        <w:rPr>
          <w:rFonts w:ascii="Arial" w:cs="Arial" w:eastAsia="Arial" w:hAnsi="Arial"/>
          <w:b w:val="false"/>
          <w:bCs w:val="false"/>
          <w:i w:val="false"/>
          <w:iCs w:val="false"/>
          <w:sz w:val="22"/>
          <w:szCs w:val="22"/>
        </w:rPr>
        <w:t xml:space="preserve">_check_neo4j_health() — Cached Health Probe</w:t>
      </w:r>
    </w:p>
    <w:p>
      <w:pPr>
        <w:spacing w:after="120"/>
      </w:pPr>
      <w:r>
        <w:rPr>
          <w:rFonts w:ascii="Arial" w:cs="Arial" w:eastAsia="Arial" w:hAnsi="Arial"/>
          <w:b w:val="false"/>
          <w:bCs w:val="false"/>
          <w:i w:val="false"/>
          <w:iCs w:val="false"/>
          <w:sz w:val="22"/>
          <w:szCs w:val="22"/>
        </w:rPr>
        <w:t xml:space="preserve">Executes a lightweight RETURN 1 AS ping query against Neo4j. Returns a (reachable: bool, error_detail: str) tuple.</w:t>
      </w:r>
    </w:p>
    <w:p>
      <w:pPr>
        <w:spacing w:after="120"/>
      </w:pPr>
      <w:r>
        <w:rPr>
          <w:rFonts w:ascii="Arial" w:cs="Arial" w:eastAsia="Arial" w:hAnsi="Arial"/>
          <w:b/>
          <w:bCs/>
          <w:i w:val="false"/>
          <w:iCs w:val="false"/>
          <w:sz w:val="22"/>
          <w:szCs w:val="22"/>
        </w:rPr>
        <w:t xml:space="preserve">Key design decisions:</w:t>
      </w:r>
    </w:p>
    <w:p>
      <w:pPr>
        <w:pStyle w:val="ListParagraph"/>
        <w:numPr>
          <w:ilvl w:val="0"/>
          <w:numId w:val="2"/>
        </w:numPr>
        <w:spacing w:after="80"/>
      </w:pPr>
      <w:r>
        <w:rPr>
          <w:rFonts w:ascii="Arial" w:cs="Arial" w:eastAsia="Arial" w:hAnsi="Arial"/>
          <w:sz w:val="22"/>
          <w:szCs w:val="22"/>
        </w:rPr>
        <w:t xml:space="preserve">30-second cache: Results are cached to avoid hammering Neo4j on rapid successive requests. The cache is invalidated when credentials change.</w:t>
      </w:r>
    </w:p>
    <w:p>
      <w:pPr>
        <w:pStyle w:val="ListParagraph"/>
        <w:numPr>
          <w:ilvl w:val="0"/>
          <w:numId w:val="2"/>
        </w:numPr>
        <w:spacing w:after="80"/>
      </w:pPr>
      <w:r>
        <w:rPr>
          <w:rFonts w:ascii="Arial" w:cs="Arial" w:eastAsia="Arial" w:hAnsi="Arial"/>
          <w:sz w:val="22"/>
          <w:szCs w:val="22"/>
        </w:rPr>
        <w:t xml:space="preserve">Timeout: Controlled by neo4j_health_check_timeout valve (default 3 seconds). Keeps the user-facing latency low.</w:t>
      </w:r>
    </w:p>
    <w:p>
      <w:pPr>
        <w:pStyle w:val="ListParagraph"/>
        <w:numPr>
          <w:ilvl w:val="0"/>
          <w:numId w:val="2"/>
        </w:numPr>
        <w:spacing w:after="80"/>
      </w:pPr>
      <w:r>
        <w:rPr>
          <w:rFonts w:ascii="Arial" w:cs="Arial" w:eastAsia="Arial" w:hAnsi="Arial"/>
          <w:sz w:val="22"/>
          <w:szCs w:val="22"/>
        </w:rPr>
        <w:t xml:space="preserve">Error classification: On failure, delegates to _classify_neo4j_error() for human-readable categorisation.</w:t>
      </w:r>
    </w:p>
    <w:p>
      <w:pPr>
        <w:pStyle w:val="Heading2"/>
        <w:spacing w:after="120"/>
      </w:pPr>
      <w:r>
        <w:rPr>
          <w:rFonts w:ascii="Arial" w:cs="Arial" w:eastAsia="Arial" w:hAnsi="Arial"/>
          <w:b w:val="false"/>
          <w:bCs w:val="false"/>
          <w:i w:val="false"/>
          <w:iCs w:val="false"/>
          <w:sz w:val="22"/>
          <w:szCs w:val="22"/>
        </w:rPr>
        <w:t xml:space="preserve">_classify_neo4j_error() — Error Categorisation</w:t>
      </w:r>
    </w:p>
    <w:p>
      <w:pPr>
        <w:spacing w:after="120"/>
      </w:pPr>
      <w:r>
        <w:rPr>
          <w:rFonts w:ascii="Arial" w:cs="Arial" w:eastAsia="Arial" w:hAnsi="Arial"/>
          <w:b w:val="false"/>
          <w:bCs w:val="false"/>
          <w:i w:val="false"/>
          <w:iCs w:val="false"/>
          <w:sz w:val="22"/>
          <w:szCs w:val="22"/>
        </w:rPr>
        <w:t xml:space="preserve">Converts raw Neo4j exceptions into user-friendly error messages by matching exception type names and message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Detection Pattern</w:t>
            </w:r>
          </w:p>
        </w:tc>
        <w:tc>
          <w:tcPr>
            <w:tcW w:type="dxa" w:w="63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Human-Readable Message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ServiceUnavailable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service unavailable — the database may be stopped or restarting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authentication / unauthorized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authentication failed — check credentials in Valves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dns / name 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host not found — check the neo4j_uri in Valves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timeout / timed 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connection timed out — the server may be overloaded or unreachable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connection refused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connection refused — the server may not be running on the specified 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ssl / certificate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SSL/TLS error — check the connection scheme (neo4j+s:// vs neo4j://)</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connection error: {ExceptionType} — {first 120 chars}</w:t>
            </w:r>
          </w:p>
        </w:tc>
      </w:tr>
    </w:tbl>
    <w:p>
      <w:pPr>
        <w:pStyle w:val="Heading2"/>
        <w:spacing w:after="120"/>
      </w:pPr>
      <w:r>
        <w:rPr>
          <w:rFonts w:ascii="Arial" w:cs="Arial" w:eastAsia="Arial" w:hAnsi="Arial"/>
          <w:b w:val="false"/>
          <w:bCs w:val="false"/>
          <w:i w:val="false"/>
          <w:iCs w:val="false"/>
          <w:sz w:val="22"/>
          <w:szCs w:val="22"/>
        </w:rPr>
        <w:t xml:space="preserve">_is_connection_error() — Error Type Discriminator</w:t>
      </w:r>
    </w:p>
    <w:p>
      <w:pPr>
        <w:spacing w:after="120"/>
      </w:pPr>
      <w:r>
        <w:rPr>
          <w:rFonts w:ascii="Arial" w:cs="Arial" w:eastAsia="Arial" w:hAnsi="Arial"/>
          <w:b w:val="false"/>
          <w:bCs w:val="false"/>
          <w:i w:val="false"/>
          <w:iCs w:val="false"/>
          <w:sz w:val="22"/>
          <w:szCs w:val="22"/>
        </w:rPr>
        <w:t xml:space="preserve">Determines whether an exception is a connection/infrastructure error (as opposed to a query logic error like bad Cypher syntax). Scans both the exception type name and message string against a list of 18 connection-related indicators:</w:t>
      </w:r>
    </w:p>
    <w:p>
      <w:pPr>
        <w:spacing w:after="120"/>
      </w:pPr>
      <w:r>
        <w:rPr>
          <w:rFonts w:ascii="Arial" w:cs="Arial" w:eastAsia="Arial" w:hAnsi="Arial"/>
          <w:b w:val="false"/>
          <w:bCs w:val="false"/>
          <w:i/>
          <w:iCs/>
          <w:sz w:val="20"/>
          <w:szCs w:val="20"/>
        </w:rPr>
        <w:t xml:space="preserve">serviceunavailable, sessionexpired, databaseunavailable, connection, timeout, timed out, refused, dns, name resolution, ssl, certificate, authentication, unauthorized, socket, broken pipe, reset by peer, eof, network, unreachable.</w:t>
      </w:r>
    </w:p>
    <w:p>
      <w:pPr>
        <w:spacing w:after="120"/>
      </w:pPr>
      <w:r>
        <w:rPr>
          <w:rFonts w:ascii="Arial" w:cs="Arial" w:eastAsia="Arial" w:hAnsi="Arial"/>
          <w:b w:val="false"/>
          <w:bCs w:val="false"/>
          <w:i w:val="false"/>
          <w:iCs w:val="false"/>
          <w:sz w:val="22"/>
          <w:szCs w:val="22"/>
        </w:rPr>
        <w:t xml:space="preserve">This method is the key discriminator used in the mid-retrieval exception handler. If it returns True, the failover guardrail triggers. If False, the original debug-mode error handling runs (no guardrail, just a debug system message).</w:t>
      </w:r>
    </w:p>
    <w:p>
      <w:r>
        <w:br w:type="page"/>
      </w:r>
    </w:p>
    <w:p>
      <w:pPr>
        <w:pStyle w:val="Heading2"/>
        <w:spacing w:after="120"/>
      </w:pPr>
      <w:r>
        <w:rPr>
          <w:rFonts w:ascii="Arial" w:cs="Arial" w:eastAsia="Arial" w:hAnsi="Arial"/>
          <w:b w:val="false"/>
          <w:bCs w:val="false"/>
          <w:i w:val="false"/>
          <w:iCs w:val="false"/>
          <w:sz w:val="22"/>
          <w:szCs w:val="22"/>
        </w:rPr>
        <w:t xml:space="preserve">inlet() — Modified Signature and Logic</w:t>
      </w:r>
    </w:p>
    <w:p>
      <w:pPr>
        <w:spacing w:after="120"/>
      </w:pPr>
      <w:r>
        <w:rPr>
          <w:rFonts w:ascii="Arial" w:cs="Arial" w:eastAsia="Arial" w:hAnsi="Arial"/>
          <w:b/>
          <w:bCs/>
          <w:i w:val="false"/>
          <w:iCs w:val="false"/>
          <w:sz w:val="22"/>
          <w:szCs w:val="22"/>
        </w:rPr>
        <w:t xml:space="preserve">The inlet method received two categories of changes:</w:t>
      </w:r>
    </w:p>
    <w:p>
      <w:pPr>
        <w:pStyle w:val="Heading3"/>
        <w:spacing w:after="120"/>
      </w:pPr>
      <w:r>
        <w:rPr>
          <w:rFonts w:ascii="Arial" w:cs="Arial" w:eastAsia="Arial" w:hAnsi="Arial"/>
          <w:b w:val="false"/>
          <w:bCs w:val="false"/>
          <w:i w:val="false"/>
          <w:iCs w:val="false"/>
          <w:sz w:val="22"/>
          <w:szCs w:val="22"/>
        </w:rPr>
        <w:t xml:space="preserve">Signature Change</w:t>
      </w:r>
    </w:p>
    <w:p>
      <w:pPr>
        <w:spacing w:after="120"/>
      </w:pPr>
      <w:r>
        <w:rPr>
          <w:rFonts w:ascii="Arial" w:cs="Arial" w:eastAsia="Arial" w:hAnsi="Arial"/>
          <w:b w:val="false"/>
          <w:bCs w:val="false"/>
          <w:i w:val="false"/>
          <w:iCs w:val="false"/>
          <w:sz w:val="22"/>
          <w:szCs w:val="22"/>
        </w:rPr>
        <w:t xml:space="preserve">Added __event_emitter__=None to the inlet() parameter list. This is automatically injected by Open WebUI's filter execution framework (process_filter_functions in filter.py) from the extra_params dictionary, which includes __event_emitter__ alongside __user__, __metadata__, __chat_id__, etc. The framework inspects the handler's signature and only passes parameters that the handler declares.</w:t>
      </w:r>
    </w:p>
    <w:p>
      <w:pPr>
        <w:pStyle w:val="Heading3"/>
        <w:spacing w:after="120"/>
      </w:pPr>
      <w:r>
        <w:rPr>
          <w:rFonts w:ascii="Arial" w:cs="Arial" w:eastAsia="Arial" w:hAnsi="Arial"/>
          <w:b w:val="false"/>
          <w:bCs w:val="false"/>
          <w:i w:val="false"/>
          <w:iCs w:val="false"/>
          <w:sz w:val="22"/>
          <w:szCs w:val="22"/>
        </w:rPr>
        <w:t xml:space="preserve">Pre-Retrieval Health Check Gate (lines 1920–1972)</w:t>
      </w:r>
    </w:p>
    <w:p>
      <w:pPr>
        <w:spacing w:after="120"/>
      </w:pPr>
      <w:r>
        <w:rPr>
          <w:rFonts w:ascii="Arial" w:cs="Arial" w:eastAsia="Arial" w:hAnsi="Arial"/>
          <w:b w:val="false"/>
          <w:bCs w:val="false"/>
          <w:i w:val="false"/>
          <w:iCs w:val="false"/>
          <w:sz w:val="22"/>
          <w:szCs w:val="22"/>
        </w:rPr>
        <w:t xml:space="preserve">Inserted AFTER threshold detection and BEFORE the main retrieval try-block. When neo4j_failover_enabled is True:</w:t>
      </w:r>
    </w:p>
    <w:p>
      <w:pPr>
        <w:pStyle w:val="ListParagraph"/>
        <w:numPr>
          <w:ilvl w:val="0"/>
          <w:numId w:val="2"/>
        </w:numPr>
        <w:spacing w:after="80"/>
      </w:pPr>
      <w:r>
        <w:rPr>
          <w:rFonts w:ascii="Arial" w:cs="Arial" w:eastAsia="Arial" w:hAnsi="Arial"/>
          <w:sz w:val="22"/>
          <w:szCs w:val="22"/>
        </w:rPr>
        <w:t xml:space="preserve">Calls _check_neo4j_health() which executes RETURN 1 AS ping with a 30-second cache.</w:t>
      </w:r>
    </w:p>
    <w:p>
      <w:pPr>
        <w:pStyle w:val="ListParagraph"/>
        <w:numPr>
          <w:ilvl w:val="0"/>
          <w:numId w:val="2"/>
        </w:numPr>
        <w:spacing w:after="80"/>
      </w:pPr>
      <w:r>
        <w:rPr>
          <w:rFonts w:ascii="Arial" w:cs="Arial" w:eastAsia="Arial" w:hAnsi="Arial"/>
          <w:sz w:val="22"/>
          <w:szCs w:val="22"/>
        </w:rPr>
        <w:t xml:space="preserve">If unreachable: sets guardrail state (neo4j_connection_failure), emits a red error toast via __event_emitter__, injects a failover system message telling the LLM not to cite sections, and returns early — skipping all five query methods.</w:t>
      </w:r>
    </w:p>
    <w:p>
      <w:pPr>
        <w:pStyle w:val="Heading3"/>
        <w:spacing w:after="120"/>
      </w:pPr>
      <w:r>
        <w:rPr>
          <w:rFonts w:ascii="Arial" w:cs="Arial" w:eastAsia="Arial" w:hAnsi="Arial"/>
          <w:b w:val="false"/>
          <w:bCs w:val="false"/>
          <w:i w:val="false"/>
          <w:iCs w:val="false"/>
          <w:sz w:val="22"/>
          <w:szCs w:val="22"/>
        </w:rPr>
        <w:t xml:space="preserve">Mid-Retrieval Connection Error Handler (lines 2174–2228)</w:t>
      </w:r>
    </w:p>
    <w:p>
      <w:pPr>
        <w:spacing w:after="120"/>
      </w:pPr>
      <w:r>
        <w:rPr>
          <w:rFonts w:ascii="Arial" w:cs="Arial" w:eastAsia="Arial" w:hAnsi="Arial"/>
          <w:b w:val="false"/>
          <w:bCs w:val="false"/>
          <w:i w:val="false"/>
          <w:iCs w:val="false"/>
          <w:sz w:val="22"/>
          <w:szCs w:val="22"/>
        </w:rPr>
        <w:t xml:space="preserve">Modified the existing except Exception as e block in the retrieval section. Previously this block just cleared state and optionally injected a debug message. Now it:</w:t>
      </w:r>
    </w:p>
    <w:p>
      <w:pPr>
        <w:pStyle w:val="ListParagraph"/>
        <w:numPr>
          <w:ilvl w:val="0"/>
          <w:numId w:val="2"/>
        </w:numPr>
        <w:spacing w:after="80"/>
      </w:pPr>
      <w:r>
        <w:rPr>
          <w:rFonts w:ascii="Arial" w:cs="Arial" w:eastAsia="Arial" w:hAnsi="Arial"/>
          <w:sz w:val="22"/>
          <w:szCs w:val="22"/>
        </w:rPr>
        <w:t xml:space="preserve">Calls _is_connection_error(e) to classify the exception.</w:t>
      </w:r>
    </w:p>
    <w:p>
      <w:pPr>
        <w:pStyle w:val="ListParagraph"/>
        <w:numPr>
          <w:ilvl w:val="0"/>
          <w:numId w:val="2"/>
        </w:numPr>
        <w:spacing w:after="80"/>
      </w:pPr>
      <w:r>
        <w:rPr>
          <w:rFonts w:ascii="Arial" w:cs="Arial" w:eastAsia="Arial" w:hAnsi="Arial"/>
          <w:sz w:val="22"/>
          <w:szCs w:val="22"/>
        </w:rPr>
        <w:t xml:space="preserve">If connection error: triggers the same neo4j_connection_failure guardrail, emits a red toast ("Knowledge Graph Connection Lost"), injects the failover system message, and invalidates the health check cache.</w:t>
      </w:r>
    </w:p>
    <w:p>
      <w:pPr>
        <w:pStyle w:val="ListParagraph"/>
        <w:numPr>
          <w:ilvl w:val="0"/>
          <w:numId w:val="2"/>
        </w:numPr>
        <w:spacing w:after="80"/>
      </w:pPr>
      <w:r>
        <w:rPr>
          <w:rFonts w:ascii="Arial" w:cs="Arial" w:eastAsia="Arial" w:hAnsi="Arial"/>
          <w:sz w:val="22"/>
          <w:szCs w:val="22"/>
        </w:rPr>
        <w:t xml:space="preserve">If non-connection error: preserves the original debug behavior — no guardrail, optional debug system message.</w:t>
      </w:r>
    </w:p>
    <w:p>
      <w:pPr>
        <w:pStyle w:val="Heading1"/>
        <w:spacing w:after="120"/>
      </w:pPr>
      <w:r>
        <w:rPr>
          <w:rFonts w:ascii="Arial" w:cs="Arial" w:eastAsia="Arial" w:hAnsi="Arial"/>
          <w:b w:val="false"/>
          <w:bCs w:val="false"/>
          <w:i w:val="false"/>
          <w:iCs w:val="false"/>
          <w:sz w:val="22"/>
          <w:szCs w:val="22"/>
        </w:rPr>
        <w:t xml:space="preserve">Toast Notifications</w:t>
      </w:r>
    </w:p>
    <w:p>
      <w:pPr>
        <w:spacing w:after="120"/>
      </w:pPr>
      <w:r>
        <w:rPr>
          <w:rFonts w:ascii="Arial" w:cs="Arial" w:eastAsia="Arial" w:hAnsi="Arial"/>
          <w:b w:val="false"/>
          <w:bCs w:val="false"/>
          <w:i w:val="false"/>
          <w:iCs w:val="false"/>
          <w:sz w:val="22"/>
          <w:szCs w:val="22"/>
        </w:rPr>
        <w:t xml:space="preserve">The failover system emits real-time toast notifications using the same event emitter mechanism as the escalation action. Toast notifications appear as red error banners in the Open WebUI chat interface via the svelte-sonner library.</w:t>
      </w:r>
    </w:p>
    <w:p>
      <w:pPr>
        <w:pStyle w:val="Heading2"/>
        <w:spacing w:after="120"/>
      </w:pPr>
      <w:r>
        <w:rPr>
          <w:rFonts w:ascii="Arial" w:cs="Arial" w:eastAsia="Arial" w:hAnsi="Arial"/>
          <w:b w:val="false"/>
          <w:bCs w:val="false"/>
          <w:i w:val="false"/>
          <w:iCs w:val="false"/>
          <w:sz w:val="22"/>
          <w:szCs w:val="22"/>
        </w:rPr>
        <w:t xml:space="preserve">Event Format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"type": "notification",</w:t>
      </w:r>
    </w:p>
    <w:p>
      <w:pPr>
        <w:spacing w:after="0"/>
      </w:pPr>
      <w:r>
        <w:rPr>
          <w:rFonts w:ascii="Courier New" w:cs="Courier New" w:eastAsia="Courier New" w:hAnsi="Courier New"/>
          <w:sz w:val="18"/>
          <w:szCs w:val="18"/>
        </w:rPr>
        <w:t xml:space="preserve">  "data": {</w:t>
      </w:r>
    </w:p>
    <w:p>
      <w:pPr>
        <w:spacing w:after="0"/>
      </w:pPr>
      <w:r>
        <w:rPr>
          <w:rFonts w:ascii="Courier New" w:cs="Courier New" w:eastAsia="Courier New" w:hAnsi="Courier New"/>
          <w:sz w:val="18"/>
          <w:szCs w:val="18"/>
        </w:rPr>
        <w:t xml:space="preserve">    "type": "error",</w:t>
      </w:r>
    </w:p>
    <w:p>
      <w:pPr>
        <w:spacing w:after="0"/>
      </w:pPr>
      <w:r>
        <w:rPr>
          <w:rFonts w:ascii="Courier New" w:cs="Courier New" w:eastAsia="Courier New" w:hAnsi="Courier New"/>
          <w:sz w:val="18"/>
          <w:szCs w:val="18"/>
        </w:rPr>
        <w:t xml:space="preserve">    "content": "Knowledge Graph Offline\n{error_detail}\nResponse generated WITHOUT regulatory context."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pStyle w:val="Heading2"/>
        <w:spacing w:after="120"/>
      </w:pPr>
      <w:r>
        <w:rPr>
          <w:rFonts w:ascii="Arial" w:cs="Arial" w:eastAsia="Arial" w:hAnsi="Arial"/>
          <w:b w:val="false"/>
          <w:bCs w:val="false"/>
          <w:i w:val="false"/>
          <w:iCs w:val="false"/>
          <w:sz w:val="22"/>
          <w:szCs w:val="22"/>
        </w:rPr>
        <w:t xml:space="preserve">Emission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Point</w:t>
            </w:r>
          </w:p>
        </w:tc>
        <w:tc>
          <w:tcPr>
            <w:tcW w:type="dxa" w:w="30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Toast Title</w:t>
            </w:r>
          </w:p>
        </w:tc>
        <w:tc>
          <w:tcPr>
            <w:tcW w:type="dxa" w:w="38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Pre-retrieval gate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Graph Offline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fails before any queries run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Mid-retrieval handler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Graph Connection Lost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drops during query execution</w:t>
            </w:r>
          </w:p>
        </w:tc>
      </w:tr>
    </w:tbl>
    <w:p>
      <w:pPr>
        <w:spacing w:after="120"/>
      </w:pPr>
      <w:r>
        <w:rPr>
          <w:rFonts w:ascii="Arial" w:cs="Arial" w:eastAsia="Arial" w:hAnsi="Arial"/>
          <w:b w:val="false"/>
          <w:bCs w:val="false"/>
          <w:i w:val="false"/>
          <w:iCs w:val="false"/>
          <w:sz w:val="22"/>
          <w:szCs w:val="22"/>
        </w:rPr>
        <w:t xml:space="preserve">Both toasts include the classified error detail (e.g., "Neo4j authentication failed — check credentials in Valves") and the note "Response generated WITHOUT regulatory context." They are handled by the chatEventHandler in Chat.svelte (which maps notification events to svelte-sonner toast.error() calls).</w:t>
      </w:r>
    </w:p>
    <w:p>
      <w:r>
        <w:br w:type="page"/>
      </w:r>
    </w:p>
    <w:p>
      <w:pPr>
        <w:pStyle w:val="Heading1"/>
        <w:spacing w:after="120"/>
      </w:pPr>
      <w:r>
        <w:rPr>
          <w:rFonts w:ascii="Arial" w:cs="Arial" w:eastAsia="Arial" w:hAnsi="Arial"/>
          <w:b w:val="false"/>
          <w:bCs w:val="false"/>
          <w:i w:val="false"/>
          <w:iCs w:val="false"/>
          <w:sz w:val="22"/>
          <w:szCs w:val="22"/>
        </w:rPr>
        <w:t xml:space="preserve">Driver Caching Bug and Fix</w:t>
      </w:r>
    </w:p>
    <w:p>
      <w:pPr>
        <w:pStyle w:val="Heading2"/>
        <w:spacing w:after="120"/>
      </w:pPr>
      <w:r>
        <w:rPr>
          <w:rFonts w:ascii="Arial" w:cs="Arial" w:eastAsia="Arial" w:hAnsi="Arial"/>
          <w:b w:val="false"/>
          <w:bCs w:val="false"/>
          <w:i w:val="false"/>
          <w:iCs w:val="false"/>
          <w:sz w:val="22"/>
          <w:szCs w:val="22"/>
        </w:rPr>
        <w:t xml:space="preserve">Root Cause</w:t>
      </w:r>
    </w:p>
    <w:p>
      <w:pPr>
        <w:spacing w:after="120"/>
      </w:pPr>
      <w:r>
        <w:rPr>
          <w:rFonts w:ascii="Arial" w:cs="Arial" w:eastAsia="Arial" w:hAnsi="Arial"/>
          <w:b w:val="false"/>
          <w:bCs w:val="false"/>
          <w:i w:val="false"/>
          <w:iCs w:val="false"/>
          <w:sz w:val="22"/>
          <w:szCs w:val="22"/>
        </w:rPr>
        <w:t xml:space="preserve">The GraphRAG filter is loaded once by Open WebUI and cached as a singleton module. The __init__() method runs exactly once. On each request, the framework refreshes self.valves with the current Valve configuration from the database, but all other instance state (including self._driver) persists across requests.</w:t>
      </w:r>
    </w:p>
    <w:p>
      <w:pPr>
        <w:spacing w:after="120"/>
      </w:pPr>
      <w:r>
        <w:rPr>
          <w:rFonts w:ascii="Arial" w:cs="Arial" w:eastAsia="Arial" w:hAnsi="Arial"/>
          <w:b w:val="false"/>
          <w:bCs w:val="false"/>
          <w:i w:val="false"/>
          <w:iCs w:val="false"/>
          <w:sz w:val="22"/>
          <w:szCs w:val="22"/>
        </w:rPr>
        <w:t xml:space="preserve">The original _get_driver() only created a new driver when self._driver was None. Once a driver was created with valid credentials, it persisted indefinitely — even if an admin changed neo4j_password in the Valves UI. The driver's internal connection pool continued authenticating with the original (now stale) credentials.</w:t>
      </w:r>
    </w:p>
    <w:p>
      <w:pPr>
        <w:pStyle w:val="Heading2"/>
        <w:spacing w:after="120"/>
      </w:pPr>
      <w:r>
        <w:rPr>
          <w:rFonts w:ascii="Arial" w:cs="Arial" w:eastAsia="Arial" w:hAnsi="Arial"/>
          <w:b w:val="false"/>
          <w:bCs w:val="false"/>
          <w:i w:val="false"/>
          <w:iCs w:val="false"/>
          <w:sz w:val="22"/>
          <w:szCs w:val="22"/>
        </w:rPr>
        <w:t xml:space="preserve">Symptoms</w:t>
      </w:r>
    </w:p>
    <w:p>
      <w:pPr>
        <w:spacing w:after="120"/>
      </w:pPr>
      <w:r>
        <w:rPr>
          <w:rFonts w:ascii="Arial" w:cs="Arial" w:eastAsia="Arial" w:hAnsi="Arial"/>
          <w:b w:val="false"/>
          <w:bCs w:val="false"/>
          <w:i w:val="false"/>
          <w:iCs w:val="false"/>
          <w:sz w:val="22"/>
          <w:szCs w:val="22"/>
        </w:rPr>
        <w:t xml:space="preserve">When testing the failover feature by intentionally entering wrong Neo4j credentials in Valves, the filter continued returning graph context with citations. The old driver (created with correct credentials) was still operational.</w:t>
      </w:r>
    </w:p>
    <w:p>
      <w:pPr>
        <w:pStyle w:val="Heading2"/>
        <w:spacing w:after="120"/>
      </w:pPr>
      <w:r>
        <w:rPr>
          <w:rFonts w:ascii="Arial" w:cs="Arial" w:eastAsia="Arial" w:hAnsi="Arial"/>
          <w:b w:val="false"/>
          <w:bCs w:val="false"/>
          <w:i w:val="false"/>
          <w:iCs w:val="false"/>
          <w:sz w:val="22"/>
          <w:szCs w:val="22"/>
        </w:rPr>
        <w:t xml:space="preserve">Fix</w:t>
      </w:r>
    </w:p>
    <w:p>
      <w:pPr>
        <w:spacing w:after="120"/>
      </w:pPr>
      <w:r>
        <w:rPr>
          <w:rFonts w:ascii="Arial" w:cs="Arial" w:eastAsia="Arial" w:hAnsi="Arial"/>
          <w:b w:val="false"/>
          <w:bCs w:val="false"/>
          <w:i w:val="false"/>
          <w:iCs w:val="false"/>
          <w:sz w:val="22"/>
          <w:szCs w:val="22"/>
        </w:rPr>
        <w:t xml:space="preserve">The _get_driver() method now tracks a _driver_cred_key tuple of (neo4j_uri, neo4j_username, neo4j_password). On each call, it compares the current valve credentials against the stored key. If they differ:</w:t>
      </w:r>
    </w:p>
    <w:p>
      <w:pPr>
        <w:pStyle w:val="ListParagraph"/>
        <w:numPr>
          <w:ilvl w:val="0"/>
          <w:numId w:val="2"/>
        </w:numPr>
        <w:spacing w:after="80"/>
      </w:pPr>
      <w:r>
        <w:rPr>
          <w:rFonts w:ascii="Arial" w:cs="Arial" w:eastAsia="Arial" w:hAnsi="Arial"/>
          <w:sz w:val="22"/>
          <w:szCs w:val="22"/>
        </w:rPr>
        <w:t xml:space="preserve">The old driver is closed (driver.close()).</w:t>
      </w:r>
    </w:p>
    <w:p>
      <w:pPr>
        <w:pStyle w:val="ListParagraph"/>
        <w:numPr>
          <w:ilvl w:val="0"/>
          <w:numId w:val="2"/>
        </w:numPr>
        <w:spacing w:after="80"/>
      </w:pPr>
      <w:r>
        <w:rPr>
          <w:rFonts w:ascii="Arial" w:cs="Arial" w:eastAsia="Arial" w:hAnsi="Arial"/>
          <w:sz w:val="22"/>
          <w:szCs w:val="22"/>
        </w:rPr>
        <w:t xml:space="preserve">self._driver is set to None, forcing recreation.</w:t>
      </w:r>
    </w:p>
    <w:p>
      <w:pPr>
        <w:pStyle w:val="ListParagraph"/>
        <w:numPr>
          <w:ilvl w:val="0"/>
          <w:numId w:val="2"/>
        </w:numPr>
        <w:spacing w:after="80"/>
      </w:pPr>
      <w:r>
        <w:rPr>
          <w:rFonts w:ascii="Arial" w:cs="Arial" w:eastAsia="Arial" w:hAnsi="Arial"/>
          <w:sz w:val="22"/>
          <w:szCs w:val="22"/>
        </w:rPr>
        <w:t xml:space="preserve">The health check cache is invalidated (_neo4j_reachable = None, _neo4j_last_check = 0.0).</w:t>
      </w:r>
    </w:p>
    <w:p>
      <w:pPr>
        <w:pStyle w:val="ListParagraph"/>
        <w:numPr>
          <w:ilvl w:val="0"/>
          <w:numId w:val="2"/>
        </w:numPr>
        <w:spacing w:after="80"/>
      </w:pPr>
      <w:r>
        <w:rPr>
          <w:rFonts w:ascii="Arial" w:cs="Arial" w:eastAsia="Arial" w:hAnsi="Arial"/>
          <w:sz w:val="22"/>
          <w:szCs w:val="22"/>
        </w:rPr>
        <w:t xml:space="preserve">The error detail is cleared.</w:t>
      </w:r>
    </w:p>
    <w:p>
      <w:pPr>
        <w:spacing w:after="120"/>
      </w:pPr>
      <w:r>
        <w:rPr>
          <w:rFonts w:ascii="Arial" w:cs="Arial" w:eastAsia="Arial" w:hAnsi="Arial"/>
          <w:b w:val="false"/>
          <w:bCs w:val="false"/>
          <w:i w:val="false"/>
          <w:iCs w:val="false"/>
          <w:sz w:val="22"/>
          <w:szCs w:val="22"/>
        </w:rPr>
        <w:t xml:space="preserve">This ensures that credential changes take effect immediately on the next request, and the health check re-probes with the new credentials.</w:t>
      </w:r>
    </w:p>
    <w:p>
      <w:pPr>
        <w:pStyle w:val="Heading1"/>
        <w:spacing w:after="120"/>
      </w:pPr>
      <w:r>
        <w:rPr>
          <w:rFonts w:ascii="Arial" w:cs="Arial" w:eastAsia="Arial" w:hAnsi="Arial"/>
          <w:b w:val="false"/>
          <w:bCs w:val="false"/>
          <w:i w:val="false"/>
          <w:iCs w:val="false"/>
          <w:sz w:val="22"/>
          <w:szCs w:val="22"/>
        </w:rPr>
        <w:t xml:space="preserve">Guardrail Banner Output</w:t>
      </w:r>
    </w:p>
    <w:p>
      <w:pPr>
        <w:spacing w:after="120"/>
      </w:pPr>
      <w:r>
        <w:rPr>
          <w:rFonts w:ascii="Arial" w:cs="Arial" w:eastAsia="Arial" w:hAnsi="Arial"/>
          <w:b w:val="false"/>
          <w:bCs w:val="false"/>
          <w:i w:val="false"/>
          <w:iCs w:val="false"/>
          <w:sz w:val="22"/>
          <w:szCs w:val="22"/>
        </w:rPr>
        <w:t xml:space="preserve">When the neo4j_connection_failure guardrail triggers, the outlet() method appends a structured banner to the LLM response: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Knowledge Graph Offline**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The RegOS knowledge graph (Neo4j) is currently unreachable.</w:t>
      </w:r>
    </w:p>
    <w:p>
      <w:pPr>
        <w:spacing w:after="0"/>
      </w:pPr>
      <w:r>
        <w:rPr>
          <w:rFonts w:ascii="Courier New" w:cs="Courier New" w:eastAsia="Courier New" w:hAnsi="Courier New"/>
          <w:sz w:val="18"/>
          <w:szCs w:val="18"/>
        </w:rPr>
        <w:t xml:space="preserve">Responses below are generated WITHOUT regulatory context from</w:t>
      </w:r>
    </w:p>
    <w:p>
      <w:pPr>
        <w:spacing w:after="0"/>
      </w:pPr>
      <w:r>
        <w:rPr>
          <w:rFonts w:ascii="Courier New" w:cs="Courier New" w:eastAsia="Courier New" w:hAnsi="Courier New"/>
          <w:sz w:val="18"/>
          <w:szCs w:val="18"/>
        </w:rPr>
        <w:t xml:space="preserve">the Chapter 24 graph database. Do not rely on this response</w:t>
      </w:r>
    </w:p>
    <w:p>
      <w:pPr>
        <w:spacing w:after="0"/>
      </w:pPr>
      <w:r>
        <w:rPr>
          <w:rFonts w:ascii="Courier New" w:cs="Courier New" w:eastAsia="Courier New" w:hAnsi="Courier New"/>
          <w:sz w:val="18"/>
          <w:szCs w:val="18"/>
        </w:rPr>
        <w:t xml:space="preserve">for compliance decisions.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*Technical detail: Neo4j authentication failed — check credentials in Valves*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**Next steps:** The system will automatically resume graph-enhanced</w:t>
      </w:r>
    </w:p>
    <w:p>
      <w:pPr>
        <w:spacing w:after="0"/>
      </w:pPr>
      <w:r>
        <w:rPr>
          <w:rFonts w:ascii="Courier New" w:cs="Courier New" w:eastAsia="Courier New" w:hAnsi="Courier New"/>
          <w:sz w:val="18"/>
          <w:szCs w:val="18"/>
        </w:rPr>
        <w:t xml:space="preserve">retrieval once connectivity is restored. Please retry your question</w:t>
      </w:r>
    </w:p>
    <w:p>
      <w:pPr>
        <w:spacing w:after="0"/>
      </w:pPr>
      <w:r>
        <w:rPr>
          <w:rFonts w:ascii="Courier New" w:cs="Courier New" w:eastAsia="Courier New" w:hAnsi="Courier New"/>
          <w:sz w:val="18"/>
          <w:szCs w:val="18"/>
        </w:rPr>
        <w:t xml:space="preserve">in a few minutes.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Ref: GRD-20260314-3CF7</w:t>
      </w:r>
    </w:p>
    <w:p>
      <w:pPr>
        <w:spacing w:after="120"/>
      </w:pPr>
      <w:r>
        <w:rPr>
          <w:rFonts w:ascii="Arial" w:cs="Arial" w:eastAsia="Arial" w:hAnsi="Arial"/>
          <w:b w:val="false"/>
          <w:bCs w:val="false"/>
          <w:i w:val="false"/>
          <w:iCs w:val="false"/>
          <w:sz w:val="22"/>
          <w:szCs w:val="22"/>
        </w:rPr>
        <w:t xml:space="preserve">The failover message body is fully customisable via the neo4j_failover_message valve. The technical detail line is auto-generated from _classify_neo4j_error(). The reference code is deterministic (based on user_id + chat_id + timestamp hash).</w:t>
      </w:r>
    </w:p>
    <w:p>
      <w:pPr>
        <w:pStyle w:val="Heading1"/>
        <w:spacing w:after="120"/>
      </w:pPr>
      <w:r>
        <w:rPr>
          <w:rFonts w:ascii="Arial" w:cs="Arial" w:eastAsia="Arial" w:hAnsi="Arial"/>
          <w:b w:val="false"/>
          <w:bCs w:val="false"/>
          <w:i w:val="false"/>
          <w:iCs w:val="false"/>
          <w:sz w:val="22"/>
          <w:szCs w:val="22"/>
        </w:rPr>
        <w:t xml:space="preserve">LLM Failover System Message</w:t>
      </w:r>
    </w:p>
    <w:p>
      <w:pPr>
        <w:spacing w:after="120"/>
      </w:pPr>
      <w:r>
        <w:rPr>
          <w:rFonts w:ascii="Arial" w:cs="Arial" w:eastAsia="Arial" w:hAnsi="Arial"/>
          <w:b w:val="false"/>
          <w:bCs w:val="false"/>
          <w:i w:val="false"/>
          <w:iCs w:val="false"/>
          <w:sz w:val="22"/>
          <w:szCs w:val="22"/>
        </w:rPr>
        <w:t xml:space="preserve">When Neo4j is detected as offline, a system message is injected into the conversation to instruct the LLM:</w:t>
      </w:r>
    </w:p>
    <w:p>
      <w:pPr>
        <w:spacing w:after="0"/>
      </w:pPr>
      <w:r>
        <w:rPr>
          <w:rFonts w:ascii="Courier New" w:cs="Courier New" w:eastAsia="Courier New" w:hAnsi="Courier New"/>
          <w:sz w:val="18"/>
          <w:szCs w:val="18"/>
        </w:rPr>
        <w:t xml:space="preserve">[SYSTEM WARNING — NEO4J OFFLINE]</w:t>
      </w:r>
    </w:p>
    <w:p>
      <w:pPr>
        <w:spacing w:after="0"/>
      </w:pPr>
      <w:r>
        <w:rPr>
          <w:rFonts w:ascii="Courier New" w:cs="Courier New" w:eastAsia="Courier New" w:hAnsi="Courier New"/>
          <w:sz w:val="18"/>
          <w:szCs w:val="18"/>
        </w:rPr>
        <w:t xml:space="preserve">The regulatory knowledge graph is currently unreachable.</w:t>
      </w:r>
    </w:p>
    <w:p>
      <w:pPr>
        <w:spacing w:after="0"/>
      </w:pPr>
      <w:r>
        <w:rPr>
          <w:rFonts w:ascii="Courier New" w:cs="Courier New" w:eastAsia="Courier New" w:hAnsi="Courier New"/>
          <w:sz w:val="18"/>
          <w:szCs w:val="18"/>
        </w:rPr>
        <w:t xml:space="preserve">You are responding WITHOUT any Chapter 24 regulatory context.</w:t>
      </w:r>
    </w:p>
    <w:p>
      <w:pPr>
        <w:spacing w:after="0"/>
      </w:pPr>
      <w:r>
        <w:rPr>
          <w:rFonts w:ascii="Courier New" w:cs="Courier New" w:eastAsia="Courier New" w:hAnsi="Courier New"/>
          <w:sz w:val="18"/>
          <w:szCs w:val="18"/>
        </w:rPr>
        <w:t xml:space="preserve">DO NOT cite specific section numbers or regulatory requirements.</w:t>
      </w:r>
    </w:p>
    <w:p>
      <w:pPr>
        <w:spacing w:after="0"/>
      </w:pPr>
      <w:r>
        <w:rPr>
          <w:rFonts w:ascii="Courier New" w:cs="Courier New" w:eastAsia="Courier New" w:hAnsi="Courier New"/>
          <w:sz w:val="18"/>
          <w:szCs w:val="18"/>
        </w:rPr>
        <w:t xml:space="preserve">Instead, tell the user that the regulatory database is temporarily</w:t>
      </w:r>
    </w:p>
    <w:p>
      <w:pPr>
        <w:spacing w:after="0"/>
      </w:pPr>
      <w:r>
        <w:rPr>
          <w:rFonts w:ascii="Courier New" w:cs="Courier New" w:eastAsia="Courier New" w:hAnsi="Courier New"/>
          <w:sz w:val="18"/>
          <w:szCs w:val="18"/>
        </w:rPr>
        <w:t xml:space="preserve">unavailable and they should retry shortly or contact support.</w:t>
      </w:r>
    </w:p>
    <w:p>
      <w:pPr>
        <w:spacing w:after="120"/>
      </w:pPr>
      <w:r>
        <w:rPr>
          <w:rFonts w:ascii="Arial" w:cs="Arial" w:eastAsia="Arial" w:hAnsi="Arial"/>
          <w:b w:val="false"/>
          <w:bCs w:val="false"/>
          <w:i w:val="false"/>
          <w:iCs w:val="false"/>
          <w:sz w:val="22"/>
          <w:szCs w:val="22"/>
        </w:rPr>
        <w:t xml:space="preserve">This prevents the LLM from hallucinating section numbers or regulatory requirements when it has no graph context. Without this instruction, the LLM would attempt to answer regulatory questions from its training data, potentially providing incorrect or outdated information.</w:t>
      </w:r>
    </w:p>
    <w:p>
      <w:r>
        <w:br w:type="page"/>
      </w:r>
    </w:p>
    <w:p>
      <w:pPr>
        <w:pStyle w:val="Heading1"/>
        <w:spacing w:after="120"/>
      </w:pPr>
      <w:r>
        <w:rPr>
          <w:rFonts w:ascii="Arial" w:cs="Arial" w:eastAsia="Arial" w:hAnsi="Arial"/>
          <w:b w:val="false"/>
          <w:bCs w:val="false"/>
          <w:i w:val="false"/>
          <w:iCs w:val="false"/>
          <w:sz w:val="22"/>
          <w:szCs w:val="22"/>
        </w:rPr>
        <w:t xml:space="preserve">Health Check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Value / Behaviour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Cache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seconds (hardcoded)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1 AS ping (lightweight, no data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Cache Invalidation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credential change (driver recreation), on mid-retrieval connection error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Initial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_neo4j_reachable = None (forces first-request probe)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Failure 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failed check sets _neo4j_reachable = False; next request after 30s will re-probe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 once the 30s cache expires and Neo4j is back, the next health check succeeds and normal retrieval resumes</w:t>
            </w:r>
          </w:p>
        </w:tc>
      </w:tr>
    </w:tbl>
    <w:p>
      <w:pPr>
        <w:spacing w:after="120"/>
      </w:pPr>
      <w:r>
        <w:rPr>
          <w:rFonts w:ascii="Arial" w:cs="Arial" w:eastAsia="Arial" w:hAnsi="Arial"/>
          <w:b w:val="false"/>
          <w:bCs w:val="false"/>
          <w:i w:val="false"/>
          <w:iCs w:val="false"/>
          <w:sz w:val="22"/>
          <w:szCs w:val="22"/>
        </w:rPr>
        <w:t xml:space="preserve">The 30-second cache window balances two concerns: avoiding excessive health check queries against Neo4j (especially on shared Aura instances), while ensuring that recovery from an outage is detected reasonably quickly. In a typical deployment with moderate traffic, this means at most one health check query every 30 seconds.</w:t>
      </w:r>
    </w:p>
    <w:p>
      <w:pPr>
        <w:pStyle w:val="Heading1"/>
        <w:spacing w:after="120"/>
      </w:pPr>
      <w:r>
        <w:rPr>
          <w:rFonts w:ascii="Arial" w:cs="Arial" w:eastAsia="Arial" w:hAnsi="Arial"/>
          <w:b w:val="false"/>
          <w:bCs w:val="false"/>
          <w:i w:val="false"/>
          <w:iCs w:val="false"/>
          <w:sz w:val="22"/>
          <w:szCs w:val="22"/>
        </w:rPr>
        <w:t xml:space="preserve">Configuration Reference</w:t>
      </w:r>
    </w:p>
    <w:p>
      <w:pPr>
        <w:spacing w:after="120"/>
      </w:pPr>
      <w:r>
        <w:rPr>
          <w:rFonts w:ascii="Arial" w:cs="Arial" w:eastAsia="Arial" w:hAnsi="Arial"/>
          <w:b w:val="false"/>
          <w:bCs w:val="false"/>
          <w:i w:val="false"/>
          <w:iCs w:val="false"/>
          <w:sz w:val="22"/>
          <w:szCs w:val="22"/>
        </w:rPr>
        <w:t xml:space="preserve">All three failover valves are configurable through the Open WebUI Admin &gt; Functions &gt; GraphRAG Filter &gt; Valves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Valve</w:t>
            </w:r>
          </w:p>
        </w:tc>
        <w:tc>
          <w:tcPr>
            <w:tcW w:type="dxa" w:w="14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neo4j_failover_enabled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only if you want to revert to pre-v0.18.0 silent failure behaviour. Not recommended for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neo4j_health_check_timeout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seconds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5–10s if Neo4j is on a slow network. Decrease to 1–2s for local/fast connections. This directly affects user-perceived latency on the first request after cache expires.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neo4j_failover_message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below)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Customise to match your organisation's tone. This is the main body text shown in the guardrail banner. Technical error detail is appended automatically.</w:t>
            </w:r>
          </w:p>
        </w:tc>
      </w:tr>
    </w:tbl>
    <w:p>
      <w:pPr>
        <w:pStyle w:val="Heading2"/>
        <w:spacing w:after="120"/>
      </w:pPr>
      <w:r>
        <w:rPr>
          <w:rFonts w:ascii="Arial" w:cs="Arial" w:eastAsia="Arial" w:hAnsi="Arial"/>
          <w:b w:val="false"/>
          <w:bCs w:val="false"/>
          <w:i w:val="false"/>
          <w:iCs w:val="false"/>
          <w:sz w:val="22"/>
          <w:szCs w:val="22"/>
        </w:rPr>
        <w:t xml:space="preserve">Default Failover Message</w:t>
      </w:r>
    </w:p>
    <w:p>
      <w:pPr>
        <w:spacing w:after="120"/>
      </w:pPr>
      <w:r>
        <w:rPr>
          <w:rFonts w:ascii="Arial" w:cs="Arial" w:eastAsia="Arial" w:hAnsi="Arial"/>
          <w:b w:val="false"/>
          <w:bCs w:val="false"/>
          <w:i/>
          <w:iCs/>
          <w:sz w:val="22"/>
          <w:szCs w:val="22"/>
        </w:rPr>
        <w:t xml:space="preserve">"The RegOS knowledge graph (Neo4j) is currently unreachable. Responses below are generated WITHOUT regulatory context from the Chapter 24 graph database. Do not rely on this response for compliance decisions. The system will automatically resume graph-enhanced retrieval once connectivity is restored."</w:t>
      </w:r>
    </w:p>
    <w:p>
      <w:r>
        <w:br w:type="page"/>
      </w:r>
    </w:p>
    <w:p>
      <w:pPr>
        <w:pStyle w:val="Heading1"/>
        <w:spacing w:after="120"/>
      </w:pPr>
      <w:r>
        <w:rPr>
          <w:rFonts w:ascii="Arial" w:cs="Arial" w:eastAsia="Arial" w:hAnsi="Arial"/>
          <w:b w:val="false"/>
          <w:bCs w:val="false"/>
          <w:i w:val="false"/>
          <w:iCs w:val="false"/>
          <w:sz w:val="22"/>
          <w:szCs w:val="22"/>
        </w:rPr>
        <w:t xml:space="preserve">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3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neo4j_password to invalid value in Valves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toast: "Knowledge Graph Offline / Neo4j authentication failed". Guardrail banner in response.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neo4j_uri to non-existent host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toast: "Knowledge Graph Offline / Neo4j host not found". Guardrail banner.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correct credentials after test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request (after 30s cache): normal graph retrieval resumes, no toast, no guardrail.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neo4j_failover_enabled = False, break credentials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toast, no guardrail. Empty graph results (pre-v0.18.0 behaviour). Response may hallucinate.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multiple rapid requests while Neo4j is 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one health check per 30s window. All requests get cached failure result. Toast on each.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an out-of-scope topic while Neo4j is 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Out-of-scope guardrail triggers FIRST (checked before health check). No Neo4j toast.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LLM response content during failover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should say the database is temporarily unavailable. Should NOT cite section numbers.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guardrail ref code format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GRD-YYYYMMDD-XXXX (4-char hex). Unique per request.</w:t>
            </w:r>
          </w:p>
        </w:tc>
      </w:tr>
    </w:tbl>
    <w:p>
      <w:pPr>
        <w:pStyle w:val="Heading1"/>
        <w:spacing w:after="120"/>
      </w:pPr>
      <w:r>
        <w:rPr>
          <w:rFonts w:ascii="Arial" w:cs="Arial" w:eastAsia="Arial" w:hAnsi="Arial"/>
          <w:b w:val="false"/>
          <w:bCs w:val="false"/>
          <w:i w:val="false"/>
          <w:iCs w:val="false"/>
          <w:sz w:val="22"/>
          <w:szCs w:val="22"/>
        </w:rPr>
        <w:t xml:space="preserve">Known Limitations</w:t>
      </w:r>
    </w:p>
    <w:p>
      <w:pPr>
        <w:pStyle w:val="ListParagraph"/>
        <w:numPr>
          <w:ilvl w:val="0"/>
          <w:numId w:val="2"/>
        </w:numPr>
        <w:spacing w:after="80"/>
      </w:pPr>
      <w:r>
        <w:rPr>
          <w:rFonts w:ascii="Arial" w:cs="Arial" w:eastAsia="Arial" w:hAnsi="Arial"/>
          <w:sz w:val="22"/>
          <w:szCs w:val="22"/>
        </w:rPr>
        <w:t xml:space="preserve">The 30-second health check cache means a Neo4j recovery may take up to 30 seconds to be detected.</w:t>
      </w:r>
    </w:p>
    <w:p>
      <w:pPr>
        <w:pStyle w:val="ListParagraph"/>
        <w:numPr>
          <w:ilvl w:val="0"/>
          <w:numId w:val="2"/>
        </w:numPr>
        <w:spacing w:after="80"/>
      </w:pPr>
      <w:r>
        <w:rPr>
          <w:rFonts w:ascii="Arial" w:cs="Arial" w:eastAsia="Arial" w:hAnsi="Arial"/>
          <w:sz w:val="22"/>
          <w:szCs w:val="22"/>
        </w:rPr>
        <w:t xml:space="preserve">The five query methods (_search_documents, _search_entities_by_name, etc.) still have bare except Exception: return [] handlers. These are not modified by the failover feature — mid-retrieval failures are caught by the outer try-except in inlet().</w:t>
      </w:r>
    </w:p>
    <w:p>
      <w:pPr>
        <w:pStyle w:val="ListParagraph"/>
        <w:numPr>
          <w:ilvl w:val="0"/>
          <w:numId w:val="2"/>
        </w:numPr>
        <w:spacing w:after="80"/>
      </w:pPr>
      <w:r>
        <w:rPr>
          <w:rFonts w:ascii="Arial" w:cs="Arial" w:eastAsia="Arial" w:hAnsi="Arial"/>
          <w:sz w:val="22"/>
          <w:szCs w:val="22"/>
        </w:rPr>
        <w:t xml:space="preserve">Toast notifications require __event_emitter__ in the handler signature. If a future Open WebUI version changes how extra_params are injected, the toasts may silently fail (graceful degradation — guardrail banner still works).</w:t>
      </w:r>
    </w:p>
    <w:p>
      <w:pPr>
        <w:pStyle w:val="ListParagraph"/>
        <w:numPr>
          <w:ilvl w:val="0"/>
          <w:numId w:val="2"/>
        </w:numPr>
        <w:spacing w:after="80"/>
      </w:pPr>
      <w:r>
        <w:rPr>
          <w:rFonts w:ascii="Arial" w:cs="Arial" w:eastAsia="Arial" w:hAnsi="Arial"/>
          <w:sz w:val="22"/>
          <w:szCs w:val="22"/>
        </w:rPr>
        <w:t xml:space="preserve">The health check query (RETURN 1 AS ping) tests connectivity but not index availability. If the fulltext index ch24_doc_fulltext is corrupted, the health check passes but queries may fail.</w:t>
      </w:r>
    </w:p>
    <w:p>
      <w:pPr>
        <w:pStyle w:val="ListParagraph"/>
        <w:numPr>
          <w:ilvl w:val="0"/>
          <w:numId w:val="2"/>
        </w:numPr>
        <w:spacing w:after="80"/>
      </w:pPr>
      <w:r>
        <w:rPr>
          <w:rFonts w:ascii="Arial" w:cs="Arial" w:eastAsia="Arial" w:hAnsi="Arial"/>
          <w:sz w:val="22"/>
          <w:szCs w:val="22"/>
        </w:rPr>
        <w:t xml:space="preserve">The credential change detection compares exact string values. If a password manager introduces invisible whitespace, it may cause unnecessary driver recreation.</w:t>
      </w:r>
    </w:p>
    <w:p>
      <w:pPr>
        <w:pStyle w:val="Heading1"/>
        <w:spacing w:after="120"/>
      </w:pPr>
      <w:r>
        <w:rPr>
          <w:rFonts w:ascii="Arial" w:cs="Arial" w:eastAsia="Arial" w:hAnsi="Arial"/>
          <w:b w:val="false"/>
          <w:bCs w:val="false"/>
          <w:i w:val="false"/>
          <w:iCs w:val="false"/>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1DA1D4" w:sz="1"/>
              <w:left w:val="single" w:color="1DA1D4" w:sz="1"/>
              <w:bottom w:val="single" w:color="1DA1D4" w:sz="1"/>
              <w:right w:val="single" w:color="1DA1D4" w:sz="1"/>
            </w:tcBorders>
            <w:shd w:fill="1DA1D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0.18.0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Mar 2026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Failover: health check gate, error classification, credential-aware driver, toast notifications, neo4j_connection_failure guardrail, 3 new valves.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Mar 2026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feature, confidence scoring, threshold evaluation, guardrails.</w:t>
            </w:r>
          </w:p>
        </w:tc>
      </w:tr>
    </w:tbl>
    <w:p>
      <w:pPr>
        <w:pStyle w:val="Heading1"/>
        <w:spacing w:after="120"/>
      </w:pPr>
      <w:r>
        <w:rPr>
          <w:rFonts w:ascii="Arial" w:cs="Arial" w:eastAsia="Arial" w:hAnsi="Arial"/>
          <w:b w:val="false"/>
          <w:bCs w:val="false"/>
          <w:i w:val="false"/>
          <w:iCs w:val="false"/>
          <w:sz w:val="22"/>
          <w:szCs w:val="22"/>
        </w:rPr>
        <w:t xml:space="preserve">Future Work (P2+)</w:t>
      </w:r>
    </w:p>
    <w:p>
      <w:pPr>
        <w:pStyle w:val="ListParagraph"/>
        <w:numPr>
          <w:ilvl w:val="0"/>
          <w:numId w:val="2"/>
        </w:numPr>
        <w:spacing w:after="80"/>
      </w:pPr>
      <w:r>
        <w:rPr>
          <w:rFonts w:ascii="Arial" w:cs="Arial" w:eastAsia="Arial" w:hAnsi="Arial"/>
          <w:sz w:val="22"/>
          <w:szCs w:val="22"/>
        </w:rPr>
        <w:t xml:space="preserve">Configurable health check cache duration via Valves (currently hardcoded at 30 seconds).</w:t>
      </w:r>
    </w:p>
    <w:p>
      <w:pPr>
        <w:pStyle w:val="ListParagraph"/>
        <w:numPr>
          <w:ilvl w:val="0"/>
          <w:numId w:val="2"/>
        </w:numPr>
        <w:spacing w:after="80"/>
      </w:pPr>
      <w:r>
        <w:rPr>
          <w:rFonts w:ascii="Arial" w:cs="Arial" w:eastAsia="Arial" w:hAnsi="Arial"/>
          <w:sz w:val="22"/>
          <w:szCs w:val="22"/>
        </w:rPr>
        <w:t xml:space="preserve">Per-method connection error handling inside each Neo4j query method (rather than relying solely on the outer catch).</w:t>
      </w:r>
    </w:p>
    <w:p>
      <w:pPr>
        <w:pStyle w:val="ListParagraph"/>
        <w:numPr>
          <w:ilvl w:val="0"/>
          <w:numId w:val="2"/>
        </w:numPr>
        <w:spacing w:after="80"/>
      </w:pPr>
      <w:r>
        <w:rPr>
          <w:rFonts w:ascii="Arial" w:cs="Arial" w:eastAsia="Arial" w:hAnsi="Arial"/>
          <w:sz w:val="22"/>
          <w:szCs w:val="22"/>
        </w:rPr>
        <w:t xml:space="preserve">Exponential backoff with jitter for health check retries during extended outages.</w:t>
      </w:r>
    </w:p>
    <w:p>
      <w:pPr>
        <w:pStyle w:val="ListParagraph"/>
        <w:numPr>
          <w:ilvl w:val="0"/>
          <w:numId w:val="2"/>
        </w:numPr>
        <w:spacing w:after="80"/>
      </w:pPr>
      <w:r>
        <w:rPr>
          <w:rFonts w:ascii="Arial" w:cs="Arial" w:eastAsia="Arial" w:hAnsi="Arial"/>
          <w:sz w:val="22"/>
          <w:szCs w:val="22"/>
        </w:rPr>
        <w:t xml:space="preserve">Admin dashboard widget showing Neo4j connectivity status in real time.</w:t>
      </w:r>
    </w:p>
    <w:p>
      <w:pPr>
        <w:pStyle w:val="ListParagraph"/>
        <w:numPr>
          <w:ilvl w:val="0"/>
          <w:numId w:val="2"/>
        </w:numPr>
        <w:spacing w:after="80"/>
      </w:pPr>
      <w:r>
        <w:rPr>
          <w:rFonts w:ascii="Arial" w:cs="Arial" w:eastAsia="Arial" w:hAnsi="Arial"/>
          <w:sz w:val="22"/>
          <w:szCs w:val="22"/>
        </w:rPr>
        <w:t xml:space="preserve">Webhook notification to ops team when Neo4j goes offline (similar to escalation webhook).</w:t>
      </w:r>
    </w:p>
    <w:p>
      <w:pPr>
        <w:pStyle w:val="ListParagraph"/>
        <w:numPr>
          <w:ilvl w:val="0"/>
          <w:numId w:val="2"/>
        </w:numPr>
        <w:spacing w:after="80"/>
      </w:pPr>
      <w:r>
        <w:rPr>
          <w:rFonts w:ascii="Arial" w:cs="Arial" w:eastAsia="Arial" w:hAnsi="Arial"/>
          <w:sz w:val="22"/>
          <w:szCs w:val="22"/>
        </w:rPr>
        <w:t xml:space="preserve">Fallback to Knowledge Base (ChromaDB) context when Neo4j is offline, with a banner noting reduced context quality.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APAS AI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A1D4" w:sz="6" w:space="4"/>
      </w:pBdr>
    </w:pPr>
    <w:r>
      <w:rPr>
        <w:rFonts w:ascii="Arial" w:cs="Arial" w:eastAsia="Arial" w:hAnsi="Arial"/>
        <w:color w:val="999999"/>
        <w:sz w:val="16"/>
        <w:szCs w:val="16"/>
      </w:rPr>
      <w:t xml:space="preserve">RegOS Neo4j Failover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A1D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2026-03-14T08:24:44.167Z</dcterms:created>
  <dcterms:modified xsi:type="dcterms:W3CDTF">2026-03-14T08:24:44.167Z</dcterms:modified>
</cp:coreProperties>
</file>

<file path=docProps/custom.xml><?xml version="1.0" encoding="utf-8"?>
<Properties xmlns="http://schemas.openxmlformats.org/officeDocument/2006/custom-properties" xmlns:vt="http://schemas.openxmlformats.org/officeDocument/2006/docPropsVTypes"/>
</file>