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Demo contract for scenario 3</w:t>
      </w:r>
    </w:p>
    <w:p>
      <w:r>
        <w:t>This file is used for upload, sign, encrypt, send, and verify-decrypt happy path.</w:t>
      </w:r>
    </w:p>
  </w:body>
</w:document>
</file>