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9"/>
          <w:rFonts w:hint="eastAsia"/>
          <w:lang w:val="en-US" w:eastAsia="zh-CN"/>
        </w:rPr>
      </w:pPr>
      <w:r>
        <w:rPr>
          <w:rStyle w:val="9"/>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1"/>
          <w:rFonts w:hint="eastAsia"/>
          <w:lang w:val="en-US" w:eastAsia="zh-CN"/>
        </w:rPr>
        <w:t>AMD</w:t>
      </w:r>
      <w:r>
        <w:rPr>
          <w:rFonts w:hint="eastAsia"/>
          <w:lang w:val="en-US" w:eastAsia="zh-CN"/>
        </w:rPr>
        <w:t>（异步模块加载，代表：requirejs）、</w:t>
      </w:r>
      <w:r>
        <w:rPr>
          <w:rStyle w:val="11"/>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把依赖合并到一个文件，相当于变成commonjs了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需要调试的文件通过excludeShallow选项指定这些文件不需要打包</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，然后把这个文件发布到测试机，然后清这个文件的cdn缓存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直接清打包文件和配置文件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pageBreakBefore w:val="0"/>
        <w:widowControl w:val="0"/>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7"/>
          <w:rFonts w:hint="eastAsia"/>
          <w:lang w:val="en-US" w:eastAsia="zh-CN"/>
        </w:rPr>
        <w:t>https://github.com/13428282016/amd.git</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r>
        <w:rPr>
          <w:rFonts w:hint="eastAsia"/>
          <w:lang w:val="en-US" w:eastAsia="zh-CN"/>
        </w:rPr>
        <w:t>npm install</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server:assets:bundle</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7"/>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7"/>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一个样</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兼容</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r>
        <w:rPr>
          <w:rFonts w:hint="eastAsia"/>
          <w:lang w:val="en-US" w:eastAsia="zh-CN"/>
        </w:rPr>
        <w:t xml:space="preserve">     </w:t>
      </w:r>
      <w:r>
        <w:drawing>
          <wp:inline distT="0" distB="0" distL="114300" distR="114300">
            <wp:extent cx="3561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1715" cy="151447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外部使用问题：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①第三方放在我们的环境运行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A.如何导入我们的模块？</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通过require（</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,callback）导入（此语句一定要在配置文件加载好之后导入）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B.如果第三方代码也支持AMD加载，如何加载第三方的依赖，如果对方的配置或者模块名和我们的冲突呢（关键是如何获取第三方的配置信息）？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第一种，把我们的配置信息加入到第三方（仅当配置不冲突）；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②我们的代码放在第三方的环境运行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A.如果第三方不支持模块系统？</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需要根据依赖顺序手动添加script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B.如果第三方支持模块系统，还有如何加载我们的模块依赖，如果对方的配置或者模块名和我们的冲突呢，例如baseUrl冲突（关键是如何获取我们的配置信息）？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通过Require（url）导入，第一种，把第三方的配置信息加入到我们的配置中（仅当配置不冲突）；baseUrl冲突可以把配置换成绝对路径</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第二种，如果配置或模块名冲突可以考虑临时切换配置（但是切换配置过程中，如果第三方的模块还在加载就会出错）</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③如果第三方加载了jquery ，我们的代码又加载了一次会导致例如丢失事件的问题？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只能协商使用同一个jq了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④正确的办法是使用buildjs +命名空间 例如 kkplay.require</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config文件的位置</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①在requirejs加载后马上同步加载（或者合并到requirejs）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这种情况配置预先加载好，可以保证后面的require/define函数可以正确调用，但不能使用data-main属性（配置生效后data-main指向baseUrl+main.js，貌似不能改）</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②把配置放在每个页面的入口文件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这种情况第三方需要使用我们的模块时，每次都要require（’配置文件‘），以确保我门的配置文件已经加载好了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③把配置写在html里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这种情况不适合 用于静态页，因为稍微修改一下配置文件就要重新生成静态页  </w:t>
      </w: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优化</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b/>
          <w:bCs/>
          <w:lang w:val="en-US" w:eastAsia="zh-CN"/>
        </w:rPr>
      </w:pPr>
      <w:r>
        <w:rPr>
          <w:rFonts w:hint="eastAsia"/>
          <w:b/>
          <w:bCs/>
          <w:lang w:val="en-US" w:eastAsia="zh-CN"/>
        </w:rPr>
        <w:t>参见代码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打包后：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3733165" cy="4152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33165" cy="415226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打包前：</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4037965" cy="540004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37965" cy="540004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其他问题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b/>
          <w:bCs/>
          <w:lang w:val="en-US" w:eastAsia="zh-CN"/>
        </w:rPr>
      </w:pPr>
      <w:r>
        <w:rPr>
          <w:rFonts w:hint="eastAsia"/>
          <w:b/>
          <w:bCs/>
          <w:lang w:val="en-US" w:eastAsia="zh-CN"/>
        </w:rPr>
        <w:t>① 打包时不能使用http://形式的baseUrl导致页面不能加载某个非打包模块</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直接在页面上加载requirejs，不把requirejs打包到入口文件</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Requirejs的配置文件直接写到requirejs里面</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入口文件依赖requirejs的配置文件，这样会导致第三方js使用我们的模块也需要依赖配置文件。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jc w:val="left"/>
        <w:textAlignment w:val="auto"/>
        <w:outlineLvl w:val="9"/>
        <w:rPr>
          <w:rFonts w:hint="eastAsia"/>
          <w:b/>
          <w:bCs/>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pStyle w:val="3"/>
        <w:pageBreakBefore w:val="0"/>
        <w:widowControl w:val="0"/>
        <w:numPr>
          <w:ilvl w:val="0"/>
          <w:numId w:val="6"/>
        </w:numPr>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8621">
    <w:nsid w:val="56D0199D"/>
    <w:multiLevelType w:val="singleLevel"/>
    <w:tmpl w:val="56D0199D"/>
    <w:lvl w:ilvl="0" w:tentative="1">
      <w:start w:val="5"/>
      <w:numFmt w:val="decimal"/>
      <w:suff w:val="nothing"/>
      <w:lvlText w:val="%1."/>
      <w:lvlJc w:val="left"/>
    </w:lvl>
  </w:abstractNum>
  <w:abstractNum w:abstractNumId="1456716496">
    <w:nsid w:val="56D3BAD0"/>
    <w:multiLevelType w:val="singleLevel"/>
    <w:tmpl w:val="56D3BAD0"/>
    <w:lvl w:ilvl="0" w:tentative="1">
      <w:start w:val="1"/>
      <w:numFmt w:val="upperLetter"/>
      <w:suff w:val="nothing"/>
      <w:lvlText w:val="%1."/>
      <w:lvlJc w:val="left"/>
    </w:lvl>
  </w:abstractNum>
  <w:abstractNum w:abstractNumId="1456472080">
    <w:nsid w:val="56D00010"/>
    <w:multiLevelType w:val="singleLevel"/>
    <w:tmpl w:val="56D00010"/>
    <w:lvl w:ilvl="0" w:tentative="1">
      <w:start w:val="2"/>
      <w:numFmt w:val="chineseCounting"/>
      <w:suff w:val="nothing"/>
      <w:lvlText w:val="%1、"/>
      <w:lvlJc w:val="left"/>
    </w:lvl>
  </w:abstractNum>
  <w:num w:numId="1">
    <w:abstractNumId w:val="1456467317"/>
  </w:num>
  <w:num w:numId="2">
    <w:abstractNumId w:val="1456470642"/>
  </w:num>
  <w:num w:numId="3">
    <w:abstractNumId w:val="1456468633"/>
  </w:num>
  <w:num w:numId="4">
    <w:abstractNumId w:val="1456478621"/>
  </w:num>
  <w:num w:numId="5">
    <w:abstractNumId w:val="1456716496"/>
  </w:num>
  <w:num w:numId="6">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054D5CF4"/>
    <w:rsid w:val="19381AA0"/>
    <w:rsid w:val="1CA445E2"/>
    <w:rsid w:val="3FEB164A"/>
    <w:rsid w:val="590B3875"/>
    <w:rsid w:val="5BCF6233"/>
    <w:rsid w:val="5D5A02F9"/>
    <w:rsid w:val="5DC7425C"/>
    <w:rsid w:val="62166F0B"/>
    <w:rsid w:val="68CA6278"/>
    <w:rsid w:val="6A4F14F1"/>
    <w:rsid w:val="6C2B1FAB"/>
    <w:rsid w:val="7B52648A"/>
    <w:rsid w:val="7C0C0E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2016-03-01T10:00:18Z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