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TASK 1：</w:t>
      </w:r>
    </w:p>
    <w:p>
      <w:pPr>
        <w:numPr>
          <w:ilvl w:val="0"/>
          <w:numId w:val="1"/>
        </w:numPr>
        <w:ind w:left="425" w:leftChars="0" w:hanging="425" w:firstLineChars="0"/>
        <w:rPr>
          <w:rFonts w:hint="default"/>
          <w:lang w:val="en-US" w:eastAsia="zh-CN"/>
        </w:rPr>
      </w:pPr>
      <w:r>
        <w:rPr>
          <w:rFonts w:hint="eastAsia"/>
          <w:lang w:val="en-US" w:eastAsia="zh-CN"/>
        </w:rPr>
        <w:t>加载导入数据</w:t>
      </w:r>
    </w:p>
    <w:p>
      <w:pPr>
        <w:numPr>
          <w:ilvl w:val="1"/>
          <w:numId w:val="1"/>
        </w:numPr>
        <w:ind w:left="425" w:leftChars="0" w:hanging="425" w:firstLineChars="0"/>
        <w:rPr>
          <w:rFonts w:hint="default"/>
          <w:lang w:val="en-US" w:eastAsia="zh-CN"/>
        </w:rPr>
      </w:pPr>
      <w:r>
        <w:rPr>
          <w:rFonts w:hint="default"/>
          <w:lang w:val="en-US" w:eastAsia="zh-CN"/>
        </w:rPr>
        <w:t>DataLoader</w:t>
      </w:r>
    </w:p>
    <w:p>
      <w:pPr>
        <w:numPr>
          <w:ilvl w:val="1"/>
          <w:numId w:val="1"/>
        </w:numPr>
        <w:ind w:left="425" w:leftChars="0" w:hanging="425" w:firstLineChars="0"/>
        <w:rPr>
          <w:rFonts w:hint="default"/>
          <w:lang w:val="en-US" w:eastAsia="zh-CN"/>
        </w:rPr>
      </w:pPr>
      <w:r>
        <w:rPr>
          <w:rFonts w:hint="eastAsia"/>
          <w:lang w:val="en-US" w:eastAsia="zh-CN"/>
        </w:rPr>
        <w:t>Transform使用</w:t>
      </w:r>
    </w:p>
    <w:p>
      <w:pPr>
        <w:numPr>
          <w:ilvl w:val="2"/>
          <w:numId w:val="1"/>
        </w:numPr>
        <w:ind w:left="425" w:leftChars="0" w:hanging="425" w:firstLineChars="0"/>
        <w:rPr>
          <w:rFonts w:hint="default"/>
          <w:lang w:val="en-US" w:eastAsia="zh-CN"/>
        </w:rPr>
      </w:pPr>
      <w:r>
        <w:rPr>
          <w:rFonts w:hint="default"/>
          <w:lang w:val="en-US" w:eastAsia="zh-CN"/>
        </w:rPr>
        <w:t>transforms.Resize方法改变图像大小</w:t>
      </w:r>
    </w:p>
    <w:p>
      <w:pPr>
        <w:numPr>
          <w:ilvl w:val="2"/>
          <w:numId w:val="1"/>
        </w:numPr>
        <w:ind w:left="425" w:leftChars="0" w:hanging="425" w:firstLineChars="0"/>
        <w:rPr>
          <w:rFonts w:hint="default"/>
          <w:highlight w:val="yellow"/>
          <w:lang w:val="en-US" w:eastAsia="zh-CN"/>
        </w:rPr>
      </w:pPr>
      <w:r>
        <w:rPr>
          <w:rFonts w:hint="default"/>
          <w:lang w:val="en-US" w:eastAsia="zh-CN"/>
        </w:rPr>
        <w:t>transforms.ToTensor方法是将图像转换成张量，</w:t>
      </w:r>
      <w:r>
        <w:rPr>
          <w:rFonts w:hint="default"/>
          <w:highlight w:val="yellow"/>
          <w:lang w:val="en-US" w:eastAsia="zh-CN"/>
        </w:rPr>
        <w:t>同时会进行归一化的一个操作，将张量的值从0-255转到0-1</w:t>
      </w:r>
    </w:p>
    <w:p>
      <w:pPr>
        <w:numPr>
          <w:ilvl w:val="2"/>
          <w:numId w:val="1"/>
        </w:numPr>
        <w:ind w:left="425" w:leftChars="0" w:hanging="425" w:firstLineChars="0"/>
        <w:rPr>
          <w:rFonts w:hint="default"/>
          <w:lang w:val="en-US" w:eastAsia="zh-CN"/>
        </w:rPr>
      </w:pPr>
      <w:r>
        <w:rPr>
          <w:rFonts w:hint="default"/>
          <w:lang w:val="en-US" w:eastAsia="zh-CN"/>
        </w:rPr>
        <w:t>transforms.Normalize方法将数据进行标准化</w:t>
      </w:r>
      <w:r>
        <w:rPr>
          <w:rFonts w:hint="eastAsia"/>
          <w:lang w:val="en-US" w:eastAsia="zh-CN"/>
        </w:rPr>
        <w:t>（一般参数估计为0.5）</w:t>
      </w:r>
    </w:p>
    <w:p>
      <w:pPr>
        <w:numPr>
          <w:ilvl w:val="2"/>
          <w:numId w:val="1"/>
        </w:numPr>
        <w:ind w:left="425" w:leftChars="0" w:hanging="425" w:firstLineChars="0"/>
        <w:rPr>
          <w:rFonts w:hint="default"/>
          <w:lang w:val="en-US" w:eastAsia="zh-CN"/>
        </w:rPr>
      </w:pPr>
      <w:r>
        <w:rPr>
          <w:rFonts w:hint="default"/>
          <w:lang w:val="en-US" w:eastAsia="zh-CN"/>
        </w:rPr>
        <w:t>transforms.Compose</w:t>
      </w:r>
      <w:r>
        <w:rPr>
          <w:rFonts w:hint="eastAsia"/>
          <w:lang w:val="en-US" w:eastAsia="zh-CN"/>
        </w:rPr>
        <w:t xml:space="preserve">  包装一系列transforms方法</w:t>
      </w:r>
    </w:p>
    <w:p>
      <w:pPr>
        <w:numPr>
          <w:ilvl w:val="0"/>
          <w:numId w:val="0"/>
        </w:numPr>
        <w:ind w:left="7880" w:leftChars="0" w:firstLine="0" w:firstLineChars="0"/>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构建神经网络</w:t>
      </w:r>
    </w:p>
    <w:p>
      <w:pPr>
        <w:numPr>
          <w:ilvl w:val="1"/>
          <w:numId w:val="1"/>
        </w:numPr>
        <w:ind w:left="425" w:leftChars="0" w:hanging="425" w:firstLineChars="0"/>
        <w:rPr>
          <w:rFonts w:hint="default"/>
          <w:b/>
          <w:bCs/>
          <w:lang w:val="en-US" w:eastAsia="zh-CN"/>
        </w:rPr>
      </w:pPr>
      <w:r>
        <w:rPr>
          <w:rFonts w:hint="eastAsia"/>
          <w:b/>
          <w:bCs/>
          <w:lang w:val="en-US" w:eastAsia="zh-CN"/>
        </w:rPr>
        <w:t>Model</w:t>
      </w:r>
    </w:p>
    <w:p>
      <w:pPr>
        <w:numPr>
          <w:ilvl w:val="2"/>
          <w:numId w:val="1"/>
        </w:numPr>
        <w:ind w:left="425" w:leftChars="0" w:hanging="425" w:firstLineChars="0"/>
        <w:rPr>
          <w:rFonts w:hint="default"/>
          <w:b/>
          <w:bCs/>
          <w:lang w:val="en-US" w:eastAsia="zh-CN"/>
        </w:rPr>
      </w:pPr>
      <w:r>
        <w:rPr>
          <w:rFonts w:hint="eastAsia"/>
          <w:b/>
          <w:bCs/>
          <w:lang w:val="en-US" w:eastAsia="zh-CN"/>
        </w:rPr>
        <w:t>卷积层：</w:t>
      </w:r>
    </w:p>
    <w:p>
      <w:pPr>
        <w:numPr>
          <w:ilvl w:val="3"/>
          <w:numId w:val="1"/>
        </w:numPr>
        <w:ind w:left="425" w:leftChars="0" w:hanging="425" w:firstLineChars="0"/>
        <w:rPr>
          <w:rFonts w:hint="default"/>
          <w:lang w:val="en-US" w:eastAsia="zh-CN"/>
        </w:rPr>
      </w:pPr>
      <w:r>
        <w:rPr>
          <w:rFonts w:hint="eastAsia"/>
          <w:lang w:val="en-US" w:eastAsia="zh-CN"/>
        </w:rPr>
        <w:t>导入的图片被ToTensor转换为二维的张量，通过卷积核（二维矩阵）的移动与运算提取关键信息</w:t>
      </w:r>
    </w:p>
    <w:p>
      <w:pPr>
        <w:numPr>
          <w:ilvl w:val="3"/>
          <w:numId w:val="1"/>
        </w:numPr>
        <w:ind w:left="425" w:leftChars="0" w:hanging="425" w:firstLineChars="0"/>
        <w:rPr>
          <w:rFonts w:hint="default"/>
          <w:lang w:val="en-US" w:eastAsia="zh-CN"/>
        </w:rPr>
      </w:pPr>
      <w:r>
        <w:rPr>
          <w:rFonts w:hint="eastAsia"/>
          <w:lang w:val="en-US" w:eastAsia="zh-CN"/>
        </w:rPr>
        <w:t>Padding：通过加边保存边缘信息</w:t>
      </w:r>
    </w:p>
    <w:p>
      <w:pPr>
        <w:numPr>
          <w:ilvl w:val="3"/>
          <w:numId w:val="1"/>
        </w:numPr>
        <w:ind w:left="425" w:leftChars="0" w:hanging="425" w:firstLineChars="0"/>
        <w:rPr>
          <w:rFonts w:hint="default"/>
          <w:lang w:val="en-US" w:eastAsia="zh-CN"/>
        </w:rPr>
      </w:pPr>
      <w:r>
        <w:rPr>
          <w:rFonts w:hint="default"/>
          <w:lang w:val="en-US" w:eastAsia="zh-CN"/>
        </w:rPr>
        <w:t>彩色图片，RNG格式，它包含红，黄，蓝三个通道，而灰色图片只有一个通道。</w:t>
      </w:r>
    </w:p>
    <w:p>
      <w:pPr>
        <w:numPr>
          <w:ilvl w:val="3"/>
          <w:numId w:val="1"/>
        </w:numPr>
        <w:ind w:left="425" w:leftChars="0" w:hanging="425" w:firstLineChars="0"/>
        <w:rPr>
          <w:rFonts w:hint="default"/>
          <w:lang w:val="en-US" w:eastAsia="zh-CN"/>
        </w:rPr>
      </w:pPr>
      <w:r>
        <w:rPr>
          <w:rFonts w:hint="default"/>
          <w:lang w:val="en-US" w:eastAsia="zh-CN"/>
        </w:rPr>
        <w:t>输</w:t>
      </w:r>
      <w:r>
        <w:rPr>
          <w:rFonts w:hint="default"/>
          <w:highlight w:val="yellow"/>
          <w:lang w:val="en-US" w:eastAsia="zh-CN"/>
        </w:rPr>
        <w:t>入通道数等于卷积核通道个数、卷积核个数等于输出通道个数</w:t>
      </w:r>
    </w:p>
    <w:p>
      <w:pPr>
        <w:numPr>
          <w:ilvl w:val="3"/>
          <w:numId w:val="1"/>
        </w:numPr>
        <w:ind w:left="425" w:leftChars="0" w:hanging="425" w:firstLineChars="0"/>
        <w:rPr>
          <w:rFonts w:hint="default"/>
          <w:lang w:val="en-US" w:eastAsia="zh-CN"/>
        </w:rPr>
      </w:pPr>
      <w:r>
        <w:rPr>
          <w:rFonts w:hint="default"/>
          <w:lang w:val="en-US" w:eastAsia="zh-CN"/>
        </w:rPr>
        <w:t>增加通道数就代表着增加特征，而造成通道数增加的操作其实就是卷积核的增加，不同的卷积核可以提取到不同特征</w:t>
      </w:r>
    </w:p>
    <w:p>
      <w:pPr>
        <w:numPr>
          <w:ilvl w:val="2"/>
          <w:numId w:val="1"/>
        </w:numPr>
        <w:ind w:left="425" w:leftChars="0" w:hanging="425" w:firstLineChars="0"/>
        <w:rPr>
          <w:rFonts w:hint="default"/>
          <w:lang w:val="en-US" w:eastAsia="zh-CN"/>
        </w:rPr>
      </w:pPr>
      <w:r>
        <w:rPr>
          <w:rFonts w:hint="eastAsia"/>
          <w:b/>
          <w:bCs/>
          <w:lang w:val="en-US" w:eastAsia="zh-CN"/>
        </w:rPr>
        <w:t>池化层</w:t>
      </w:r>
      <w:r>
        <w:rPr>
          <w:rFonts w:hint="eastAsia"/>
          <w:lang w:val="en-US" w:eastAsia="zh-CN"/>
        </w:rPr>
        <w:t>：取区域平均or最大（maxpool）,减少信息量</w:t>
      </w:r>
    </w:p>
    <w:p>
      <w:pPr>
        <w:numPr>
          <w:ilvl w:val="2"/>
          <w:numId w:val="1"/>
        </w:numPr>
        <w:ind w:left="425" w:leftChars="0" w:hanging="425" w:firstLineChars="0"/>
        <w:rPr>
          <w:rFonts w:hint="default"/>
          <w:b/>
          <w:bCs/>
          <w:lang w:val="en-US" w:eastAsia="zh-CN"/>
        </w:rPr>
      </w:pPr>
      <w:r>
        <w:rPr>
          <w:rFonts w:hint="eastAsia"/>
          <w:b/>
          <w:bCs/>
          <w:lang w:val="en-US" w:eastAsia="zh-CN"/>
        </w:rPr>
        <w:t>全连接层</w:t>
      </w:r>
    </w:p>
    <w:p>
      <w:pPr>
        <w:numPr>
          <w:ilvl w:val="2"/>
          <w:numId w:val="1"/>
        </w:numPr>
        <w:ind w:left="425" w:leftChars="0" w:hanging="425" w:firstLineChars="0"/>
        <w:rPr>
          <w:rFonts w:hint="default"/>
          <w:b/>
          <w:bCs/>
          <w:lang w:val="en-US" w:eastAsia="zh-CN"/>
        </w:rPr>
      </w:pPr>
      <w:r>
        <w:rPr>
          <w:rFonts w:hint="eastAsia"/>
          <w:b/>
          <w:bCs/>
          <w:lang w:val="en-US" w:eastAsia="zh-CN"/>
        </w:rPr>
        <w:t>激活函数</w:t>
      </w:r>
    </w:p>
    <w:p>
      <w:pPr>
        <w:numPr>
          <w:ilvl w:val="3"/>
          <w:numId w:val="1"/>
        </w:numPr>
        <w:ind w:left="425" w:leftChars="0" w:hanging="425" w:firstLineChars="0"/>
        <w:rPr>
          <w:rFonts w:hint="default"/>
          <w:lang w:val="en-US" w:eastAsia="zh-CN"/>
        </w:rPr>
      </w:pPr>
      <w:r>
        <w:rPr>
          <w:rFonts w:hint="eastAsia"/>
          <w:lang w:val="en-US" w:eastAsia="zh-CN"/>
        </w:rPr>
        <w:t>非线性函数，线性隐含层没有意义，层数再多也只是线性组合，结果计算的是logistics线性回归问题，添加非线性函数才可以计算复杂的情况</w:t>
      </w:r>
    </w:p>
    <w:p>
      <w:pPr>
        <w:numPr>
          <w:ilvl w:val="3"/>
          <w:numId w:val="1"/>
        </w:numPr>
        <w:ind w:left="425" w:leftChars="0" w:hanging="425" w:firstLineChars="0"/>
        <w:rPr>
          <w:rFonts w:hint="default"/>
          <w:lang w:val="en-US" w:eastAsia="zh-CN"/>
        </w:rPr>
      </w:pPr>
      <w:r>
        <w:rPr>
          <w:rFonts w:hint="eastAsia"/>
          <w:lang w:val="en-US" w:eastAsia="zh-CN"/>
        </w:rPr>
        <w:t>Relu：优势与sigmod和tanh相比在输入x很大时斜率为1，而后两者梯度接近0，会拖慢训练的速度</w:t>
      </w:r>
    </w:p>
    <w:p>
      <w:pPr>
        <w:numPr>
          <w:ilvl w:val="4"/>
          <w:numId w:val="1"/>
        </w:numPr>
        <w:ind w:left="425" w:leftChars="0" w:hanging="425" w:firstLineChars="0"/>
        <w:rPr>
          <w:rFonts w:hint="default"/>
          <w:lang w:val="en-US" w:eastAsia="zh-CN"/>
        </w:rPr>
      </w:pPr>
      <w:r>
        <w:rPr>
          <w:rFonts w:hint="eastAsia"/>
          <w:lang w:val="en-US" w:eastAsia="zh-CN"/>
        </w:rPr>
        <w:t>Leaky Relu:x&lt;0时，g(x)=-0.01x</w:t>
      </w:r>
    </w:p>
    <w:p>
      <w:pPr>
        <w:numPr>
          <w:ilvl w:val="3"/>
          <w:numId w:val="1"/>
        </w:numPr>
        <w:ind w:left="425" w:leftChars="0" w:hanging="425" w:firstLineChars="0"/>
        <w:rPr>
          <w:rFonts w:hint="default"/>
          <w:lang w:val="en-US" w:eastAsia="zh-CN"/>
        </w:rPr>
      </w:pPr>
      <w:r>
        <w:rPr>
          <w:rFonts w:hint="eastAsia"/>
          <w:lang w:val="en-US" w:eastAsia="zh-CN"/>
        </w:rPr>
        <w:t>Sigmoid将数据控制在0~1之间，通常用在二元分类任务中</w:t>
      </w:r>
    </w:p>
    <w:p>
      <w:pPr>
        <w:numPr>
          <w:ilvl w:val="4"/>
          <w:numId w:val="1"/>
        </w:numPr>
        <w:ind w:left="425" w:leftChars="0" w:hanging="425" w:firstLineChars="0"/>
        <w:rPr>
          <w:rFonts w:hint="default"/>
          <w:lang w:val="en-US" w:eastAsia="zh-CN"/>
        </w:rPr>
      </w:pPr>
      <w:r>
        <w:rPr>
          <w:rFonts w:hint="eastAsia"/>
          <w:lang w:val="en-US" w:eastAsia="zh-CN"/>
        </w:rPr>
        <w:t>G(x)=sigmoid(x),有g</w:t>
      </w:r>
      <w:r>
        <w:rPr>
          <w:rFonts w:hint="default"/>
          <w:lang w:val="en-US" w:eastAsia="zh-CN"/>
        </w:rPr>
        <w:t>’</w:t>
      </w:r>
      <w:r>
        <w:rPr>
          <w:rFonts w:hint="eastAsia"/>
          <w:lang w:val="en-US" w:eastAsia="zh-CN"/>
        </w:rPr>
        <w:t>(x)=g(x)(1-g(x))</w:t>
      </w:r>
      <w:bookmarkStart w:id="0" w:name="_GoBack"/>
      <w:bookmarkEnd w:id="0"/>
    </w:p>
    <w:p>
      <w:pPr>
        <w:numPr>
          <w:ilvl w:val="3"/>
          <w:numId w:val="1"/>
        </w:numPr>
        <w:ind w:left="425" w:leftChars="0" w:hanging="425" w:firstLineChars="0"/>
        <w:rPr>
          <w:rFonts w:hint="default"/>
          <w:lang w:val="en-US" w:eastAsia="zh-CN"/>
        </w:rPr>
      </w:pPr>
      <w:r>
        <w:rPr>
          <w:rFonts w:hint="eastAsia"/>
          <w:lang w:val="en-US" w:eastAsia="zh-CN"/>
        </w:rPr>
        <w:t>Tanh将数据控制在-1~1之间（中心化效果更好），大部分情况下比sigmoid更优越</w:t>
      </w:r>
    </w:p>
    <w:p>
      <w:pPr>
        <w:numPr>
          <w:ilvl w:val="4"/>
          <w:numId w:val="1"/>
        </w:numPr>
        <w:ind w:left="425" w:leftChars="0" w:hanging="425" w:firstLineChars="0"/>
        <w:rPr>
          <w:rFonts w:hint="default"/>
          <w:lang w:val="en-US" w:eastAsia="zh-CN"/>
        </w:rPr>
      </w:pPr>
      <w:r>
        <w:rPr>
          <w:rFonts w:hint="eastAsia"/>
          <w:lang w:val="en-US" w:eastAsia="zh-CN"/>
        </w:rPr>
        <w:t>G(x)=tanh(x),有g</w:t>
      </w:r>
      <w:r>
        <w:rPr>
          <w:rFonts w:hint="default"/>
          <w:lang w:val="en-US" w:eastAsia="zh-CN"/>
        </w:rPr>
        <w:t>’</w:t>
      </w:r>
      <w:r>
        <w:rPr>
          <w:rFonts w:hint="eastAsia"/>
          <w:lang w:val="en-US" w:eastAsia="zh-CN"/>
        </w:rPr>
        <w:t>(x)=1-g(x)^(2)</w:t>
      </w:r>
    </w:p>
    <w:p>
      <w:pPr>
        <w:numPr>
          <w:ilvl w:val="3"/>
          <w:numId w:val="1"/>
        </w:numPr>
        <w:ind w:left="425" w:leftChars="0" w:hanging="425" w:firstLineChars="0"/>
        <w:rPr>
          <w:rFonts w:hint="default"/>
          <w:lang w:val="en-US" w:eastAsia="zh-CN"/>
        </w:rPr>
      </w:pPr>
      <w:r>
        <w:rPr>
          <w:rFonts w:hint="default"/>
          <w:lang w:val="en-US" w:eastAsia="zh-CN"/>
        </w:rPr>
        <w:t>Softmax函数可以将一个K维的实数向量（通常是神经网络最后一层的输出）压缩（归一化）到(0, 1)之间，并且使得所有元素的和为1</w:t>
      </w:r>
    </w:p>
    <w:p>
      <w:pPr>
        <w:numPr>
          <w:numId w:val="0"/>
        </w:numPr>
        <w:ind w:leftChars="0"/>
        <w:rPr>
          <w:rFonts w:hint="default"/>
          <w:lang w:val="en-US" w:eastAsia="zh-CN"/>
        </w:rPr>
      </w:pPr>
    </w:p>
    <w:p>
      <w:pPr>
        <w:numPr>
          <w:ilvl w:val="0"/>
          <w:numId w:val="0"/>
        </w:numPr>
        <w:ind w:leftChars="0"/>
        <w:rPr>
          <w:rFonts w:hint="default"/>
          <w:b/>
          <w:bCs/>
          <w:lang w:val="en-US" w:eastAsia="zh-CN"/>
        </w:rPr>
      </w:pPr>
    </w:p>
    <w:p>
      <w:pPr>
        <w:numPr>
          <w:ilvl w:val="1"/>
          <w:numId w:val="1"/>
        </w:numPr>
        <w:ind w:left="425" w:leftChars="0" w:hanging="425" w:firstLineChars="0"/>
        <w:rPr>
          <w:rFonts w:hint="default"/>
          <w:lang w:val="en-US" w:eastAsia="zh-CN"/>
        </w:rPr>
      </w:pPr>
      <w:r>
        <w:rPr>
          <w:rFonts w:hint="eastAsia"/>
          <w:b/>
          <w:bCs/>
          <w:lang w:val="en-US" w:eastAsia="zh-CN"/>
        </w:rPr>
        <w:t>损失、成本函数</w:t>
      </w:r>
      <w:r>
        <w:rPr>
          <w:rFonts w:hint="eastAsia"/>
          <w:lang w:val="en-US" w:eastAsia="zh-CN"/>
        </w:rPr>
        <w:t>（</w:t>
      </w:r>
      <w:r>
        <w:rPr>
          <w:rFonts w:hint="default"/>
          <w:lang w:eastAsia="zh-CN"/>
        </w:rPr>
        <w:t>用</w:t>
      </w:r>
      <w:r>
        <w:rPr>
          <w:rFonts w:hint="eastAsia"/>
          <w:lang w:val="en-US" w:eastAsia="zh-CN"/>
        </w:rPr>
        <w:t>梯度下降法</w:t>
      </w:r>
      <w:r>
        <w:rPr>
          <w:rFonts w:hint="default"/>
          <w:lang w:eastAsia="zh-CN"/>
        </w:rPr>
        <w:t>使loss不断下降直到找到最低点</w:t>
      </w:r>
      <w:r>
        <w:rPr>
          <w:rFonts w:hint="eastAsia"/>
          <w:lang w:val="en-US" w:eastAsia="zh-CN"/>
        </w:rPr>
        <w:t>）</w:t>
      </w:r>
    </w:p>
    <w:p>
      <w:pPr>
        <w:numPr>
          <w:ilvl w:val="2"/>
          <w:numId w:val="1"/>
        </w:numPr>
        <w:ind w:left="425" w:leftChars="0" w:hanging="425" w:firstLineChars="0"/>
        <w:rPr>
          <w:rFonts w:hint="default"/>
          <w:lang w:val="en-US" w:eastAsia="zh-CN"/>
        </w:rPr>
      </w:pPr>
      <w:r>
        <w:rPr>
          <w:rFonts w:hint="default"/>
          <w:lang w:eastAsia="zh-CN"/>
        </w:rPr>
        <w:t>W与b参数每次减去梯度（偏导）乘步长（学习率）实现反向传播</w:t>
      </w:r>
    </w:p>
    <w:p>
      <w:pPr>
        <w:numPr>
          <w:ilvl w:val="2"/>
          <w:numId w:val="1"/>
        </w:numPr>
        <w:ind w:left="425" w:leftChars="0" w:hanging="425" w:firstLineChars="0"/>
        <w:rPr>
          <w:rFonts w:hint="default"/>
          <w:lang w:val="en-US" w:eastAsia="zh-CN"/>
        </w:rPr>
      </w:pPr>
      <w:r>
        <w:rPr>
          <w:rFonts w:hint="eastAsia"/>
          <w:lang w:val="en-US" w:eastAsia="zh-CN"/>
        </w:rPr>
        <w:t>交叉熵损失函数CrossEntropyLoss()</w:t>
      </w:r>
    </w:p>
    <w:p>
      <w:pPr>
        <w:numPr>
          <w:ilvl w:val="1"/>
          <w:numId w:val="1"/>
        </w:numPr>
        <w:ind w:left="425" w:leftChars="0" w:hanging="425" w:firstLineChars="0"/>
        <w:rPr>
          <w:rFonts w:hint="default"/>
          <w:b/>
          <w:bCs/>
          <w:lang w:val="en-US" w:eastAsia="zh-CN"/>
        </w:rPr>
      </w:pPr>
      <w:r>
        <w:rPr>
          <w:rFonts w:hint="eastAsia"/>
          <w:b/>
          <w:bCs/>
          <w:lang w:val="en-US" w:eastAsia="zh-CN"/>
        </w:rPr>
        <w:t>优化器</w:t>
      </w:r>
    </w:p>
    <w:p>
      <w:pPr>
        <w:numPr>
          <w:ilvl w:val="2"/>
          <w:numId w:val="1"/>
        </w:numPr>
        <w:ind w:left="425" w:leftChars="0" w:hanging="425" w:firstLineChars="0"/>
        <w:rPr>
          <w:rFonts w:hint="default"/>
          <w:lang w:val="en-US" w:eastAsia="zh-CN"/>
        </w:rPr>
      </w:pPr>
      <w:r>
        <w:rPr>
          <w:rFonts w:hint="eastAsia"/>
          <w:lang w:val="en-US" w:eastAsia="zh-CN"/>
        </w:rPr>
        <w:t>更新参数用</w:t>
      </w:r>
    </w:p>
    <w:p>
      <w:pPr>
        <w:numPr>
          <w:ilvl w:val="2"/>
          <w:numId w:val="1"/>
        </w:numPr>
        <w:ind w:left="425" w:leftChars="0" w:hanging="425" w:firstLineChars="0"/>
        <w:rPr>
          <w:rFonts w:hint="default"/>
          <w:lang w:val="en-US" w:eastAsia="zh-CN"/>
        </w:rPr>
      </w:pPr>
      <w:r>
        <w:rPr>
          <w:rFonts w:hint="eastAsia"/>
          <w:lang w:val="en-US" w:eastAsia="zh-CN"/>
        </w:rPr>
        <w:t>学习速率lr不能太大或太小</w:t>
      </w:r>
    </w:p>
    <w:p>
      <w:pPr>
        <w:numPr>
          <w:ilvl w:val="2"/>
          <w:numId w:val="1"/>
        </w:numPr>
        <w:ind w:left="425" w:leftChars="0" w:hanging="425" w:firstLineChars="0"/>
        <w:rPr>
          <w:rFonts w:hint="default"/>
          <w:lang w:val="en-US" w:eastAsia="zh-CN"/>
        </w:rPr>
      </w:pPr>
      <w:r>
        <w:rPr>
          <w:rFonts w:hint="default"/>
          <w:lang w:val="en-US" w:eastAsia="zh-CN"/>
        </w:rPr>
        <w:t>optimizer.zero_grad()：将优化器中所有参数的梯度清零。在每个批次数据进行反向传播之前，需要先将之前计算得到的梯度清零，以避免梯度累积的影响。</w:t>
      </w:r>
    </w:p>
    <w:p>
      <w:pPr>
        <w:numPr>
          <w:ilvl w:val="2"/>
          <w:numId w:val="1"/>
        </w:numPr>
        <w:ind w:left="425" w:leftChars="0" w:hanging="425" w:firstLineChars="0"/>
        <w:rPr>
          <w:rFonts w:hint="default"/>
          <w:lang w:val="en-US" w:eastAsia="zh-CN"/>
        </w:rPr>
      </w:pPr>
      <w:r>
        <w:rPr>
          <w:rFonts w:hint="default"/>
          <w:lang w:val="en-US" w:eastAsia="zh-CN"/>
        </w:rPr>
        <w:t>backward()，自动计算损失函数关于模型参数的梯度，即反向传播过程。</w:t>
      </w:r>
    </w:p>
    <w:p>
      <w:pPr>
        <w:numPr>
          <w:ilvl w:val="2"/>
          <w:numId w:val="1"/>
        </w:numPr>
        <w:ind w:left="425" w:leftChars="0" w:hanging="425" w:firstLineChars="0"/>
        <w:rPr>
          <w:rFonts w:hint="default"/>
          <w:lang w:val="en-US" w:eastAsia="zh-CN"/>
        </w:rPr>
      </w:pPr>
      <w:r>
        <w:rPr>
          <w:rFonts w:hint="default"/>
          <w:lang w:val="en-US" w:eastAsia="zh-CN"/>
        </w:rPr>
        <w:t>optimizer.step()：用于更新模型参数的步骤，在梯度计算完成后调用。</w:t>
      </w:r>
    </w:p>
    <w:p>
      <w:pPr>
        <w:numPr>
          <w:ilvl w:val="0"/>
          <w:numId w:val="0"/>
        </w:numPr>
        <w:ind w:leftChars="0"/>
        <w:rPr>
          <w:rFonts w:hint="default"/>
          <w:lang w:val="en-US" w:eastAsia="zh-CN"/>
        </w:rPr>
      </w:pPr>
    </w:p>
    <w:p>
      <w:pPr>
        <w:numPr>
          <w:ilvl w:val="0"/>
          <w:numId w:val="1"/>
        </w:numPr>
        <w:ind w:left="425" w:leftChars="0" w:hanging="425" w:firstLineChars="0"/>
        <w:rPr>
          <w:rFonts w:hint="default"/>
          <w:lang w:val="en-US" w:eastAsia="zh-CN"/>
        </w:rPr>
      </w:pPr>
      <w:r>
        <w:rPr>
          <w:rFonts w:hint="eastAsia"/>
          <w:lang w:val="en-US" w:eastAsia="zh-CN"/>
        </w:rPr>
        <w:t>训练、测试、评测</w:t>
      </w:r>
    </w:p>
    <w:p>
      <w:pPr>
        <w:numPr>
          <w:ilvl w:val="1"/>
          <w:numId w:val="1"/>
        </w:numPr>
        <w:ind w:left="425" w:leftChars="0" w:hanging="425" w:firstLineChars="0"/>
        <w:rPr>
          <w:rFonts w:hint="default"/>
          <w:lang w:val="en-US" w:eastAsia="zh-CN"/>
        </w:rPr>
      </w:pPr>
      <w:r>
        <w:rPr>
          <w:rFonts w:hint="eastAsia"/>
          <w:lang w:val="en-US" w:eastAsia="zh-CN"/>
        </w:rPr>
        <w:t>Tensorboard</w:t>
      </w:r>
    </w:p>
    <w:p>
      <w:pPr>
        <w:numPr>
          <w:ilvl w:val="1"/>
          <w:numId w:val="1"/>
        </w:numPr>
        <w:ind w:left="425" w:leftChars="0" w:hanging="425" w:firstLineChars="0"/>
        <w:rPr>
          <w:rFonts w:hint="default"/>
          <w:lang w:val="en-US" w:eastAsia="zh-CN"/>
        </w:rPr>
      </w:pPr>
      <w:r>
        <w:rPr>
          <w:rFonts w:hint="eastAsia"/>
          <w:lang w:val="en-US" w:eastAsia="zh-CN"/>
        </w:rPr>
        <w:t>指标评测</w:t>
      </w:r>
    </w:p>
    <w:p>
      <w:pPr>
        <w:numPr>
          <w:ilvl w:val="2"/>
          <w:numId w:val="1"/>
        </w:numPr>
        <w:ind w:left="425" w:leftChars="0" w:hanging="425" w:firstLineChars="0"/>
        <w:rPr>
          <w:rFonts w:hint="default"/>
          <w:lang w:val="en-US" w:eastAsia="zh-CN"/>
        </w:rPr>
      </w:pPr>
      <w:r>
        <w:rPr>
          <w:rFonts w:hint="default"/>
          <w:lang w:val="en-US" w:eastAsia="zh-CN"/>
        </w:rPr>
        <w:t>correct = (outputs.argmax(1) == targets).sum()</w:t>
      </w:r>
      <w:r>
        <w:rPr>
          <w:rFonts w:hint="eastAsia"/>
          <w:lang w:val="en-US" w:eastAsia="zh-CN"/>
        </w:rPr>
        <w:t>计算预测正确的个数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TASK2：</w:t>
      </w:r>
    </w:p>
    <w:p>
      <w:pPr>
        <w:widowControl w:val="0"/>
        <w:numPr>
          <w:ilvl w:val="0"/>
          <w:numId w:val="2"/>
        </w:numPr>
        <w:ind w:left="0" w:leftChars="0" w:firstLine="420" w:firstLineChars="0"/>
        <w:jc w:val="both"/>
        <w:rPr>
          <w:rFonts w:hint="eastAsia"/>
          <w:lang w:val="en-US" w:eastAsia="zh-CN"/>
        </w:rPr>
      </w:pPr>
      <w:r>
        <w:rPr>
          <w:rFonts w:hint="eastAsia"/>
          <w:lang w:val="en-US" w:eastAsia="zh-CN"/>
        </w:rPr>
        <w:t>问题：RNN网络中出现梯度消失与爆炸的情况</w:t>
      </w:r>
    </w:p>
    <w:p>
      <w:pPr>
        <w:widowControl w:val="0"/>
        <w:numPr>
          <w:ilvl w:val="1"/>
          <w:numId w:val="2"/>
        </w:numPr>
        <w:ind w:left="0" w:leftChars="0" w:firstLine="420" w:firstLineChars="0"/>
        <w:jc w:val="both"/>
        <w:rPr>
          <w:rFonts w:hint="eastAsia"/>
          <w:lang w:val="en-US" w:eastAsia="zh-CN"/>
        </w:rPr>
      </w:pPr>
      <w:r>
        <w:rPr>
          <w:rFonts w:hint="eastAsia"/>
          <w:lang w:val="en-US" w:eastAsia="zh-CN"/>
        </w:rPr>
        <w:t>因为网络层数过深时，反向传播到很前面时各层梯度通过链式法则乘在一起可能成指数型变化，而RNN处理的序列化数据相当于层数很多很多的神经网络</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7C530"/>
    <w:multiLevelType w:val="multilevel"/>
    <w:tmpl w:val="95E7C530"/>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2C9DE172"/>
    <w:multiLevelType w:val="multilevel"/>
    <w:tmpl w:val="2C9DE172"/>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MDUzY2JjZDcyZDk0MmI4MmE4NDFmNGFkYjAzYTEifQ=="/>
  </w:docVars>
  <w:rsids>
    <w:rsidRoot w:val="00000000"/>
    <w:rsid w:val="51535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2024-03-17T14:55:00Z</dcterms:created>
  <dc:creator>ThinkPad</dc:creator>
  <cp:lastModifiedBy>jianfei壹</cp:lastModifiedBy>
  <dcterms:modified xsi:type="dcterms:W3CDTF">2024-03-19T13:46:28Z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5CC95F175A9849D1A74486480176FA25_12</vt:lpwstr>
  </property>
</Properties>
</file>