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调用类首先要用（）进行实例化，调用方式：实例.属性or实例.方法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Self参数：</w:t>
      </w:r>
      <w:r>
        <w:rPr>
          <w:rFonts w:hint="eastAsia"/>
          <w:highlight w:val="yellow"/>
          <w:lang w:val="en-US" w:eastAsia="zh-CN"/>
        </w:rPr>
        <w:t>代表类的实例本身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在调用类属性时要先实例化，类方法中调用方法与属性时可以用self代替类名（就当是个替身，用来简化书写）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类方法里的第一个默认参数self，传参的时候可以忽略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__call__函数将类变成可直接调用的函数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实例化时传入的参数用于初始化类，和调用__call__方法时传入的参数不同！（qwq卡了好久qwq）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继承：</w:t>
      </w:r>
      <w:r>
        <w:rPr>
          <w:rFonts w:hint="default"/>
          <w:lang w:val="en-US" w:eastAsia="zh-CN"/>
        </w:rPr>
        <w:t>在类后面括号中写入另外一个类名，表示当前类继承另外一个类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Super（）：即使不写super().__init__()，子类也是自动继承了除父类的__init__()之外的所有方法。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一些乱七八糟的东西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当于是 Python 模拟的程序入口</w:t>
      </w:r>
      <w:r>
        <w:rPr>
          <w:rFonts w:hint="default"/>
          <w:lang w:eastAsia="zh-CN"/>
        </w:rPr>
        <w:t>，__name__是内置变量，用于表示当前模块的名字。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Super（）：即使不写super().__init__()，子类也是自动继承了除父类的__init__()之外的所有方法。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多重赋值语法</w:t>
      </w:r>
      <w:r>
        <w:rPr>
          <w:rFonts w:hint="eastAsia"/>
          <w:lang w:eastAsia="zh-CN"/>
        </w:rPr>
        <w:t>：允许同时将一个元组（或列表等可迭代对象）中的多个值分配给多个变量。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Eg：for data in test_dataloader: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imgs, targets = data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torch.cat((</w:t>
      </w:r>
      <w:r>
        <w:rPr>
          <w:rFonts w:hint="eastAsia"/>
          <w:lang w:val="en-US" w:eastAsia="zh-CN"/>
        </w:rPr>
        <w:t>tensor1</w:t>
      </w:r>
      <w:r>
        <w:rPr>
          <w:rFonts w:hint="default"/>
          <w:lang w:eastAsia="zh-CN"/>
        </w:rPr>
        <w:t xml:space="preserve">, </w:t>
      </w:r>
      <w:r>
        <w:rPr>
          <w:rFonts w:hint="eastAsia"/>
          <w:lang w:val="en-US" w:eastAsia="zh-CN"/>
        </w:rPr>
        <w:t>tensor2</w:t>
      </w:r>
      <w:r>
        <w:rPr>
          <w:rFonts w:hint="default"/>
          <w:lang w:eastAsia="zh-CN"/>
        </w:rPr>
        <w:t xml:space="preserve">), </w:t>
      </w:r>
      <w:r>
        <w:rPr>
          <w:rFonts w:hint="eastAsia"/>
          <w:lang w:val="en-US" w:eastAsia="zh-CN"/>
        </w:rPr>
        <w:t>dim</w:t>
      </w:r>
      <w:r>
        <w:rPr>
          <w:rFonts w:hint="default"/>
          <w:lang w:eastAsia="zh-CN"/>
        </w:rPr>
        <w:t>)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drawing>
          <wp:inline distT="0" distB="0" distL="114300" distR="114300">
            <wp:extent cx="3368675" cy="38214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打开tensorboard后呈现三角形而非直线：多次加载导致重复，删除logs文件夹里的文件再运行即可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tensorboard --logdir logs 要在terminal中运行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不写writer.close会报错，切记别忘了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rch.randn函数是PyTorch中用于生成具有正态分布（均值为0，标准差为1）的随机数的函数。它可以用于创建具有指定形状的张量，并且张量中的每个元素都是独立的随机数，遵循标准正态分布（均值为0，标准差为1）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2AB78"/>
    <w:multiLevelType w:val="multilevel"/>
    <w:tmpl w:val="F842AB7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72A4D6A2"/>
    <w:multiLevelType w:val="multilevel"/>
    <w:tmpl w:val="72A4D6A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MDUzY2JjZDcyZDk0MmI4MmE4NDFmNGFkYjAzYTEifQ=="/>
  </w:docVars>
  <w:rsids>
    <w:rsidRoot w:val="00000000"/>
    <w:rsid w:val="21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2024-03-17T14:54:00Z</dcterms:created>
  <dc:creator>ThinkPad</dc:creator>
  <cp:lastModifiedBy>jianfei壹</cp:lastModifiedBy>
  <dcterms:modified xsi:type="dcterms:W3CDTF">2024-03-19T13:46:16Z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5423973DBBB64C54A4084E9BB4AF2479_12</vt:lpwstr>
  </property>
</Properties>
</file>