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r>
        <w:rPr>
          <w:rFonts w:hint="eastAsia"/>
          <w:sz w:val="84"/>
          <w:szCs w:val="84"/>
          <w:lang w:val="en-US" w:eastAsia="zh-CN"/>
        </w:rPr>
        <w:t>七牛云1024创作节</w:t>
      </w:r>
    </w:p>
    <w:p>
      <w:pPr>
        <w:jc w:val="center"/>
        <w:rPr>
          <w:rFonts w:hint="eastAsia"/>
          <w:sz w:val="84"/>
          <w:szCs w:val="84"/>
          <w:lang w:val="en-US" w:eastAsia="zh-CN"/>
        </w:rPr>
      </w:pPr>
    </w:p>
    <w:p>
      <w:pPr>
        <w:jc w:val="center"/>
        <w:rPr>
          <w:rFonts w:hint="eastAsia"/>
          <w:sz w:val="84"/>
          <w:szCs w:val="84"/>
          <w:lang w:val="en-US" w:eastAsia="zh-CN"/>
        </w:rPr>
      </w:pPr>
    </w:p>
    <w:p>
      <w:pPr>
        <w:pStyle w:val="7"/>
        <w:jc w:val="center"/>
        <w:rPr>
          <w:rFonts w:hint="eastAsia"/>
          <w:sz w:val="52"/>
          <w:lang w:val="en-US" w:eastAsia="zh-CN"/>
        </w:rPr>
      </w:pPr>
      <w:r>
        <w:rPr>
          <w:rFonts w:hint="eastAsia"/>
          <w:sz w:val="52"/>
          <w:lang w:val="en-US" w:eastAsia="zh-CN"/>
        </w:rPr>
        <w:t>架构设计文档</w:t>
      </w:r>
    </w:p>
    <w:p>
      <w:pPr>
        <w:pStyle w:val="7"/>
        <w:jc w:val="center"/>
        <w:rPr>
          <w:rFonts w:hint="eastAsia"/>
          <w:sz w:val="52"/>
          <w:lang w:val="en-US" w:eastAsia="zh-CN"/>
        </w:rPr>
      </w:pPr>
    </w:p>
    <w:p>
      <w:pPr>
        <w:pStyle w:val="7"/>
        <w:jc w:val="center"/>
        <w:rPr>
          <w:rFonts w:hint="eastAsia"/>
          <w:sz w:val="52"/>
          <w:lang w:val="en-US" w:eastAsia="zh-CN"/>
        </w:rPr>
      </w:pPr>
    </w:p>
    <w:p>
      <w:pPr>
        <w:pStyle w:val="7"/>
        <w:jc w:val="center"/>
        <w:rPr>
          <w:rFonts w:ascii="楷体" w:hAnsi="楷体" w:eastAsia="楷体" w:cs="楷体"/>
          <w:b/>
          <w:sz w:val="48"/>
          <w:szCs w:val="48"/>
        </w:rPr>
      </w:pPr>
      <w:r>
        <w:rPr>
          <w:rFonts w:hint="eastAsia" w:ascii="楷体" w:hAnsi="楷体" w:eastAsia="楷体" w:cs="楷体"/>
          <w:b/>
          <w:sz w:val="48"/>
          <w:szCs w:val="48"/>
        </w:rPr>
        <w:t>基于</w:t>
      </w:r>
      <w:r>
        <w:rPr>
          <w:rFonts w:hint="eastAsia" w:ascii="楷体" w:hAnsi="楷体" w:eastAsia="楷体" w:cs="楷体"/>
          <w:b/>
          <w:sz w:val="48"/>
          <w:szCs w:val="48"/>
          <w:lang w:val="en-US" w:eastAsia="zh-CN"/>
        </w:rPr>
        <w:t>node.js</w:t>
      </w:r>
      <w:r>
        <w:rPr>
          <w:rFonts w:ascii="楷体" w:hAnsi="楷体" w:eastAsia="楷体" w:cs="楷体"/>
          <w:b/>
          <w:sz w:val="48"/>
          <w:szCs w:val="48"/>
        </w:rPr>
        <w:t xml:space="preserve"> + </w:t>
      </w:r>
      <w:r>
        <w:rPr>
          <w:rFonts w:hint="eastAsia" w:ascii="楷体" w:hAnsi="楷体" w:eastAsia="楷体" w:cs="楷体"/>
          <w:b/>
          <w:sz w:val="48"/>
          <w:szCs w:val="48"/>
        </w:rPr>
        <w:t>Vue</w:t>
      </w:r>
      <w:r>
        <w:rPr>
          <w:rFonts w:hint="eastAsia" w:ascii="楷体" w:hAnsi="楷体" w:eastAsia="楷体" w:cs="楷体"/>
          <w:b/>
          <w:sz w:val="48"/>
          <w:szCs w:val="48"/>
          <w:lang w:val="en-US" w:eastAsia="zh-CN"/>
        </w:rPr>
        <w:t>3</w:t>
      </w:r>
      <w:r>
        <w:rPr>
          <w:rFonts w:hint="eastAsia" w:ascii="楷体" w:hAnsi="楷体" w:eastAsia="楷体" w:cs="楷体"/>
          <w:b/>
          <w:sz w:val="48"/>
          <w:szCs w:val="48"/>
        </w:rPr>
        <w:t>的</w:t>
      </w:r>
      <w:r>
        <w:rPr>
          <w:rFonts w:hint="eastAsia" w:ascii="楷体" w:hAnsi="楷体" w:eastAsia="楷体" w:cs="楷体"/>
          <w:b/>
          <w:sz w:val="48"/>
          <w:szCs w:val="48"/>
          <w:lang w:val="en-US" w:eastAsia="zh-CN"/>
        </w:rPr>
        <w:t>短视频项目</w:t>
      </w:r>
      <w:r>
        <w:rPr>
          <w:rFonts w:hint="eastAsia" w:ascii="楷体" w:hAnsi="楷体" w:eastAsia="楷体" w:cs="楷体"/>
          <w:b/>
          <w:sz w:val="48"/>
          <w:szCs w:val="48"/>
        </w:rPr>
        <w:t>的设计与实现</w:t>
      </w:r>
    </w:p>
    <w:p>
      <w:pPr>
        <w:ind w:left="420" w:leftChars="0" w:firstLine="420" w:firstLineChars="0"/>
        <w:rPr>
          <w:rFonts w:hint="eastAsia" w:eastAsiaTheme="minorEastAsia"/>
          <w:sz w:val="84"/>
          <w:szCs w:val="84"/>
          <w:lang w:val="en-US" w:eastAsia="zh-CN"/>
        </w:rPr>
      </w:pPr>
    </w:p>
    <w:p>
      <w:pPr>
        <w:ind w:left="420" w:leftChars="0" w:firstLine="420" w:firstLineChars="0"/>
        <w:rPr>
          <w:rFonts w:hint="eastAsia" w:eastAsiaTheme="minorEastAsia"/>
          <w:sz w:val="84"/>
          <w:szCs w:val="84"/>
          <w:lang w:val="en-US" w:eastAsia="zh-CN"/>
        </w:rPr>
      </w:pP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队伍</w:t>
      </w:r>
      <w:r>
        <w:rPr>
          <w:rFonts w:hint="eastAsia" w:ascii="楷体" w:hAnsi="楷体" w:eastAsia="楷体" w:cs="楷体"/>
          <w:sz w:val="36"/>
          <w:szCs w:val="36"/>
        </w:rPr>
        <w:t>名称：</w:t>
      </w:r>
      <w:r>
        <w:rPr>
          <w:rFonts w:ascii="楷体" w:hAnsi="楷体" w:eastAsia="楷体" w:cs="楷体"/>
          <w:sz w:val="36"/>
          <w:szCs w:val="36"/>
        </w:rPr>
        <w:t xml:space="preserve"> </w:t>
      </w:r>
      <w:r>
        <w:rPr>
          <w:rFonts w:hint="eastAsia" w:ascii="楷体" w:hAnsi="楷体" w:eastAsia="楷体" w:cs="楷体"/>
          <w:sz w:val="36"/>
          <w:szCs w:val="36"/>
          <w:lang w:val="en-US" w:eastAsia="zh-CN"/>
        </w:rPr>
        <w:t>拯救者队</w:t>
      </w: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队长：刘乐天</w:t>
      </w: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队员：陈薪安</w:t>
      </w:r>
    </w:p>
    <w:p>
      <w:pPr>
        <w:ind w:left="420" w:leftChars="0" w:firstLine="420" w:firstLineChars="0"/>
        <w:rPr>
          <w:rFonts w:hint="eastAsia" w:eastAsiaTheme="minorEastAsia"/>
          <w:sz w:val="84"/>
          <w:szCs w:val="84"/>
          <w:lang w:val="en-US" w:eastAsia="zh-CN"/>
        </w:rPr>
      </w:pPr>
    </w:p>
    <w:p>
      <w:pPr>
        <w:pStyle w:val="2"/>
      </w:pPr>
      <w:bookmarkStart w:id="0" w:name="_Toc437343265"/>
      <w:r>
        <w:rPr>
          <w:rFonts w:hint="eastAsia"/>
        </w:rPr>
        <w:t>1．引言</w:t>
      </w:r>
      <w:bookmarkEnd w:id="0"/>
    </w:p>
    <w:p>
      <w:pPr>
        <w:pStyle w:val="3"/>
        <w:rPr>
          <w:rFonts w:hint="default" w:eastAsia="黑体"/>
          <w:lang w:val="en-US" w:eastAsia="zh-CN"/>
        </w:rPr>
      </w:pPr>
      <w:bookmarkStart w:id="1" w:name="_Toc437343266"/>
      <w:r>
        <w:rPr>
          <w:rFonts w:hint="eastAsia"/>
        </w:rPr>
        <w:t>1.1</w:t>
      </w:r>
      <w:r>
        <w:rPr>
          <w:rFonts w:hint="eastAsia"/>
          <w:lang w:val="en-US" w:eastAsia="zh-CN"/>
        </w:rPr>
        <w:t>项目</w:t>
      </w:r>
      <w:bookmarkEnd w:id="1"/>
      <w:r>
        <w:rPr>
          <w:rFonts w:hint="eastAsia"/>
          <w:lang w:val="en-US" w:eastAsia="zh-CN"/>
        </w:rPr>
        <w:t>目标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color w:val="666666"/>
        </w:rPr>
      </w:pPr>
      <w:r>
        <w:rPr>
          <w:rFonts w:hint="eastAsia" w:ascii="Segoe UI" w:hAnsi="Segoe UI" w:eastAsia="Segoe UI" w:cs="Segoe UI"/>
          <w:i w:val="0"/>
          <w:iCs w:val="0"/>
          <w:caps w:val="0"/>
          <w:color w:val="333333"/>
          <w:spacing w:val="0"/>
          <w:sz w:val="24"/>
          <w:szCs w:val="24"/>
          <w:shd w:val="clear" w:fill="FFFFFF"/>
          <w:lang w:val="en-US" w:eastAsia="zh-CN"/>
        </w:rPr>
        <w:t>在两周时间内，</w:t>
      </w:r>
      <w:r>
        <w:rPr>
          <w:rFonts w:ascii="Segoe UI" w:hAnsi="Segoe UI" w:eastAsia="Segoe UI" w:cs="Segoe UI"/>
          <w:i w:val="0"/>
          <w:iCs w:val="0"/>
          <w:caps w:val="0"/>
          <w:color w:val="333333"/>
          <w:spacing w:val="0"/>
          <w:sz w:val="24"/>
          <w:szCs w:val="24"/>
          <w:shd w:val="clear" w:fill="FFFFFF"/>
        </w:rPr>
        <w:t>使用七牛云存储、七牛视频相关产品（如视频截帧等）开</w:t>
      </w:r>
      <w:r>
        <w:rPr>
          <w:rFonts w:hint="eastAsia" w:ascii="Segoe UI" w:hAnsi="Segoe UI" w:eastAsia="Segoe UI" w:cs="Segoe UI"/>
          <w:i w:val="0"/>
          <w:iCs w:val="0"/>
          <w:caps w:val="0"/>
          <w:color w:val="333333"/>
          <w:spacing w:val="0"/>
          <w:sz w:val="24"/>
          <w:szCs w:val="24"/>
          <w:shd w:val="clear" w:fill="FFFFFF"/>
          <w:lang w:val="en-US" w:eastAsia="zh-CN"/>
        </w:rPr>
        <w:t>发一款Web端短视频应用。基础功能必须实现</w:t>
      </w:r>
      <w:r>
        <w:rPr>
          <w:rFonts w:ascii="Segoe UI" w:hAnsi="Segoe UI" w:eastAsia="Segoe UI" w:cs="Segoe UI"/>
          <w:i w:val="0"/>
          <w:iCs w:val="0"/>
          <w:caps w:val="0"/>
          <w:color w:val="666666"/>
          <w:spacing w:val="0"/>
          <w:sz w:val="24"/>
          <w:szCs w:val="24"/>
          <w:shd w:val="clear" w:fill="FFFFFF"/>
        </w:rPr>
        <w:t>视频播放：播放、暂停、进度条拖拽</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t>内容分类：视频内容分类页，如热门视频、体育频道</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softHyphen/>
      </w:r>
      <w:r>
        <w:rPr>
          <w:rFonts w:ascii="Segoe UI" w:hAnsi="Segoe UI" w:eastAsia="Segoe UI" w:cs="Segoe UI"/>
          <w:i w:val="0"/>
          <w:iCs w:val="0"/>
          <w:caps w:val="0"/>
          <w:color w:val="666666"/>
          <w:spacing w:val="0"/>
          <w:sz w:val="24"/>
          <w:szCs w:val="24"/>
          <w:shd w:val="clear" w:fill="FFFFFF"/>
        </w:rPr>
        <w:t>视频切换：可通过上下键翻看视频</w:t>
      </w:r>
      <w:r>
        <w:rPr>
          <w:rFonts w:hint="eastAsia" w:ascii="Segoe UI" w:hAnsi="Segoe UI" w:eastAsia="宋体" w:cs="Segoe UI"/>
          <w:i w:val="0"/>
          <w:iCs w:val="0"/>
          <w:caps w:val="0"/>
          <w:color w:val="666666"/>
          <w:spacing w:val="0"/>
          <w:sz w:val="24"/>
          <w:szCs w:val="24"/>
          <w:shd w:val="clear" w:fill="FFFFFF"/>
          <w:lang w:eastAsia="zh-CN"/>
        </w:rPr>
        <w:t>。</w:t>
      </w:r>
      <w:r>
        <w:rPr>
          <w:rFonts w:hint="eastAsia" w:ascii="Segoe UI" w:hAnsi="Segoe UI" w:eastAsia="宋体" w:cs="Segoe UI"/>
          <w:i w:val="0"/>
          <w:iCs w:val="0"/>
          <w:caps w:val="0"/>
          <w:color w:val="666666"/>
          <w:spacing w:val="0"/>
          <w:sz w:val="24"/>
          <w:szCs w:val="24"/>
          <w:shd w:val="clear" w:fill="FFFFFF"/>
          <w:lang w:val="en-US" w:eastAsia="zh-CN"/>
        </w:rPr>
        <w:t>高级功能可选实现</w:t>
      </w:r>
      <w:r>
        <w:rPr>
          <w:rFonts w:ascii="Segoe UI" w:hAnsi="Segoe UI" w:eastAsia="Segoe UI" w:cs="Segoe UI"/>
          <w:i w:val="0"/>
          <w:iCs w:val="0"/>
          <w:caps w:val="0"/>
          <w:color w:val="666666"/>
          <w:spacing w:val="0"/>
          <w:sz w:val="24"/>
          <w:szCs w:val="24"/>
          <w:shd w:val="clear" w:fill="FFFFFF"/>
        </w:rPr>
        <w:t>账户系统：用户可登录，收藏视频</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t>可参考常见短视频应用自由增加功能，提升完善度，如点赞、分享、关注、搜索等</w:t>
      </w:r>
      <w:r>
        <w:rPr>
          <w:rFonts w:hint="eastAsia" w:ascii="Segoe UI" w:hAnsi="Segoe UI" w:eastAsia="宋体" w:cs="Segoe UI"/>
          <w:i w:val="0"/>
          <w:iCs w:val="0"/>
          <w:caps w:val="0"/>
          <w:color w:val="666666"/>
          <w:spacing w:val="0"/>
          <w:sz w:val="24"/>
          <w:szCs w:val="24"/>
          <w:shd w:val="clear" w:fill="FFFFFF"/>
          <w:lang w:eastAsia="zh-CN"/>
        </w:rPr>
        <w:t>。</w:t>
      </w:r>
    </w:p>
    <w:p/>
    <w:p>
      <w:pPr>
        <w:pStyle w:val="3"/>
      </w:pPr>
      <w:bookmarkStart w:id="2" w:name="_Toc437343267"/>
      <w:r>
        <w:rPr>
          <w:rFonts w:hint="eastAsia"/>
        </w:rPr>
        <w:t>1.2项目背景</w:t>
      </w:r>
      <w:bookmarkEnd w:id="2"/>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ind w:firstLine="480" w:firstLineChars="200"/>
        <w:jc w:val="left"/>
        <w:textAlignment w:val="auto"/>
        <w:rPr>
          <w:rFonts w:hint="eastAsia" w:ascii="Segoe UI" w:hAnsi="Segoe UI" w:eastAsia="Segoe UI" w:cs="Segoe UI"/>
          <w:i w:val="0"/>
          <w:iCs w:val="0"/>
          <w:caps w:val="0"/>
          <w:color w:val="333333"/>
          <w:spacing w:val="0"/>
          <w:sz w:val="24"/>
          <w:szCs w:val="24"/>
          <w:shd w:val="clear" w:fill="FFFFFF"/>
          <w:lang w:val="en-US" w:eastAsia="zh-CN"/>
        </w:rPr>
      </w:pPr>
      <w:r>
        <w:rPr>
          <w:rFonts w:hint="eastAsia" w:ascii="Segoe UI" w:hAnsi="Segoe UI" w:eastAsia="Segoe UI" w:cs="Segoe UI"/>
          <w:i w:val="0"/>
          <w:iCs w:val="0"/>
          <w:caps w:val="0"/>
          <w:color w:val="333333"/>
          <w:spacing w:val="0"/>
          <w:sz w:val="24"/>
          <w:szCs w:val="24"/>
          <w:shd w:val="clear" w:fill="FFFFFF"/>
          <w:lang w:val="en-US" w:eastAsia="zh-CN"/>
        </w:rPr>
        <w:t>  随着移动互联网的普及和用户行为的改变，短视频已经成为现代人社交和娱乐的重要方式。根据最新的市场研究报告，全球短视频市场规模在近年来不断增加，用户数量也将持续突破。在此背景下，我们提出了一个新的短视频社交应用项目。我曾经说过，要用我的学识为七牛做出贡献，一定要让七牛拥有自己的短视频应用平台。哪怕它的存在带来质疑和争论，但我认为这是对抗市场竞争的准备。手上没有剑和有剑不用不是一回事！如果有一天七牛因为没有短视频平台而失去了核心竞争力，我会后悔的。</w:t>
      </w:r>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ind w:firstLine="480" w:firstLineChars="200"/>
        <w:jc w:val="left"/>
        <w:textAlignment w:val="auto"/>
        <w:rPr>
          <w:rFonts w:hint="eastAsia" w:ascii="Segoe UI" w:hAnsi="Segoe UI" w:eastAsia="Segoe UI" w:cs="Segoe UI"/>
          <w:i w:val="0"/>
          <w:iCs w:val="0"/>
          <w:caps w:val="0"/>
          <w:color w:val="333333"/>
          <w:spacing w:val="0"/>
          <w:sz w:val="24"/>
          <w:szCs w:val="24"/>
          <w:shd w:val="clear" w:fill="FFFFFF"/>
          <w:lang w:val="en-US" w:eastAsia="zh-CN"/>
        </w:rPr>
      </w:pPr>
    </w:p>
    <w:p>
      <w:pPr>
        <w:pStyle w:val="2"/>
        <w:numPr>
          <w:ilvl w:val="0"/>
          <w:numId w:val="1"/>
        </w:numPr>
        <w:rPr>
          <w:rFonts w:hint="eastAsia"/>
          <w:lang w:val="en-US" w:eastAsia="zh-CN"/>
        </w:rPr>
      </w:pPr>
      <w:r>
        <w:rPr>
          <w:rFonts w:hint="eastAsia"/>
          <w:lang w:val="en-US" w:eastAsia="zh-CN"/>
        </w:rPr>
        <w:t>系统架构</w:t>
      </w:r>
    </w:p>
    <w:p>
      <w:pPr>
        <w:rPr>
          <w:rFonts w:hint="eastAsia"/>
          <w:lang w:val="en-US" w:eastAsia="zh-CN"/>
        </w:rPr>
      </w:pPr>
      <w:r>
        <w:rPr>
          <w:rFonts w:hint="eastAsia"/>
          <w:lang w:val="en-US" w:eastAsia="zh-CN"/>
        </w:rPr>
        <w:drawing>
          <wp:inline distT="0" distB="0" distL="114300" distR="114300">
            <wp:extent cx="5272405" cy="549275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5272405" cy="5492750"/>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技术实现</w:t>
      </w:r>
    </w:p>
    <w:p>
      <w:pPr>
        <w:rPr>
          <w:rFonts w:hint="eastAsia"/>
          <w:lang w:val="en-US" w:eastAsia="zh-CN"/>
        </w:rPr>
      </w:pPr>
    </w:p>
    <w:p>
      <w:pPr>
        <w:pStyle w:val="3"/>
        <w:rPr>
          <w:rFonts w:ascii="Segoe UI" w:hAnsi="Segoe UI" w:eastAsia="Segoe UI" w:cs="Segoe UI"/>
          <w:i w:val="0"/>
          <w:iCs w:val="0"/>
          <w:caps w:val="0"/>
          <w:color w:val="05073B"/>
          <w:spacing w:val="0"/>
          <w:sz w:val="22"/>
          <w:szCs w:val="22"/>
        </w:rPr>
      </w:pPr>
      <w:r>
        <w:rPr>
          <w:rFonts w:hint="eastAsia"/>
          <w:lang w:val="en-US" w:eastAsia="zh-CN"/>
        </w:rPr>
        <w:t>3</w:t>
      </w:r>
      <w:r>
        <w:rPr>
          <w:rFonts w:hint="eastAsia"/>
        </w:rPr>
        <w:t>.1</w:t>
      </w:r>
      <w:r>
        <w:rPr>
          <w:rFonts w:hint="default"/>
          <w:lang w:val="en-US" w:eastAsia="zh-CN"/>
        </w:rPr>
        <w:t>技术方案：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firstLine="440" w:firstLineChars="200"/>
        <w:textAlignment w:val="auto"/>
        <w:rPr>
          <w:rFonts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前端采用移动端和网页端兼容的响应式设计，使用HTML5、CSS3和JavaScript等技术实现。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后端采用基于Node.js的服务器端渲染技术，使用Express框架和相关的数据库技术实现。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数</w:t>
      </w:r>
      <w:r>
        <w:rPr>
          <w:rFonts w:hint="eastAsia" w:ascii="PingFang-SC-Regular" w:hAnsi="PingFang-SC-Regular" w:eastAsia="宋体" w:cs="PingFang-SC-Regular"/>
          <w:i w:val="0"/>
          <w:iCs w:val="0"/>
          <w:caps w:val="0"/>
          <w:color w:val="05073B"/>
          <w:spacing w:val="0"/>
          <w:sz w:val="22"/>
          <w:szCs w:val="22"/>
          <w:shd w:val="clear" w:fill="FDFDFE"/>
          <w:lang w:val="en-US" w:eastAsia="zh-CN"/>
        </w:rPr>
        <w:t>存储</w:t>
      </w:r>
      <w:r>
        <w:rPr>
          <w:rFonts w:hint="default" w:ascii="PingFang-SC-Regular" w:hAnsi="PingFang-SC-Regular" w:eastAsia="PingFang-SC-Regular" w:cs="PingFang-SC-Regular"/>
          <w:i w:val="0"/>
          <w:iCs w:val="0"/>
          <w:caps w:val="0"/>
          <w:color w:val="05073B"/>
          <w:spacing w:val="0"/>
          <w:sz w:val="22"/>
          <w:szCs w:val="22"/>
          <w:shd w:val="clear" w:fill="FDFDFE"/>
        </w:rPr>
        <w:t>选用</w:t>
      </w:r>
      <w:r>
        <w:rPr>
          <w:rFonts w:hint="eastAsia" w:ascii="PingFang-SC-Regular" w:hAnsi="PingFang-SC-Regular" w:eastAsia="宋体" w:cs="PingFang-SC-Regular"/>
          <w:i w:val="0"/>
          <w:iCs w:val="0"/>
          <w:caps w:val="0"/>
          <w:color w:val="05073B"/>
          <w:spacing w:val="0"/>
          <w:sz w:val="22"/>
          <w:szCs w:val="22"/>
          <w:shd w:val="clear" w:fill="FDFDFE"/>
          <w:lang w:val="en-US" w:eastAsia="zh-CN"/>
        </w:rPr>
        <w:t>七牛云对象存储</w:t>
      </w:r>
      <w:r>
        <w:rPr>
          <w:rFonts w:hint="default" w:ascii="PingFang-SC-Regular" w:hAnsi="PingFang-SC-Regular" w:eastAsia="PingFang-SC-Regular" w:cs="PingFang-SC-Regular"/>
          <w:i w:val="0"/>
          <w:iCs w:val="0"/>
          <w:caps w:val="0"/>
          <w:color w:val="05073B"/>
          <w:spacing w:val="0"/>
          <w:sz w:val="22"/>
          <w:szCs w:val="22"/>
          <w:shd w:val="clear" w:fill="FDFDFE"/>
        </w:rPr>
        <w:t>等关系型或非关系型数据库系统。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r>
        <w:rPr>
          <w:rFonts w:hint="default" w:ascii="PingFang-SC-Regular" w:hAnsi="PingFang-SC-Regular" w:eastAsia="PingFang-SC-Regular" w:cs="PingFang-SC-Regular"/>
          <w:i w:val="0"/>
          <w:iCs w:val="0"/>
          <w:caps w:val="0"/>
          <w:color w:val="05073B"/>
          <w:spacing w:val="0"/>
          <w:sz w:val="22"/>
          <w:szCs w:val="22"/>
          <w:shd w:val="clear" w:fill="FDFDFE"/>
        </w:rPr>
        <w:t>系统将采用</w:t>
      </w:r>
      <w:r>
        <w:rPr>
          <w:rFonts w:hint="eastAsia" w:ascii="PingFang-SC-Regular" w:hAnsi="PingFang-SC-Regular" w:eastAsia="宋体" w:cs="PingFang-SC-Regular"/>
          <w:i w:val="0"/>
          <w:iCs w:val="0"/>
          <w:caps w:val="0"/>
          <w:color w:val="05073B"/>
          <w:spacing w:val="0"/>
          <w:sz w:val="22"/>
          <w:szCs w:val="22"/>
          <w:shd w:val="clear" w:fill="FDFDFE"/>
          <w:lang w:val="en-US" w:eastAsia="zh-CN"/>
        </w:rPr>
        <w:t>七牛云服务</w:t>
      </w:r>
      <w:r>
        <w:rPr>
          <w:rFonts w:hint="default" w:ascii="PingFang-SC-Regular" w:hAnsi="PingFang-SC-Regular" w:eastAsia="PingFang-SC-Regular" w:cs="PingFang-SC-Regular"/>
          <w:i w:val="0"/>
          <w:iCs w:val="0"/>
          <w:caps w:val="0"/>
          <w:color w:val="05073B"/>
          <w:spacing w:val="0"/>
          <w:sz w:val="22"/>
          <w:szCs w:val="22"/>
          <w:shd w:val="clear" w:fill="FDFDFE"/>
        </w:rPr>
        <w:t>平台进行</w:t>
      </w:r>
      <w:r>
        <w:rPr>
          <w:rFonts w:hint="eastAsia" w:ascii="PingFang-SC-Regular" w:hAnsi="PingFang-SC-Regular" w:eastAsia="宋体" w:cs="PingFang-SC-Regular"/>
          <w:i w:val="0"/>
          <w:iCs w:val="0"/>
          <w:caps w:val="0"/>
          <w:color w:val="05073B"/>
          <w:spacing w:val="0"/>
          <w:sz w:val="22"/>
          <w:szCs w:val="22"/>
          <w:shd w:val="clear" w:fill="FDFDFE"/>
          <w:lang w:val="en-US" w:eastAsia="zh-CN"/>
        </w:rPr>
        <w:t>读写视频数据</w:t>
      </w:r>
      <w:r>
        <w:rPr>
          <w:rFonts w:hint="default" w:ascii="PingFang-SC-Regular" w:hAnsi="PingFang-SC-Regular" w:eastAsia="PingFang-SC-Regular" w:cs="PingFang-SC-Regular"/>
          <w:i w:val="0"/>
          <w:iCs w:val="0"/>
          <w:caps w:val="0"/>
          <w:color w:val="05073B"/>
          <w:spacing w:val="0"/>
          <w:sz w:val="22"/>
          <w:szCs w:val="22"/>
          <w:shd w:val="clear" w:fill="FDFDFE"/>
        </w:rPr>
        <w:t>，确保</w:t>
      </w:r>
      <w:r>
        <w:rPr>
          <w:rFonts w:hint="eastAsia" w:ascii="PingFang-SC-Regular" w:hAnsi="PingFang-SC-Regular" w:eastAsia="宋体" w:cs="PingFang-SC-Regular"/>
          <w:i w:val="0"/>
          <w:iCs w:val="0"/>
          <w:caps w:val="0"/>
          <w:color w:val="05073B"/>
          <w:spacing w:val="0"/>
          <w:sz w:val="22"/>
          <w:szCs w:val="22"/>
          <w:shd w:val="clear" w:fill="FDFDFE"/>
          <w:lang w:val="en-US" w:eastAsia="zh-CN"/>
        </w:rPr>
        <w:t>视频</w:t>
      </w:r>
      <w:r>
        <w:rPr>
          <w:rFonts w:hint="default" w:ascii="PingFang-SC-Regular" w:hAnsi="PingFang-SC-Regular" w:eastAsia="PingFang-SC-Regular" w:cs="PingFang-SC-Regular"/>
          <w:i w:val="0"/>
          <w:iCs w:val="0"/>
          <w:caps w:val="0"/>
          <w:color w:val="05073B"/>
          <w:spacing w:val="0"/>
          <w:sz w:val="22"/>
          <w:szCs w:val="22"/>
          <w:shd w:val="clear" w:fill="FDFDFE"/>
        </w:rPr>
        <w:t>的稳定性和</w:t>
      </w:r>
      <w:r>
        <w:rPr>
          <w:rFonts w:hint="eastAsia" w:ascii="PingFang-SC-Regular" w:hAnsi="PingFang-SC-Regular" w:eastAsia="宋体" w:cs="PingFang-SC-Regular"/>
          <w:i w:val="0"/>
          <w:iCs w:val="0"/>
          <w:caps w:val="0"/>
          <w:color w:val="05073B"/>
          <w:spacing w:val="0"/>
          <w:sz w:val="22"/>
          <w:szCs w:val="22"/>
          <w:shd w:val="clear" w:fill="FDFDFE"/>
          <w:lang w:val="en-US" w:eastAsia="zh-CN"/>
        </w:rPr>
        <w:t>安全</w:t>
      </w:r>
      <w:r>
        <w:rPr>
          <w:rFonts w:hint="default" w:ascii="PingFang-SC-Regular" w:hAnsi="PingFang-SC-Regular" w:eastAsia="PingFang-SC-Regular" w:cs="PingFang-SC-Regular"/>
          <w:i w:val="0"/>
          <w:iCs w:val="0"/>
          <w:caps w:val="0"/>
          <w:color w:val="05073B"/>
          <w:spacing w:val="0"/>
          <w:sz w:val="22"/>
          <w:szCs w:val="22"/>
          <w:shd w:val="clear" w:fill="FDFDFE"/>
        </w:rPr>
        <w:t>性。</w:t>
      </w:r>
    </w:p>
    <w:p>
      <w:pPr>
        <w:pStyle w:val="3"/>
        <w:rPr>
          <w:rFonts w:hint="default"/>
          <w:lang w:val="en-US" w:eastAsia="zh-CN"/>
        </w:rPr>
      </w:pPr>
      <w:r>
        <w:rPr>
          <w:rFonts w:hint="eastAsia"/>
          <w:lang w:val="en-US" w:eastAsia="zh-CN"/>
        </w:rPr>
        <w:t>3</w:t>
      </w:r>
      <w:r>
        <w:rPr>
          <w:rFonts w:hint="eastAsia"/>
        </w:rPr>
        <w:t>.</w:t>
      </w:r>
      <w:r>
        <w:rPr>
          <w:rFonts w:hint="eastAsia"/>
          <w:lang w:val="en-US" w:eastAsia="zh-CN"/>
        </w:rPr>
        <w:t>2前端设计</w:t>
      </w:r>
      <w:r>
        <w:rPr>
          <w:rFonts w:hint="default"/>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前端使用vue3框架，模块化结构父子、祖孙间传值，pinia管理用户状态，axios发送请求数据，七牛云提供的JavaScriptSDK上传视频。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单页面应用背景图采用好看的蓝黑色星空背景并进行模糊和虚化效果处理，使用背景图颜色作为整个项目的主题色。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页面总体布局分为三个部分，分别是头部用户交互部分、侧边栏视频分类导航和主要内容视频播放区域。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各模块排版采用flex</w:t>
      </w:r>
      <w:r>
        <w:rPr>
          <w:rFonts w:hint="default" w:ascii="PingFang-SC-Regular" w:hAnsi="PingFang-SC-Regular" w:eastAsia="PingFang-SC-Regular" w:cs="PingFang-SC-Regular"/>
          <w:i w:val="0"/>
          <w:iCs w:val="0"/>
          <w:caps w:val="0"/>
          <w:color w:val="05073B"/>
          <w:spacing w:val="0"/>
          <w:sz w:val="22"/>
          <w:szCs w:val="22"/>
          <w:shd w:val="clear" w:fill="FDFDFE"/>
        </w:rPr>
        <w:t>构建灵活的响应式布局</w:t>
      </w:r>
      <w:r>
        <w:rPr>
          <w:rFonts w:hint="eastAsia" w:ascii="PingFang-SC-Regular" w:hAnsi="PingFang-SC-Regular" w:eastAsia="PingFang-SC-Regular" w:cs="PingFang-SC-Regular"/>
          <w:i w:val="0"/>
          <w:iCs w:val="0"/>
          <w:caps w:val="0"/>
          <w:color w:val="05073B"/>
          <w:spacing w:val="0"/>
          <w:sz w:val="22"/>
          <w:szCs w:val="22"/>
          <w:shd w:val="clear" w:fill="FDFDFE"/>
          <w:lang w:eastAsia="zh-CN"/>
        </w:rPr>
        <w:t>，</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css鼠标交互效果和下拉菜单的实现。css3鼠标移上和点击的动画效果和样式立体和阴影的设计。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使用ElementUi消息提示、弹出层样式和视频上传视等待的遮罩层优化用户的体验效果。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r>
        <w:rPr>
          <w:rFonts w:hint="default" w:ascii="PingFang-SC-Regular" w:hAnsi="PingFang-SC-Regular" w:eastAsia="PingFang-SC-Regular" w:cs="PingFang-SC-Regular"/>
          <w:i w:val="0"/>
          <w:iCs w:val="0"/>
          <w:caps w:val="0"/>
          <w:color w:val="05073B"/>
          <w:spacing w:val="0"/>
          <w:sz w:val="22"/>
          <w:szCs w:val="22"/>
          <w:shd w:val="clear" w:fill="FDFDFE"/>
        </w:rPr>
        <w:t>响应式设计：支持多种屏幕尺寸，确保用户可以在任何</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宽度尺寸</w:t>
      </w:r>
      <w:r>
        <w:rPr>
          <w:rFonts w:hint="default" w:ascii="PingFang-SC-Regular" w:hAnsi="PingFang-SC-Regular" w:eastAsia="PingFang-SC-Regular" w:cs="PingFang-SC-Regular"/>
          <w:i w:val="0"/>
          <w:iCs w:val="0"/>
          <w:caps w:val="0"/>
          <w:color w:val="05073B"/>
          <w:spacing w:val="0"/>
          <w:sz w:val="22"/>
          <w:szCs w:val="22"/>
          <w:shd w:val="clear" w:fill="FDFDFE"/>
        </w:rPr>
        <w:t>上顺利</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访问web网页</w:t>
      </w:r>
      <w:r>
        <w:rPr>
          <w:rFonts w:hint="default" w:ascii="PingFang-SC-Regular" w:hAnsi="PingFang-SC-Regular" w:eastAsia="PingFang-SC-Regular" w:cs="PingFang-SC-Regular"/>
          <w:i w:val="0"/>
          <w:iCs w:val="0"/>
          <w:caps w:val="0"/>
          <w:color w:val="05073B"/>
          <w:spacing w:val="0"/>
          <w:sz w:val="22"/>
          <w:szCs w:val="22"/>
          <w:shd w:val="clear" w:fill="FDFDFE"/>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宋体" w:cs="PingFang-SC-Regular"/>
          <w:i w:val="0"/>
          <w:iCs w:val="0"/>
          <w:caps w:val="0"/>
          <w:color w:val="05073B"/>
          <w:spacing w:val="0"/>
          <w:sz w:val="22"/>
          <w:szCs w:val="22"/>
          <w:shd w:val="clear" w:fill="FDFDFE"/>
          <w:lang w:val="en-US" w:eastAsia="zh-CN"/>
        </w:rPr>
      </w:pPr>
      <w:r>
        <w:rPr>
          <w:rFonts w:hint="eastAsia" w:ascii="PingFang-SC-Regular" w:hAnsi="PingFang-SC-Regular" w:eastAsia="宋体" w:cs="PingFang-SC-Regular"/>
          <w:i w:val="0"/>
          <w:iCs w:val="0"/>
          <w:caps w:val="0"/>
          <w:color w:val="05073B"/>
          <w:spacing w:val="0"/>
          <w:sz w:val="22"/>
          <w:szCs w:val="22"/>
          <w:shd w:val="clear" w:fill="FDFDFE"/>
          <w:lang w:val="en-US" w:eastAsia="zh-CN"/>
        </w:rPr>
        <w:t>视频预加载逻辑：初始获取5条视频，视频播完之后再次发送请求获取视频，前端分别在当前视频的前后各放一个视频实现预加载功能，只放置三个视频并溢出隐藏，只展示当前视频。所以，提前一个视频发送视频获取请求，保证视频的下方总有一条视频在预加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宋体" w:cs="PingFang-SC-Regular"/>
          <w:i w:val="0"/>
          <w:iCs w:val="0"/>
          <w:caps w:val="0"/>
          <w:color w:val="7F7F7F" w:themeColor="background1" w:themeShade="80"/>
          <w:spacing w:val="0"/>
          <w:sz w:val="22"/>
          <w:szCs w:val="22"/>
          <w:shd w:val="clear" w:fill="FDFDFE"/>
          <w:lang w:val="en-US" w:eastAsia="zh-CN"/>
        </w:rPr>
      </w:pPr>
      <w:r>
        <w:rPr>
          <w:rFonts w:hint="eastAsia" w:ascii="PingFang-SC-Regular" w:hAnsi="PingFang-SC-Regular" w:eastAsia="宋体" w:cs="PingFang-SC-Regular"/>
          <w:i w:val="0"/>
          <w:iCs w:val="0"/>
          <w:caps w:val="0"/>
          <w:color w:val="7F7F7F" w:themeColor="background1" w:themeShade="80"/>
          <w:spacing w:val="0"/>
          <w:sz w:val="22"/>
          <w:szCs w:val="22"/>
          <w:shd w:val="clear" w:fill="FDFDFE"/>
          <w:lang w:val="en-US" w:eastAsia="zh-CN"/>
        </w:rPr>
        <w:t>抖音web端视频加载逻辑：初始获取3条视频，提前一个视频发送视频获取请求，保证视频的下方总有一条视频在预加载。后面请求一次向前端传送六条视频，并把所有获取到的视频信息放到前端在合适的时机预加载并溢出隐藏，只展示当前视频。</w:t>
      </w:r>
      <w:bookmarkStart w:id="3" w:name="_GoBack"/>
      <w:bookmarkEnd w:id="3"/>
    </w:p>
    <w:p>
      <w:pPr>
        <w:pStyle w:val="3"/>
        <w:rPr>
          <w:rFonts w:hint="default"/>
          <w:lang w:val="en-US" w:eastAsia="zh-CN"/>
        </w:rPr>
      </w:pPr>
      <w:r>
        <w:rPr>
          <w:rFonts w:hint="eastAsia"/>
          <w:lang w:val="en-US" w:eastAsia="zh-CN"/>
        </w:rPr>
        <w:t>3</w:t>
      </w:r>
      <w:r>
        <w:rPr>
          <w:rFonts w:hint="eastAsia"/>
        </w:rPr>
        <w:t>.</w:t>
      </w:r>
      <w:r>
        <w:rPr>
          <w:rFonts w:hint="eastAsia"/>
          <w:lang w:val="en-US" w:eastAsia="zh-CN"/>
        </w:rPr>
        <w:t>3后端设计</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后端使用node.js的express框架配置后端路由模块。前端配置Proxy代理之后根据不同的请求参数地址返回不同类型的视频，根据本地生成的marker日志返回不重复的视频。使用七牛云nodejsSDK在用户发送上传视频请求时向前端发送token信息。</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default" w:ascii="PingFang-SC-Regular" w:hAnsi="PingFang-SC-Regular" w:eastAsia="PingFang-SC-Regular" w:cs="PingFang-SC-Regular"/>
          <w:i w:val="0"/>
          <w:iCs w:val="0"/>
          <w:caps w:val="0"/>
          <w:color w:val="05073B"/>
          <w:spacing w:val="0"/>
          <w:sz w:val="22"/>
          <w:szCs w:val="22"/>
          <w:shd w:val="clear" w:fill="FDFDFE"/>
          <w:lang w:val="en-US" w:eastAsia="zh-CN"/>
        </w:rPr>
        <w:drawing>
          <wp:inline distT="0" distB="0" distL="114300" distR="114300">
            <wp:extent cx="5274310" cy="2912110"/>
            <wp:effectExtent l="0" t="0" r="0" b="0"/>
            <wp:docPr id="2" name="图片 2" descr="前后端交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前后端交互"/>
                    <pic:cNvPicPr>
                      <a:picLocks noChangeAspect="1"/>
                    </pic:cNvPicPr>
                  </pic:nvPicPr>
                  <pic:blipFill>
                    <a:blip r:embed="rId5"/>
                    <a:stretch>
                      <a:fillRect/>
                    </a:stretch>
                  </pic:blipFill>
                  <pic:spPr>
                    <a:xfrm>
                      <a:off x="0" y="0"/>
                      <a:ext cx="5274310" cy="2912110"/>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项目分工</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刘乐天（队长）：</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nodejs后端逻辑的编写，pinia优化登录和退出账号方法，</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视频右方列表鼠标移上弹出菜单的设计，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截取视频的第一帧作为视频的背景填充视频的空白部分，</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头部内容的排版和样式设计、视频区域的样式设计，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总体页面布局的设计、总体页面随宽度变化的响应式设计，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视频右方列表的样式、鼠标移上和点击的动画效果的设计，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上传视频获取视频的前、后端逻辑编写，发布视频显示上传进度的效果实现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通过鼠标点击、鼠标滚轮、键盘上下键切换视频，视频预加载、获取不同分类视频的逻辑编写，切换视频节流效果的实现。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陈薪安（队员）：</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侧边栏视频分类模块的排版和样式设计、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侧边栏的鼠标交互效果和响应式设计、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头部列表下拉菜单的组件和样式设计、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点击登录和发布视频弹出框的样式设计、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账号密码前端验证规则的逻辑编写、</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pinia持久化存储用户登录状态的实现、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点击上传出现遮罩层的样式设计、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根据用户登录状态展示不同的下拉菜单内容逻辑编写。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420" w:firstLineChars="0"/>
        <w:rPr>
          <w:rFonts w:hint="default" w:ascii="PingFang-SC-Regular" w:hAnsi="PingFang-SC-Regular" w:eastAsia="PingFang-SC-Regular" w:cs="PingFang-SC-Regular"/>
          <w:i w:val="0"/>
          <w:iCs w:val="0"/>
          <w:caps w:val="0"/>
          <w:color w:val="05073B"/>
          <w:spacing w:val="0"/>
          <w:sz w:val="22"/>
          <w:szCs w:val="22"/>
          <w:shd w:val="clear" w:fill="FDFDFE"/>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p>
    <w:p>
      <w:pPr>
        <w:rPr>
          <w:rFonts w:hint="eastAsia"/>
          <w:lang w:val="en-US" w:eastAsia="zh-CN"/>
        </w:rPr>
      </w:pPr>
    </w:p>
    <w:p>
      <w:pPr>
        <w:numPr>
          <w:ilvl w:val="0"/>
          <w:numId w:val="0"/>
        </w:numPr>
        <w:rPr>
          <w:rFonts w:hint="default"/>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jc w:val="left"/>
        <w:textAlignment w:val="auto"/>
        <w:rPr>
          <w:rFonts w:hint="default" w:ascii="Segoe UI" w:hAnsi="Segoe UI" w:eastAsia="Segoe UI" w:cs="Segoe UI"/>
          <w:i w:val="0"/>
          <w:iCs w:val="0"/>
          <w:caps w:val="0"/>
          <w:color w:val="333333"/>
          <w:spacing w:val="0"/>
          <w:sz w:val="24"/>
          <w:szCs w:val="24"/>
          <w:shd w:val="clear" w:fill="FFFFFF"/>
          <w:lang w:val="en-US" w:eastAsia="zh-CN"/>
        </w:rPr>
      </w:pPr>
    </w:p>
    <w:p>
      <w:pPr>
        <w:ind w:left="420" w:leftChars="0" w:firstLine="420" w:firstLineChars="0"/>
        <w:rPr>
          <w:rFonts w:hint="eastAsia" w:eastAsiaTheme="minorEastAsia"/>
          <w:sz w:val="84"/>
          <w:szCs w:val="8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896B1"/>
    <w:multiLevelType w:val="singleLevel"/>
    <w:tmpl w:val="7D9896B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0MDgwM2RjMmFhMDczMzRmZmEzZWZjZDEwOGZkOTkifQ=="/>
  </w:docVars>
  <w:rsids>
    <w:rsidRoot w:val="00000000"/>
    <w:rsid w:val="01C74429"/>
    <w:rsid w:val="0B246449"/>
    <w:rsid w:val="2DA137C2"/>
    <w:rsid w:val="36687282"/>
    <w:rsid w:val="41AB373A"/>
    <w:rsid w:val="56EF2DEF"/>
    <w:rsid w:val="684C1090"/>
    <w:rsid w:val="6F81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paragraph" w:customStyle="1" w:styleId="7">
    <w:name w:val="Defaul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1596</Words>
  <Characters>1737</Characters>
  <Lines>0</Lines>
  <Paragraphs>0</Paragraphs>
  <TotalTime>20</TotalTime>
  <ScaleCrop>false</ScaleCrop>
  <LinksUpToDate>false</LinksUpToDate>
  <CharactersWithSpaces>1742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2023-11-07T02:02:00Z</dcterms:created>
  <dc:creator>86166</dc:creator>
  <cp:lastModifiedBy>搞不懂丶</cp:lastModifiedBy>
  <dcterms:modified xsi:type="dcterms:W3CDTF">2023-11-07T08:16:49Z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7673F83C0F8B4B43B47A6943131233F2_12</vt:lpwstr>
  </property>
</Properties>
</file>