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675EC">
      <w:pPr>
        <w:spacing w:before="2041"/>
        <w:jc w:val="center"/>
      </w:pPr>
      <w:r>
        <w:rPr>
          <w:b/>
          <w:sz w:val="50"/>
        </w:rPr>
        <w:t>天气数据可视化系统</w:t>
      </w:r>
    </w:p>
    <w:p w14:paraId="0185A655">
      <w:pPr>
        <w:spacing w:before="397"/>
        <w:ind w:firstLine="0"/>
        <w:jc w:val="center"/>
      </w:pPr>
      <w:r>
        <w:rPr>
          <w:b/>
          <w:sz w:val="44"/>
        </w:rPr>
        <w:t>系 统 设 计 文 档</w:t>
      </w:r>
    </w:p>
    <w:p w14:paraId="14956BC8">
      <w:pPr>
        <w:spacing w:before="1701"/>
      </w:pPr>
    </w:p>
    <w:p w14:paraId="1A641123">
      <w:pPr>
        <w:spacing w:after="260"/>
        <w:ind w:firstLine="0"/>
        <w:jc w:val="center"/>
      </w:pPr>
      <w:r>
        <w:t>项目名称：天气数据可视化系统</w:t>
      </w:r>
    </w:p>
    <w:p w14:paraId="28B21021">
      <w:pPr>
        <w:spacing w:after="260"/>
        <w:ind w:firstLine="0"/>
        <w:jc w:val="center"/>
      </w:pPr>
      <w:r>
        <w:t>项目成员：蚁博超、孙楠、魏煜荣、江昊</w:t>
      </w:r>
    </w:p>
    <w:p w14:paraId="1EA53585">
      <w:pPr>
        <w:spacing w:after="260"/>
        <w:ind w:firstLine="0"/>
        <w:jc w:val="center"/>
      </w:pPr>
      <w:r>
        <w:t>技术路线：Vue 3 / ECharts / Flask / MySQL</w:t>
      </w:r>
    </w:p>
    <w:p w14:paraId="0D27A555">
      <w:pPr>
        <w:spacing w:after="260"/>
        <w:ind w:firstLine="0"/>
        <w:jc w:val="center"/>
      </w:pPr>
      <w:r>
        <w:t>编写日期：2026 年 9 月</w:t>
      </w:r>
    </w:p>
    <w:p w14:paraId="7323537A">
      <w:pPr>
        <w:spacing w:before="1077"/>
        <w:ind w:firstLine="0"/>
        <w:jc w:val="center"/>
      </w:pPr>
      <w:r>
        <w:t>课程实训 · 系统设计阶段</w:t>
      </w:r>
    </w:p>
    <w:p w14:paraId="7AADC502">
      <w:pPr>
        <w:sectPr>
          <w:pgSz w:w="11906" w:h="16838"/>
          <w:pgMar w:top="1332" w:right="1417" w:bottom="1191" w:left="1616" w:header="567" w:footer="539" w:gutter="0"/>
          <w:cols w:space="720" w:num="1"/>
          <w:docGrid w:linePitch="360" w:charSpace="0"/>
        </w:sectPr>
      </w:pPr>
    </w:p>
    <w:p w14:paraId="7430B3C3">
      <w:pPr>
        <w:pStyle w:val="3"/>
        <w:ind w:firstLine="0"/>
      </w:pPr>
      <w:r>
        <w:t>设计摘要</w:t>
      </w:r>
    </w:p>
    <w:p w14:paraId="03855930">
      <w:r>
        <w:t>本文以《天气数据可视化系统》项目启动书、现有需求分析文档、参考 PDF 第 4 章结构以及上传的 MySQL 原始 SQL 文件为依据，进行系统概要设计和关键模块详细设计。系统采用前后端分离架构，Vue 3 与 ECharts 负责数据可视化，Flask 提供 REST API，MySQL 保存既有天气观测数据。设计重点为监控大屏、地区与年份筛选、温度、风力、降水和天气类型六个已确认的核心用户功能。</w:t>
      </w:r>
    </w:p>
    <w:p w14:paraId="5288D5BF">
      <w:r>
        <w:t>实际 SQL 核验表明，weather_db 包含 weather_data、air_quality_data 与 wind_data 三张表。其中天气主表有 834,971 行，空气质量表有 262 行，风力表当前没有 INSERT 记录。风力专题因此应以天气主表的 avg_wind 与 max_wind 为实际数据依据；空气质量数据存在不意味着其专题页面已实现。本设计将现有表结构、建议的数据清洗步骤和示例接口分开标注，不将设计示例表述为经运行验证的系统实现。</w:t>
      </w:r>
    </w:p>
    <w:p w14:paraId="7C0271FF">
      <w:r>
        <w:t>关键词：天气数据；可视化大屏；系统架构；MySQL；ECharts；数据库设计</w:t>
      </w:r>
    </w:p>
    <w:p w14:paraId="451A2D01">
      <w:pPr>
        <w:pStyle w:val="4"/>
        <w:ind w:firstLine="0"/>
      </w:pPr>
      <w:r>
        <w:t>设计依据与边界</w:t>
      </w:r>
    </w:p>
    <w:p w14:paraId="02C0ACCB">
      <w:pPr>
        <w:pStyle w:val="165"/>
        <w:keepNext w:val="0"/>
        <w:ind w:firstLine="0"/>
      </w:pPr>
      <w:r>
        <w:t>表 0-1 资料来源与使用边界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8"/>
        <w:gridCol w:w="2958"/>
        <w:gridCol w:w="2958"/>
      </w:tblGrid>
      <w:tr w14:paraId="6B811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E9F0F6"/>
            <w:vAlign w:val="center"/>
          </w:tcPr>
          <w:p w14:paraId="7321C8E3">
            <w:pPr>
              <w:spacing w:before="20" w:after="20" w:line="259" w:lineRule="auto"/>
              <w:ind w:firstLine="0"/>
            </w:pPr>
            <w:r>
              <w:rPr>
                <w:b/>
                <w:sz w:val="17"/>
              </w:rPr>
              <w:t>材料</w:t>
            </w:r>
          </w:p>
        </w:tc>
        <w:tc>
          <w:tcPr>
            <w:tcW w:w="4535" w:type="dxa"/>
            <w:shd w:val="clear" w:color="auto" w:fill="E9F0F6"/>
            <w:vAlign w:val="center"/>
          </w:tcPr>
          <w:p w14:paraId="5CEAA71B">
            <w:pPr>
              <w:spacing w:before="20" w:after="20" w:line="259" w:lineRule="auto"/>
              <w:ind w:firstLine="0"/>
            </w:pPr>
            <w:r>
              <w:rPr>
                <w:b/>
                <w:sz w:val="17"/>
              </w:rPr>
              <w:t>用于确定</w:t>
            </w:r>
          </w:p>
        </w:tc>
        <w:tc>
          <w:tcPr>
            <w:tcW w:w="2268" w:type="dxa"/>
            <w:shd w:val="clear" w:color="auto" w:fill="E9F0F6"/>
            <w:vAlign w:val="center"/>
          </w:tcPr>
          <w:p w14:paraId="0A4FF326">
            <w:pPr>
              <w:spacing w:before="20" w:after="20" w:line="259" w:lineRule="auto"/>
              <w:ind w:firstLine="0"/>
            </w:pPr>
            <w:r>
              <w:rPr>
                <w:b/>
                <w:sz w:val="17"/>
              </w:rPr>
              <w:t>证据性质</w:t>
            </w:r>
          </w:p>
        </w:tc>
      </w:tr>
      <w:tr w14:paraId="1766A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0013DADF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项目启动书</w:t>
            </w:r>
          </w:p>
        </w:tc>
        <w:tc>
          <w:tcPr>
            <w:tcW w:w="2958" w:type="dxa"/>
            <w:vAlign w:val="center"/>
          </w:tcPr>
          <w:p w14:paraId="3D474BEE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开发目标、技术栈、Must/Nice 优先级</w:t>
            </w:r>
          </w:p>
        </w:tc>
        <w:tc>
          <w:tcPr>
            <w:tcW w:w="2958" w:type="dxa"/>
            <w:vAlign w:val="center"/>
          </w:tcPr>
          <w:p w14:paraId="3919082E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范围依据</w:t>
            </w:r>
          </w:p>
        </w:tc>
      </w:tr>
      <w:tr w14:paraId="79650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5B0DF8AA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需求分析最终版</w:t>
            </w:r>
          </w:p>
        </w:tc>
        <w:tc>
          <w:tcPr>
            <w:tcW w:w="2958" w:type="dxa"/>
            <w:vAlign w:val="center"/>
          </w:tcPr>
          <w:p w14:paraId="4F61314E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六项用户核心功能、数据服务、异常处理</w:t>
            </w:r>
          </w:p>
        </w:tc>
        <w:tc>
          <w:tcPr>
            <w:tcW w:w="2958" w:type="dxa"/>
            <w:vAlign w:val="center"/>
          </w:tcPr>
          <w:p w14:paraId="45E19C56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需求依据</w:t>
            </w:r>
          </w:p>
        </w:tc>
      </w:tr>
      <w:tr w14:paraId="1B3C3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3A46BD1E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参考 PDF 第 4 章</w:t>
            </w:r>
          </w:p>
        </w:tc>
        <w:tc>
          <w:tcPr>
            <w:tcW w:w="2958" w:type="dxa"/>
            <w:vAlign w:val="center"/>
          </w:tcPr>
          <w:p w14:paraId="720BC6DE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4.1—4.5 章节结构、架构/流程/E-R/字段表规格</w:t>
            </w:r>
          </w:p>
        </w:tc>
        <w:tc>
          <w:tcPr>
            <w:tcW w:w="2958" w:type="dxa"/>
            <w:vAlign w:val="center"/>
          </w:tcPr>
          <w:p w14:paraId="7999D1AF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版式与组织参考</w:t>
            </w:r>
          </w:p>
        </w:tc>
      </w:tr>
      <w:tr w14:paraId="241BA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5835E5FD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2026-09-05 MySQL SQL dump</w:t>
            </w:r>
          </w:p>
        </w:tc>
        <w:tc>
          <w:tcPr>
            <w:tcW w:w="2958" w:type="dxa"/>
            <w:vAlign w:val="center"/>
          </w:tcPr>
          <w:p w14:paraId="12F6A14C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真实表名、字段类型、索引、行数及数据格式</w:t>
            </w:r>
          </w:p>
        </w:tc>
        <w:tc>
          <w:tcPr>
            <w:tcW w:w="2958" w:type="dxa"/>
            <w:vAlign w:val="center"/>
          </w:tcPr>
          <w:p w14:paraId="070D8265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数据库事实</w:t>
            </w:r>
          </w:p>
        </w:tc>
      </w:tr>
      <w:tr w14:paraId="52E0D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42F1EBBE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本次设计图 / API 路径 / 清洗规则</w:t>
            </w:r>
          </w:p>
        </w:tc>
        <w:tc>
          <w:tcPr>
            <w:tcW w:w="2958" w:type="dxa"/>
            <w:vAlign w:val="center"/>
          </w:tcPr>
          <w:p w14:paraId="2B3535D1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供后续开发采纳的详细设计</w:t>
            </w:r>
          </w:p>
        </w:tc>
        <w:tc>
          <w:tcPr>
            <w:tcW w:w="2958" w:type="dxa"/>
            <w:vAlign w:val="center"/>
          </w:tcPr>
          <w:p w14:paraId="4277C904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设计方案，非完成证明</w:t>
            </w:r>
          </w:p>
        </w:tc>
      </w:tr>
    </w:tbl>
    <w:p w14:paraId="7530A088">
      <w:pPr>
        <w:spacing w:after="20"/>
      </w:pPr>
    </w:p>
    <w:p w14:paraId="620A8401">
      <w:pPr>
        <w:pStyle w:val="166"/>
        <w:spacing w:before="60"/>
        <w:ind w:firstLine="0"/>
      </w:pPr>
      <w:r>
        <w:t>说明：原先需求范围已确认不包含空气质量分析、预测与数据导出。SQL 存在 air_quality_data 仅在数据库现状章节如实描述，不扩充本期功能。文中 API 路径、性能目标</w:t>
      </w:r>
      <w:bookmarkStart w:id="0" w:name="_GoBack"/>
      <w:bookmarkEnd w:id="0"/>
      <w:r>
        <w:t>与计算规则为可实施方案，未执行项目源代码或真实服务测试。</w:t>
      </w:r>
    </w:p>
    <w:p w14:paraId="35E647A2">
      <w:r>
        <w:br w:type="page"/>
      </w:r>
    </w:p>
    <w:p w14:paraId="163AABBD">
      <w:pPr>
        <w:pStyle w:val="3"/>
        <w:ind w:firstLine="0"/>
      </w:pPr>
      <w:r>
        <w:t>目  录</w:t>
      </w:r>
    </w:p>
    <w:p w14:paraId="6E4E3492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 系统设计</w:t>
      </w:r>
      <w:r>
        <w:rPr>
          <w:sz w:val="18"/>
        </w:rPr>
        <w:tab/>
      </w:r>
      <w:r>
        <w:rPr>
          <w:sz w:val="18"/>
        </w:rPr>
        <w:t>4</w:t>
      </w:r>
    </w:p>
    <w:p w14:paraId="2058DDBF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4.1 系统总体架构设计</w:t>
      </w:r>
      <w:r>
        <w:rPr>
          <w:sz w:val="18"/>
        </w:rPr>
        <w:tab/>
      </w:r>
      <w:r>
        <w:rPr>
          <w:sz w:val="18"/>
        </w:rPr>
        <w:t>4</w:t>
      </w:r>
    </w:p>
    <w:p w14:paraId="5E0117BB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4.1.1 设计目标与分层架构</w:t>
      </w:r>
      <w:r>
        <w:rPr>
          <w:sz w:val="18"/>
        </w:rPr>
        <w:tab/>
      </w:r>
      <w:r>
        <w:rPr>
          <w:sz w:val="18"/>
        </w:rPr>
        <w:t>4</w:t>
      </w:r>
    </w:p>
    <w:p w14:paraId="02707B37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4.1.2 部署及数据处理链路</w:t>
      </w:r>
      <w:r>
        <w:rPr>
          <w:sz w:val="18"/>
        </w:rPr>
        <w:tab/>
      </w:r>
      <w:r>
        <w:rPr>
          <w:sz w:val="18"/>
        </w:rPr>
        <w:t>5</w:t>
      </w:r>
    </w:p>
    <w:p w14:paraId="06B3CB0D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4.2 系统功能模块设计</w:t>
      </w:r>
      <w:r>
        <w:rPr>
          <w:sz w:val="18"/>
        </w:rPr>
        <w:tab/>
      </w:r>
      <w:r>
        <w:rPr>
          <w:sz w:val="18"/>
        </w:rPr>
        <w:t>5</w:t>
      </w:r>
    </w:p>
    <w:p w14:paraId="786FD421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4.2.1 模块划分与责任边界</w:t>
      </w:r>
      <w:r>
        <w:rPr>
          <w:sz w:val="18"/>
        </w:rPr>
        <w:tab/>
      </w:r>
      <w:r>
        <w:rPr>
          <w:sz w:val="18"/>
        </w:rPr>
        <w:t>5</w:t>
      </w:r>
    </w:p>
    <w:p w14:paraId="45E565B6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4.2.2 页面与图表设计</w:t>
      </w:r>
      <w:r>
        <w:rPr>
          <w:sz w:val="18"/>
        </w:rPr>
        <w:tab/>
      </w:r>
      <w:r>
        <w:rPr>
          <w:sz w:val="18"/>
        </w:rPr>
        <w:t>6</w:t>
      </w:r>
    </w:p>
    <w:p w14:paraId="77D7CCA4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4.3 系统流程设计</w:t>
      </w:r>
      <w:r>
        <w:rPr>
          <w:sz w:val="18"/>
        </w:rPr>
        <w:tab/>
      </w:r>
      <w:r>
        <w:rPr>
          <w:sz w:val="18"/>
        </w:rPr>
        <w:t>7</w:t>
      </w:r>
    </w:p>
    <w:p w14:paraId="02B62B4A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4.3.1 大屏初始化</w:t>
      </w:r>
      <w:r>
        <w:rPr>
          <w:sz w:val="18"/>
        </w:rPr>
        <w:tab/>
      </w:r>
      <w:r>
        <w:rPr>
          <w:sz w:val="18"/>
        </w:rPr>
        <w:t>8</w:t>
      </w:r>
    </w:p>
    <w:p w14:paraId="6309A0F2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4.3.2 地区与年份筛选</w:t>
      </w:r>
      <w:r>
        <w:rPr>
          <w:sz w:val="18"/>
        </w:rPr>
        <w:tab/>
      </w:r>
      <w:r>
        <w:rPr>
          <w:sz w:val="18"/>
        </w:rPr>
        <w:t>9</w:t>
      </w:r>
    </w:p>
    <w:p w14:paraId="705F27DA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4.3.3 温度专题分析</w:t>
      </w:r>
      <w:r>
        <w:rPr>
          <w:sz w:val="18"/>
        </w:rPr>
        <w:tab/>
      </w:r>
      <w:r>
        <w:rPr>
          <w:sz w:val="18"/>
        </w:rPr>
        <w:t>11</w:t>
      </w:r>
    </w:p>
    <w:p w14:paraId="4F524C44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4.3.4 风力专题分析</w:t>
      </w:r>
      <w:r>
        <w:rPr>
          <w:sz w:val="18"/>
        </w:rPr>
        <w:tab/>
      </w:r>
      <w:r>
        <w:rPr>
          <w:sz w:val="18"/>
        </w:rPr>
        <w:t>12</w:t>
      </w:r>
    </w:p>
    <w:p w14:paraId="34181E66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4.3.5 降水专题分析</w:t>
      </w:r>
      <w:r>
        <w:rPr>
          <w:sz w:val="18"/>
        </w:rPr>
        <w:tab/>
      </w:r>
      <w:r>
        <w:rPr>
          <w:sz w:val="18"/>
        </w:rPr>
        <w:t>14</w:t>
      </w:r>
    </w:p>
    <w:p w14:paraId="104354BD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4.3.6 天气类型分析</w:t>
      </w:r>
      <w:r>
        <w:rPr>
          <w:sz w:val="18"/>
        </w:rPr>
        <w:tab/>
      </w:r>
      <w:r>
        <w:rPr>
          <w:sz w:val="18"/>
        </w:rPr>
        <w:t>15</w:t>
      </w:r>
    </w:p>
    <w:p w14:paraId="3548C971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4.4 数据库设计</w:t>
      </w:r>
      <w:r>
        <w:rPr>
          <w:sz w:val="18"/>
        </w:rPr>
        <w:tab/>
      </w:r>
      <w:r>
        <w:rPr>
          <w:sz w:val="18"/>
        </w:rPr>
        <w:t>17</w:t>
      </w:r>
    </w:p>
    <w:p w14:paraId="69443FFF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4.4.1 数据库实际情况</w:t>
      </w:r>
      <w:r>
        <w:rPr>
          <w:sz w:val="18"/>
        </w:rPr>
        <w:tab/>
      </w:r>
      <w:r>
        <w:rPr>
          <w:sz w:val="18"/>
        </w:rPr>
        <w:t>17</w:t>
      </w:r>
    </w:p>
    <w:p w14:paraId="368320B3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4.4.2 概念结构设计</w:t>
      </w:r>
      <w:r>
        <w:rPr>
          <w:sz w:val="18"/>
        </w:rPr>
        <w:tab/>
      </w:r>
      <w:r>
        <w:rPr>
          <w:sz w:val="18"/>
        </w:rPr>
        <w:t>17</w:t>
      </w:r>
    </w:p>
    <w:p w14:paraId="33909098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4.4.3 物理结构与字段字典</w:t>
      </w:r>
      <w:r>
        <w:rPr>
          <w:sz w:val="18"/>
        </w:rPr>
        <w:tab/>
      </w:r>
      <w:r>
        <w:rPr>
          <w:sz w:val="18"/>
        </w:rPr>
        <w:t>18</w:t>
      </w:r>
    </w:p>
    <w:p w14:paraId="657CC3FE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4.4.4 数据质量与转换规则</w:t>
      </w:r>
      <w:r>
        <w:rPr>
          <w:sz w:val="18"/>
        </w:rPr>
        <w:tab/>
      </w:r>
      <w:r>
        <w:rPr>
          <w:sz w:val="18"/>
        </w:rPr>
        <w:t>20</w:t>
      </w:r>
    </w:p>
    <w:p w14:paraId="2CEBD7A1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4.4.5 统计 SQL 与索引策略</w:t>
      </w:r>
      <w:r>
        <w:rPr>
          <w:sz w:val="18"/>
        </w:rPr>
        <w:tab/>
      </w:r>
      <w:r>
        <w:rPr>
          <w:sz w:val="18"/>
        </w:rPr>
        <w:t>21</w:t>
      </w:r>
    </w:p>
    <w:p w14:paraId="124488C6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4.5 接口与详细设计</w:t>
      </w:r>
      <w:r>
        <w:rPr>
          <w:sz w:val="18"/>
        </w:rPr>
        <w:tab/>
      </w:r>
      <w:r>
        <w:rPr>
          <w:sz w:val="18"/>
        </w:rPr>
        <w:t>21</w:t>
      </w:r>
    </w:p>
    <w:p w14:paraId="6CDD104C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4.5.1 资源与响应契约</w:t>
      </w:r>
      <w:r>
        <w:rPr>
          <w:sz w:val="18"/>
        </w:rPr>
        <w:tab/>
      </w:r>
      <w:r>
        <w:rPr>
          <w:sz w:val="18"/>
        </w:rPr>
        <w:t>21</w:t>
      </w:r>
    </w:p>
    <w:p w14:paraId="310B3C3A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4.5.2 错误处理与边界</w:t>
      </w:r>
      <w:r>
        <w:rPr>
          <w:sz w:val="18"/>
        </w:rPr>
        <w:tab/>
      </w:r>
      <w:r>
        <w:rPr>
          <w:sz w:val="18"/>
        </w:rPr>
        <w:t>22</w:t>
      </w:r>
    </w:p>
    <w:p w14:paraId="078525FE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4.5.3 典型模块实施分层</w:t>
      </w:r>
      <w:r>
        <w:rPr>
          <w:sz w:val="18"/>
        </w:rPr>
        <w:tab/>
      </w:r>
      <w:r>
        <w:rPr>
          <w:sz w:val="18"/>
        </w:rPr>
        <w:t>22</w:t>
      </w:r>
    </w:p>
    <w:p w14:paraId="460A6431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4.6 非功能与验证设计</w:t>
      </w:r>
      <w:r>
        <w:rPr>
          <w:sz w:val="18"/>
        </w:rPr>
        <w:tab/>
      </w:r>
      <w:r>
        <w:rPr>
          <w:sz w:val="18"/>
        </w:rPr>
        <w:t>23</w:t>
      </w:r>
    </w:p>
    <w:p w14:paraId="4BB0F95D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4.7 需求追踪与本章小结</w:t>
      </w:r>
      <w:r>
        <w:rPr>
          <w:sz w:val="18"/>
        </w:rPr>
        <w:tab/>
      </w:r>
      <w:r>
        <w:rPr>
          <w:sz w:val="18"/>
        </w:rPr>
        <w:t>23</w:t>
      </w:r>
    </w:p>
    <w:p w14:paraId="7B61AA4F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附录 A 数据核验结果</w:t>
      </w:r>
      <w:r>
        <w:rPr>
          <w:sz w:val="18"/>
        </w:rPr>
        <w:tab/>
      </w:r>
      <w:r>
        <w:rPr>
          <w:sz w:val="18"/>
        </w:rPr>
        <w:t>24</w:t>
      </w:r>
    </w:p>
    <w:p w14:paraId="4F2D6D4E">
      <w:pPr>
        <w:pStyle w:val="167"/>
        <w:tabs>
          <w:tab w:val="right" w:leader="dot" w:pos="8135"/>
        </w:tabs>
        <w:spacing w:after="20" w:line="240" w:lineRule="auto"/>
        <w:ind w:firstLine="0"/>
      </w:pPr>
      <w:r>
        <w:rPr>
          <w:sz w:val="18"/>
        </w:rPr>
        <w:t>附录 B 图表索引与编辑说明</w:t>
      </w:r>
      <w:r>
        <w:rPr>
          <w:sz w:val="18"/>
        </w:rPr>
        <w:tab/>
      </w:r>
      <w:r>
        <w:rPr>
          <w:sz w:val="18"/>
        </w:rPr>
        <w:t>24</w:t>
      </w:r>
    </w:p>
    <w:p w14:paraId="2E98DCAC">
      <w:r>
        <w:br w:type="page"/>
      </w:r>
    </w:p>
    <w:p w14:paraId="45FF2371">
      <w:pPr>
        <w:pStyle w:val="3"/>
        <w:ind w:firstLine="0"/>
      </w:pPr>
      <w:r>
        <w:t>4 系统设计</w:t>
      </w:r>
    </w:p>
    <w:p w14:paraId="19143CAB">
      <w:r>
        <w:t>本章回答“系统怎样实现”的问题。总体方案遵循需求范围、实际 SQL 结构和前后端职责分离原则，先给出总体架构和功能分解，再以活动图及顺序图描述核心流程，最后以数据库实表、字段、数据质量、接口契约和验证方案支撑可落地实施。</w:t>
      </w:r>
    </w:p>
    <w:p w14:paraId="783830FB">
      <w:pPr>
        <w:pStyle w:val="4"/>
        <w:ind w:firstLine="0"/>
      </w:pPr>
      <w:r>
        <w:t>4.1 系统总体架构设计</w:t>
      </w:r>
    </w:p>
    <w:p w14:paraId="311E0086">
      <w:pPr>
        <w:pStyle w:val="5"/>
        <w:ind w:firstLine="0"/>
      </w:pPr>
      <w:r>
        <w:t>4.1.1 设计目标与分层架构</w:t>
      </w:r>
    </w:p>
    <w:p w14:paraId="09796C73">
      <w:r>
        <w:t>系统采用 B/S 架构。表示层负责筛选交互、图表渲染和状态提示；Flask 控制层提供参数解析、API 请求分发和统一响应；Python/Pandas 业务层提供天气数值转换、逐日/逐月统计及地图聚合；数据访问层通过 SQLAlchemy 和 PyMySQL 访问 MySQL weather_db。各层仅经清晰接口交互，前端不直接连接数据库，数据库凭据不写入浏览器代码。</w:t>
      </w:r>
    </w:p>
    <w:p w14:paraId="714995B5">
      <w:pPr>
        <w:keepNext/>
        <w:spacing w:before="100" w:after="20"/>
        <w:ind w:firstLine="0"/>
        <w:jc w:val="center"/>
      </w:pPr>
      <w:r>
        <w:drawing>
          <wp:inline distT="0" distB="0" distL="114300" distR="114300">
            <wp:extent cx="4714240" cy="4823460"/>
            <wp:effectExtent l="0" t="0" r="1016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4639" cy="482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98DE">
      <w:pPr>
        <w:pStyle w:val="164"/>
        <w:keepNext w:val="0"/>
        <w:ind w:firstLine="0"/>
      </w:pPr>
      <w:r>
        <w:t>图 4-1 天气系统总体分层架构图</w:t>
      </w:r>
    </w:p>
    <w:p w14:paraId="60787C03">
      <w:pPr>
        <w:pStyle w:val="165"/>
        <w:keepNext w:val="0"/>
        <w:ind w:firstLine="0"/>
      </w:pPr>
      <w:r>
        <w:t>表 4-1 分层职责与输入输出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8"/>
        <w:gridCol w:w="2958"/>
        <w:gridCol w:w="2958"/>
      </w:tblGrid>
      <w:tr w14:paraId="3D2EA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474" w:type="dxa"/>
            <w:shd w:val="clear" w:color="auto" w:fill="E9F0F6"/>
            <w:vAlign w:val="center"/>
          </w:tcPr>
          <w:p w14:paraId="5FE55D4F">
            <w:pPr>
              <w:spacing w:before="20" w:after="20" w:line="259" w:lineRule="auto"/>
              <w:ind w:firstLine="0"/>
            </w:pPr>
            <w:r>
              <w:rPr>
                <w:b/>
                <w:sz w:val="17"/>
              </w:rPr>
              <w:t>层次</w:t>
            </w:r>
          </w:p>
        </w:tc>
        <w:tc>
          <w:tcPr>
            <w:tcW w:w="2948" w:type="dxa"/>
            <w:shd w:val="clear" w:color="auto" w:fill="E9F0F6"/>
            <w:vAlign w:val="center"/>
          </w:tcPr>
          <w:p w14:paraId="7F3B7BED">
            <w:pPr>
              <w:spacing w:before="20" w:after="20" w:line="259" w:lineRule="auto"/>
              <w:ind w:firstLine="0"/>
            </w:pPr>
            <w:r>
              <w:rPr>
                <w:b/>
                <w:sz w:val="17"/>
              </w:rPr>
              <w:t>输入</w:t>
            </w:r>
          </w:p>
        </w:tc>
        <w:tc>
          <w:tcPr>
            <w:tcW w:w="4195" w:type="dxa"/>
            <w:shd w:val="clear" w:color="auto" w:fill="E9F0F6"/>
            <w:vAlign w:val="center"/>
          </w:tcPr>
          <w:p w14:paraId="1E430699">
            <w:pPr>
              <w:spacing w:before="20" w:after="20" w:line="259" w:lineRule="auto"/>
              <w:ind w:firstLine="0"/>
            </w:pPr>
            <w:r>
              <w:rPr>
                <w:b/>
                <w:sz w:val="17"/>
              </w:rPr>
              <w:t>输出 / 约束</w:t>
            </w:r>
          </w:p>
        </w:tc>
      </w:tr>
      <w:tr w14:paraId="391C6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100F6D6B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表示层</w:t>
            </w:r>
          </w:p>
        </w:tc>
        <w:tc>
          <w:tcPr>
            <w:tcW w:w="2958" w:type="dxa"/>
            <w:vAlign w:val="center"/>
          </w:tcPr>
          <w:p w14:paraId="0174A601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筛选器事件、API JSON</w:t>
            </w:r>
          </w:p>
        </w:tc>
        <w:tc>
          <w:tcPr>
            <w:tcW w:w="2958" w:type="dxa"/>
            <w:vAlign w:val="center"/>
          </w:tcPr>
          <w:p w14:paraId="70C3D98D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ECharts series、数据单位、空态/错误提示</w:t>
            </w:r>
          </w:p>
        </w:tc>
      </w:tr>
      <w:tr w14:paraId="3E9BE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7ADFFC44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控制层</w:t>
            </w:r>
          </w:p>
        </w:tc>
        <w:tc>
          <w:tcPr>
            <w:tcW w:w="2958" w:type="dxa"/>
            <w:vAlign w:val="center"/>
          </w:tcPr>
          <w:p w14:paraId="14B73479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province/city/district/year/topic</w:t>
            </w:r>
          </w:p>
        </w:tc>
        <w:tc>
          <w:tcPr>
            <w:tcW w:w="2958" w:type="dxa"/>
            <w:vAlign w:val="center"/>
          </w:tcPr>
          <w:p w14:paraId="6297E263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类型校验；规范 HTTP 状态与 JSON</w:t>
            </w:r>
          </w:p>
        </w:tc>
      </w:tr>
      <w:tr w14:paraId="7B575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703E3511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业务层</w:t>
            </w:r>
          </w:p>
        </w:tc>
        <w:tc>
          <w:tcPr>
            <w:tcW w:w="2958" w:type="dxa"/>
            <w:vAlign w:val="center"/>
          </w:tcPr>
          <w:p w14:paraId="6A2D8E56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筛选条件与天气记录</w:t>
            </w:r>
          </w:p>
        </w:tc>
        <w:tc>
          <w:tcPr>
            <w:tcW w:w="2958" w:type="dxa"/>
            <w:vAlign w:val="center"/>
          </w:tcPr>
          <w:p w14:paraId="7EA2EF01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数值转换、分组统计、地图数值</w:t>
            </w:r>
          </w:p>
        </w:tc>
      </w:tr>
      <w:tr w14:paraId="5256C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34C527E1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访问层</w:t>
            </w:r>
          </w:p>
        </w:tc>
        <w:tc>
          <w:tcPr>
            <w:tcW w:w="2958" w:type="dxa"/>
            <w:vAlign w:val="center"/>
          </w:tcPr>
          <w:p w14:paraId="6AAFCD8C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参数化条件</w:t>
            </w:r>
          </w:p>
        </w:tc>
        <w:tc>
          <w:tcPr>
            <w:tcW w:w="2958" w:type="dxa"/>
            <w:vAlign w:val="center"/>
          </w:tcPr>
          <w:p w14:paraId="119B1120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weather_data 查询与数据库异常处理</w:t>
            </w:r>
          </w:p>
        </w:tc>
      </w:tr>
      <w:tr w14:paraId="793CB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6463E0C2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数据库</w:t>
            </w:r>
          </w:p>
        </w:tc>
        <w:tc>
          <w:tcPr>
            <w:tcW w:w="2958" w:type="dxa"/>
            <w:vAlign w:val="center"/>
          </w:tcPr>
          <w:p w14:paraId="4DD41CAB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SQL 初始化数据</w:t>
            </w:r>
          </w:p>
        </w:tc>
        <w:tc>
          <w:tcPr>
            <w:tcW w:w="2958" w:type="dxa"/>
            <w:vAlign w:val="center"/>
          </w:tcPr>
          <w:p w14:paraId="20EEBA60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物理表与原始记录；不假设天气 API 实时更新</w:t>
            </w:r>
          </w:p>
        </w:tc>
      </w:tr>
    </w:tbl>
    <w:p w14:paraId="3605942B">
      <w:pPr>
        <w:spacing w:after="20"/>
      </w:pPr>
    </w:p>
    <w:p w14:paraId="5B8B05AF">
      <w:pPr>
        <w:pStyle w:val="5"/>
        <w:ind w:firstLine="0"/>
      </w:pPr>
      <w:r>
        <w:t>4.1.2 部署及数据处理链路</w:t>
      </w:r>
    </w:p>
    <w:p w14:paraId="5C1CC562">
      <w:r>
        <w:t>在开发环境，浏览器通过 Vite 开发服务访问前端，再由前端请求 Flask API；后端按配置连接 MySQL。正式部署可以用静态资源服务器承载 Vite 构建产物，并将 /api 请求代理至 Flask。该部署为推荐设计，并非当前项目已部署环境的事实。</w:t>
      </w:r>
    </w:p>
    <w:p w14:paraId="6891D1C3">
      <w:pPr>
        <w:keepNext/>
        <w:spacing w:before="100" w:after="20"/>
        <w:ind w:firstLine="0"/>
        <w:jc w:val="center"/>
      </w:pPr>
      <w:r>
        <w:drawing>
          <wp:inline distT="0" distB="0" distL="114300" distR="114300">
            <wp:extent cx="5579745" cy="769620"/>
            <wp:effectExtent l="0" t="0" r="825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6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711D">
      <w:pPr>
        <w:pStyle w:val="164"/>
        <w:keepNext w:val="0"/>
        <w:ind w:firstLine="0"/>
      </w:pPr>
      <w:r>
        <w:t>图 4-2 系统部署与请求拓扑图</w:t>
      </w:r>
    </w:p>
    <w:p w14:paraId="52DC9B22">
      <w:r>
        <w:t>与新增网络采集不同，本项目以已有 SQL dump 为数据初始化输入。用户的筛选参数作用于 weather_data，取得文本字段后完成单位去除与数值聚合，最终返回图表适配结构。对清洗失败、无记录或同地同日重复记录应有明确处理，不应静默显示为零。</w:t>
      </w:r>
    </w:p>
    <w:p w14:paraId="1F1FC790">
      <w:pPr>
        <w:keepNext/>
        <w:spacing w:before="100" w:after="20"/>
        <w:ind w:firstLine="0"/>
        <w:jc w:val="center"/>
      </w:pPr>
      <w:r>
        <w:drawing>
          <wp:inline distT="0" distB="0" distL="114300" distR="114300">
            <wp:extent cx="5579745" cy="486410"/>
            <wp:effectExtent l="0" t="0" r="825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9F4B">
      <w:pPr>
        <w:pStyle w:val="164"/>
        <w:keepNext w:val="0"/>
        <w:ind w:firstLine="0"/>
      </w:pPr>
      <w:r>
        <w:t>图 4-3 原始 SQL 至可视化图表的数据处理链路图</w:t>
      </w:r>
    </w:p>
    <w:p w14:paraId="09C36970">
      <w:pPr>
        <w:pStyle w:val="4"/>
        <w:ind w:firstLine="0"/>
      </w:pPr>
      <w:r>
        <w:t>4.2 系统功能模块设计</w:t>
      </w:r>
    </w:p>
    <w:p w14:paraId="4B298109">
      <w:pPr>
        <w:pStyle w:val="5"/>
        <w:ind w:firstLine="0"/>
      </w:pPr>
      <w:r>
        <w:t>4.2.1 模块划分与责任边界</w:t>
      </w:r>
    </w:p>
    <w:p w14:paraId="6EF12F2E">
      <w:r>
        <w:t>本阶段面向使用者提供六项核心模块，后端提供初始化、数据访问、地区查询、专题聚合、地图统计和异常处理。模块间共享统一的地区与年份条件，避免大屏与专题页统计口径相互矛盾。</w:t>
      </w:r>
    </w:p>
    <w:p w14:paraId="681C18D6">
      <w:pPr>
        <w:keepNext/>
        <w:spacing w:before="100" w:after="20"/>
        <w:ind w:firstLine="0"/>
        <w:jc w:val="center"/>
      </w:pPr>
      <w:r>
        <w:drawing>
          <wp:inline distT="0" distB="0" distL="114300" distR="114300">
            <wp:extent cx="5579745" cy="3880485"/>
            <wp:effectExtent l="0" t="0" r="825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8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C19B">
      <w:pPr>
        <w:pStyle w:val="164"/>
        <w:keepNext w:val="0"/>
        <w:ind w:firstLine="0"/>
      </w:pPr>
      <w:r>
        <w:t>图 4-4 系统核心功能模块划分图</w:t>
      </w:r>
    </w:p>
    <w:p w14:paraId="3F3866C9">
      <w:pPr>
        <w:pStyle w:val="165"/>
        <w:keepNext w:val="0"/>
        <w:ind w:firstLine="0"/>
      </w:pPr>
      <w:r>
        <w:t>表 4-2 模块职责与验收判据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8"/>
        <w:gridCol w:w="2958"/>
        <w:gridCol w:w="2958"/>
      </w:tblGrid>
      <w:tr w14:paraId="5FAC8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E9F0F6"/>
            <w:vAlign w:val="center"/>
          </w:tcPr>
          <w:p w14:paraId="58CF22ED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模块</w:t>
            </w:r>
          </w:p>
        </w:tc>
        <w:tc>
          <w:tcPr>
            <w:tcW w:w="3628" w:type="dxa"/>
            <w:shd w:val="clear" w:color="auto" w:fill="E9F0F6"/>
            <w:vAlign w:val="center"/>
          </w:tcPr>
          <w:p w14:paraId="1DCA00AA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关键设计职责</w:t>
            </w:r>
          </w:p>
        </w:tc>
        <w:tc>
          <w:tcPr>
            <w:tcW w:w="3572" w:type="dxa"/>
            <w:shd w:val="clear" w:color="auto" w:fill="E9F0F6"/>
            <w:vAlign w:val="center"/>
          </w:tcPr>
          <w:p w14:paraId="2A1106B0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验收标准 / 数据源</w:t>
            </w:r>
          </w:p>
        </w:tc>
      </w:tr>
      <w:tr w14:paraId="698A5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3707830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大屏</w:t>
            </w:r>
          </w:p>
        </w:tc>
        <w:tc>
          <w:tcPr>
            <w:tcW w:w="2958" w:type="dxa"/>
            <w:vAlign w:val="center"/>
          </w:tcPr>
          <w:p w14:paraId="0B0DD372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指标卡、全国气温地图、专题入口</w:t>
            </w:r>
          </w:p>
        </w:tc>
        <w:tc>
          <w:tcPr>
            <w:tcW w:w="2958" w:type="dxa"/>
            <w:vAlign w:val="center"/>
          </w:tcPr>
          <w:p w14:paraId="06FB4B7E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指标与地图随筛选同步；weather_data</w:t>
            </w:r>
          </w:p>
        </w:tc>
      </w:tr>
      <w:tr w14:paraId="74653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4317D5C1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地区与年份</w:t>
            </w:r>
          </w:p>
        </w:tc>
        <w:tc>
          <w:tcPr>
            <w:tcW w:w="2958" w:type="dxa"/>
            <w:vAlign w:val="center"/>
          </w:tcPr>
          <w:p w14:paraId="2D3E2D37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省市区县级联、实际存在年份</w:t>
            </w:r>
          </w:p>
        </w:tc>
        <w:tc>
          <w:tcPr>
            <w:tcW w:w="2958" w:type="dxa"/>
            <w:vAlign w:val="center"/>
          </w:tcPr>
          <w:p w14:paraId="02F430D7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不出现数据库没有的组合；weather_data</w:t>
            </w:r>
          </w:p>
        </w:tc>
      </w:tr>
      <w:tr w14:paraId="30CD2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73FBE547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温度</w:t>
            </w:r>
          </w:p>
        </w:tc>
        <w:tc>
          <w:tcPr>
            <w:tcW w:w="2958" w:type="dxa"/>
            <w:vAlign w:val="center"/>
          </w:tcPr>
          <w:p w14:paraId="18A39172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高低温、极值、月度趋势</w:t>
            </w:r>
          </w:p>
        </w:tc>
        <w:tc>
          <w:tcPr>
            <w:tcW w:w="2958" w:type="dxa"/>
            <w:vAlign w:val="center"/>
          </w:tcPr>
          <w:p w14:paraId="145217D2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去 ℃、单位统一、图表一致；weather_data</w:t>
            </w:r>
          </w:p>
        </w:tc>
      </w:tr>
      <w:tr w14:paraId="41715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55D170EC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风力</w:t>
            </w:r>
          </w:p>
        </w:tc>
        <w:tc>
          <w:tcPr>
            <w:tcW w:w="2958" w:type="dxa"/>
            <w:vAlign w:val="center"/>
          </w:tcPr>
          <w:p w14:paraId="6D559632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平均/最大风速、月度趋势</w:t>
            </w:r>
          </w:p>
        </w:tc>
        <w:tc>
          <w:tcPr>
            <w:tcW w:w="2958" w:type="dxa"/>
            <w:vAlign w:val="center"/>
          </w:tcPr>
          <w:p w14:paraId="5966B0E1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读取主表 avg_wind/max_wind，不读取空 wind_data</w:t>
            </w:r>
          </w:p>
        </w:tc>
      </w:tr>
      <w:tr w14:paraId="2A74A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341234EB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降水</w:t>
            </w:r>
          </w:p>
        </w:tc>
        <w:tc>
          <w:tcPr>
            <w:tcW w:w="2958" w:type="dxa"/>
            <w:vAlign w:val="center"/>
          </w:tcPr>
          <w:p w14:paraId="177001B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累计降水、降水天数、趋势</w:t>
            </w:r>
          </w:p>
        </w:tc>
        <w:tc>
          <w:tcPr>
            <w:tcW w:w="2958" w:type="dxa"/>
            <w:vAlign w:val="center"/>
          </w:tcPr>
          <w:p w14:paraId="7F19268A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基于 total_precip；区分 0 与缺测</w:t>
            </w:r>
          </w:p>
        </w:tc>
      </w:tr>
      <w:tr w14:paraId="748DC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01C4F880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天气类型</w:t>
            </w:r>
          </w:p>
        </w:tc>
        <w:tc>
          <w:tcPr>
            <w:tcW w:w="2958" w:type="dxa"/>
            <w:vAlign w:val="center"/>
          </w:tcPr>
          <w:p w14:paraId="4FDE2B09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原始天气文本归类、数量与占比</w:t>
            </w:r>
          </w:p>
        </w:tc>
        <w:tc>
          <w:tcPr>
            <w:tcW w:w="2958" w:type="dxa"/>
            <w:vAlign w:val="center"/>
          </w:tcPr>
          <w:p w14:paraId="185F2D0A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分类规则明确，占比口径一致；weather_data</w:t>
            </w:r>
          </w:p>
        </w:tc>
      </w:tr>
      <w:tr w14:paraId="30DE4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44CBBED0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API / 数据访问</w:t>
            </w:r>
          </w:p>
        </w:tc>
        <w:tc>
          <w:tcPr>
            <w:tcW w:w="2958" w:type="dxa"/>
            <w:vAlign w:val="center"/>
          </w:tcPr>
          <w:p w14:paraId="3663B052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参数绑定、记录查询、异常响应</w:t>
            </w:r>
          </w:p>
        </w:tc>
        <w:tc>
          <w:tcPr>
            <w:tcW w:w="2958" w:type="dxa"/>
            <w:vAlign w:val="center"/>
          </w:tcPr>
          <w:p w14:paraId="1EC1F7D0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前端不直接访问数据库</w:t>
            </w:r>
          </w:p>
        </w:tc>
      </w:tr>
    </w:tbl>
    <w:p w14:paraId="38AF8A16">
      <w:pPr>
        <w:spacing w:after="20"/>
      </w:pPr>
    </w:p>
    <w:p w14:paraId="23410A2F">
      <w:pPr>
        <w:pStyle w:val="5"/>
        <w:ind w:firstLine="0"/>
      </w:pPr>
      <w:r>
        <w:t>4.2.2 页面与图表设计</w:t>
      </w:r>
    </w:p>
    <w:p w14:paraId="1C4AC89B">
      <w:r>
        <w:t>页面参考用户确定的数据可视化大屏形态，而不是常规 CRUD 网站。主视图采用 1920×1080 设计画布，顶部提供系统标题与筛选入口，中间突出省级气温地图，左右展示摘要与相关统计，底部提供专题趋势入口；实际渲染应适配目标桌面分辨率。此图是信息架构线框，不代表当前运行截图。</w:t>
      </w:r>
    </w:p>
    <w:p w14:paraId="5BC6B381">
      <w:pPr>
        <w:keepNext/>
        <w:spacing w:before="100" w:after="20"/>
        <w:ind w:firstLine="0"/>
        <w:jc w:val="center"/>
      </w:pPr>
      <w:r>
        <w:drawing>
          <wp:inline distT="0" distB="0" distL="114300" distR="114300">
            <wp:extent cx="5579745" cy="3114040"/>
            <wp:effectExtent l="0" t="0" r="825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1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763E">
      <w:pPr>
        <w:pStyle w:val="164"/>
        <w:keepNext w:val="0"/>
        <w:ind w:firstLine="0"/>
      </w:pPr>
      <w:r>
        <w:t>图 4-5 1920×1080 数据大屏低保真信息布局图</w:t>
      </w:r>
    </w:p>
    <w:p w14:paraId="06948917">
      <w:pPr>
        <w:pStyle w:val="165"/>
        <w:keepNext w:val="0"/>
        <w:ind w:firstLine="0"/>
      </w:pPr>
      <w:r>
        <w:t>表 4-3 图表规格设计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2218"/>
        <w:gridCol w:w="2218"/>
        <w:gridCol w:w="2218"/>
      </w:tblGrid>
      <w:tr w14:paraId="04E1F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E9F0F6"/>
            <w:vAlign w:val="center"/>
          </w:tcPr>
          <w:p w14:paraId="764534B0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场景</w:t>
            </w:r>
          </w:p>
        </w:tc>
        <w:tc>
          <w:tcPr>
            <w:tcW w:w="1814" w:type="dxa"/>
            <w:shd w:val="clear" w:color="auto" w:fill="E9F0F6"/>
            <w:vAlign w:val="center"/>
          </w:tcPr>
          <w:p w14:paraId="0C4322BC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推荐图形</w:t>
            </w:r>
          </w:p>
        </w:tc>
        <w:tc>
          <w:tcPr>
            <w:tcW w:w="3005" w:type="dxa"/>
            <w:shd w:val="clear" w:color="auto" w:fill="E9F0F6"/>
            <w:vAlign w:val="center"/>
          </w:tcPr>
          <w:p w14:paraId="46E45E53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横/纵维度与单位</w:t>
            </w:r>
          </w:p>
        </w:tc>
        <w:tc>
          <w:tcPr>
            <w:tcW w:w="2438" w:type="dxa"/>
            <w:shd w:val="clear" w:color="auto" w:fill="E9F0F6"/>
            <w:vAlign w:val="center"/>
          </w:tcPr>
          <w:p w14:paraId="04620FCE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空值 / 交互</w:t>
            </w:r>
          </w:p>
        </w:tc>
      </w:tr>
      <w:tr w14:paraId="5DFD4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8" w:type="dxa"/>
            <w:vAlign w:val="center"/>
          </w:tcPr>
          <w:p w14:paraId="0981ACFE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全国气温分布</w:t>
            </w:r>
          </w:p>
        </w:tc>
        <w:tc>
          <w:tcPr>
            <w:tcW w:w="2218" w:type="dxa"/>
            <w:vAlign w:val="center"/>
          </w:tcPr>
          <w:p w14:paraId="36171AD2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ECharts 中国分级地图</w:t>
            </w:r>
          </w:p>
        </w:tc>
        <w:tc>
          <w:tcPr>
            <w:tcW w:w="2218" w:type="dxa"/>
            <w:vAlign w:val="center"/>
          </w:tcPr>
          <w:p w14:paraId="684C3B33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省份 / °C；样本数 n</w:t>
            </w:r>
          </w:p>
        </w:tc>
        <w:tc>
          <w:tcPr>
            <w:tcW w:w="2218" w:type="dxa"/>
            <w:vAlign w:val="center"/>
          </w:tcPr>
          <w:p w14:paraId="35D76D2A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无数据灰色；hover 显示范围</w:t>
            </w:r>
          </w:p>
        </w:tc>
      </w:tr>
      <w:tr w14:paraId="3D3F3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8" w:type="dxa"/>
            <w:vAlign w:val="center"/>
          </w:tcPr>
          <w:p w14:paraId="0497910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温度趋势</w:t>
            </w:r>
          </w:p>
        </w:tc>
        <w:tc>
          <w:tcPr>
            <w:tcW w:w="2218" w:type="dxa"/>
            <w:vAlign w:val="center"/>
          </w:tcPr>
          <w:p w14:paraId="569E537A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双折线</w:t>
            </w:r>
          </w:p>
        </w:tc>
        <w:tc>
          <w:tcPr>
            <w:tcW w:w="2218" w:type="dxa"/>
            <w:vAlign w:val="center"/>
          </w:tcPr>
          <w:p w14:paraId="43E8EE5C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日期 / 最高与最低温 °C</w:t>
            </w:r>
          </w:p>
        </w:tc>
        <w:tc>
          <w:tcPr>
            <w:tcW w:w="2218" w:type="dxa"/>
            <w:vAlign w:val="center"/>
          </w:tcPr>
          <w:p w14:paraId="7471218E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断点而非零值；联动筛选</w:t>
            </w:r>
          </w:p>
        </w:tc>
      </w:tr>
      <w:tr w14:paraId="0CAB1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8" w:type="dxa"/>
            <w:vAlign w:val="center"/>
          </w:tcPr>
          <w:p w14:paraId="1993479E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温度月度统计</w:t>
            </w:r>
          </w:p>
        </w:tc>
        <w:tc>
          <w:tcPr>
            <w:tcW w:w="2218" w:type="dxa"/>
            <w:vAlign w:val="center"/>
          </w:tcPr>
          <w:p w14:paraId="1651F4E1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柱状 / 折线</w:t>
            </w:r>
          </w:p>
        </w:tc>
        <w:tc>
          <w:tcPr>
            <w:tcW w:w="2218" w:type="dxa"/>
            <w:vAlign w:val="center"/>
          </w:tcPr>
          <w:p w14:paraId="768663A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月份 / 月均最高、最低 °C</w:t>
            </w:r>
          </w:p>
        </w:tc>
        <w:tc>
          <w:tcPr>
            <w:tcW w:w="2218" w:type="dxa"/>
            <w:vAlign w:val="center"/>
          </w:tcPr>
          <w:p w14:paraId="171DAB65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年/月按真实数据生成</w:t>
            </w:r>
          </w:p>
        </w:tc>
      </w:tr>
      <w:tr w14:paraId="253F0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8" w:type="dxa"/>
            <w:vAlign w:val="center"/>
          </w:tcPr>
          <w:p w14:paraId="3CD76DDA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风力专题</w:t>
            </w:r>
          </w:p>
        </w:tc>
        <w:tc>
          <w:tcPr>
            <w:tcW w:w="2218" w:type="dxa"/>
            <w:vAlign w:val="center"/>
          </w:tcPr>
          <w:p w14:paraId="55FE1D90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双柱 + 趋势</w:t>
            </w:r>
          </w:p>
        </w:tc>
        <w:tc>
          <w:tcPr>
            <w:tcW w:w="2218" w:type="dxa"/>
            <w:vAlign w:val="center"/>
          </w:tcPr>
          <w:p w14:paraId="37D55A25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月份 / 平均、最大风速（原始数值单位需核实）</w:t>
            </w:r>
          </w:p>
        </w:tc>
        <w:tc>
          <w:tcPr>
            <w:tcW w:w="2218" w:type="dxa"/>
            <w:vAlign w:val="center"/>
          </w:tcPr>
          <w:p w14:paraId="2FEF39A4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单位来源须标明，不能臆定等级换算</w:t>
            </w:r>
          </w:p>
        </w:tc>
      </w:tr>
      <w:tr w14:paraId="254B0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8" w:type="dxa"/>
            <w:vAlign w:val="center"/>
          </w:tcPr>
          <w:p w14:paraId="1877C4AA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降水专题</w:t>
            </w:r>
          </w:p>
        </w:tc>
        <w:tc>
          <w:tcPr>
            <w:tcW w:w="2218" w:type="dxa"/>
            <w:vAlign w:val="center"/>
          </w:tcPr>
          <w:p w14:paraId="0B267855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柱状 + 指标卡</w:t>
            </w:r>
          </w:p>
        </w:tc>
        <w:tc>
          <w:tcPr>
            <w:tcW w:w="2218" w:type="dxa"/>
            <w:vAlign w:val="center"/>
          </w:tcPr>
          <w:p w14:paraId="3F7A39AE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月份 / 降水量（单位待核实）</w:t>
            </w:r>
          </w:p>
        </w:tc>
        <w:tc>
          <w:tcPr>
            <w:tcW w:w="2218" w:type="dxa"/>
            <w:vAlign w:val="center"/>
          </w:tcPr>
          <w:p w14:paraId="1636D00B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降水天数以有效值 &gt;0 统计</w:t>
            </w:r>
          </w:p>
        </w:tc>
      </w:tr>
      <w:tr w14:paraId="52145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8" w:type="dxa"/>
            <w:vAlign w:val="center"/>
          </w:tcPr>
          <w:p w14:paraId="4A5CC080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天气类型</w:t>
            </w:r>
          </w:p>
        </w:tc>
        <w:tc>
          <w:tcPr>
            <w:tcW w:w="2218" w:type="dxa"/>
            <w:vAlign w:val="center"/>
          </w:tcPr>
          <w:p w14:paraId="24FE438A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柱状 + 饼状</w:t>
            </w:r>
          </w:p>
        </w:tc>
        <w:tc>
          <w:tcPr>
            <w:tcW w:w="2218" w:type="dxa"/>
            <w:vAlign w:val="center"/>
          </w:tcPr>
          <w:p w14:paraId="010C10A9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归类 / 频次、百分比</w:t>
            </w:r>
          </w:p>
        </w:tc>
        <w:tc>
          <w:tcPr>
            <w:tcW w:w="2218" w:type="dxa"/>
            <w:vAlign w:val="center"/>
          </w:tcPr>
          <w:p w14:paraId="707F69D1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类别归并规则可见；其他类保留</w:t>
            </w:r>
          </w:p>
        </w:tc>
      </w:tr>
    </w:tbl>
    <w:p w14:paraId="33114A2C">
      <w:pPr>
        <w:spacing w:after="20"/>
      </w:pPr>
    </w:p>
    <w:p w14:paraId="40D11CE4">
      <w:pPr>
        <w:pStyle w:val="166"/>
        <w:spacing w:before="60"/>
        <w:ind w:firstLine="0"/>
      </w:pPr>
      <w:r>
        <w:t>说明：原始 weather_data 未提供独立单位元数据。max_temp/min_temp 含 ℃ 可确认温度单位；avg_wind、max_wind、total_precip 的字段名不能单独证明数据单位，因此风速/降水单位显示必须对照来源或项目代码确认。</w:t>
      </w:r>
    </w:p>
    <w:p w14:paraId="4E7AC0AD">
      <w:pPr>
        <w:pStyle w:val="4"/>
        <w:ind w:firstLine="0"/>
      </w:pPr>
      <w:r>
        <w:t>4.3 系统流程设计</w:t>
      </w:r>
    </w:p>
    <w:p w14:paraId="13FBF3CA">
      <w:r>
        <w:t>参照参考 PDF 的“文字说明 + 活动图 + 时序图”模式，为六项关键场景设计流程。活动图用于标识校验点和异常分支，时序图用于区分 Vue、Flask、业务处理与 MySQL 的请求返回关系。API 路径均属于设计接口，不应误写为当前已上线 URL。</w:t>
      </w:r>
    </w:p>
    <w:p w14:paraId="66C64F1A">
      <w:pPr>
        <w:pStyle w:val="5"/>
        <w:ind w:firstLine="0"/>
      </w:pPr>
      <w:r>
        <w:t>4.3.1 大屏初始化流程设计</w:t>
      </w:r>
    </w:p>
    <w:p w14:paraId="1409000D">
      <w:r>
        <w:t>进入大屏时，由前端获取统一范围内的指标和地图信息。后端先检验可选年份，再依据筛选条件查询记录并转换温度；按省份求平均值时保留每省有效样本量。若数据为空，接口返回成功但 data 为空集合，前端以“暂无数据”代替错误数值。</w:t>
      </w:r>
    </w:p>
    <w:p w14:paraId="0E90E22E">
      <w:pPr>
        <w:keepNext/>
        <w:spacing w:before="100" w:after="20"/>
        <w:ind w:firstLine="0"/>
        <w:jc w:val="center"/>
      </w:pPr>
      <w:r>
        <w:drawing>
          <wp:inline distT="0" distB="0" distL="114300" distR="114300">
            <wp:extent cx="2900680" cy="4823460"/>
            <wp:effectExtent l="0" t="0" r="762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0690" cy="48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E22F">
      <w:pPr>
        <w:pStyle w:val="164"/>
        <w:keepNext w:val="0"/>
        <w:ind w:firstLine="0"/>
      </w:pPr>
      <w:r>
        <w:t>图 4-6 大屏初始化活动图</w:t>
      </w:r>
    </w:p>
    <w:p w14:paraId="0557C91D">
      <w:pPr>
        <w:keepNext/>
        <w:spacing w:before="100" w:after="20"/>
        <w:ind w:firstLine="0"/>
        <w:jc w:val="center"/>
      </w:pPr>
      <w:r>
        <w:drawing>
          <wp:inline distT="0" distB="0" distL="114300" distR="114300">
            <wp:extent cx="5579745" cy="2633980"/>
            <wp:effectExtent l="0" t="0" r="825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BE96">
      <w:pPr>
        <w:pStyle w:val="164"/>
        <w:keepNext w:val="0"/>
        <w:ind w:firstLine="0"/>
      </w:pPr>
      <w:r>
        <w:t>图 4-7 大屏初始化时序图</w:t>
      </w:r>
    </w:p>
    <w:p w14:paraId="29696115">
      <w:pPr>
        <w:pStyle w:val="5"/>
        <w:ind w:firstLine="0"/>
      </w:pPr>
      <w:r>
        <w:t>4.3.2 地区与年份筛选流程设计</w:t>
      </w:r>
    </w:p>
    <w:p w14:paraId="08471403">
      <w:r>
        <w:t>省份、城市、区县和年份全部从真实记录中提取选项；省份改变后重置无效城市、区县，城市改变后重置无效区县。最终条件必须验证是否属于实际省市区县组合，筛选后所有图表使用相同参数。</w:t>
      </w:r>
    </w:p>
    <w:p w14:paraId="0E34F714">
      <w:pPr>
        <w:keepNext/>
        <w:spacing w:before="100" w:after="20"/>
        <w:ind w:firstLine="0"/>
        <w:jc w:val="center"/>
      </w:pPr>
      <w:r>
        <w:drawing>
          <wp:inline distT="0" distB="0" distL="114300" distR="114300">
            <wp:extent cx="2989580" cy="4823460"/>
            <wp:effectExtent l="0" t="0" r="762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0202" cy="482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8275">
      <w:pPr>
        <w:pStyle w:val="164"/>
        <w:keepNext w:val="0"/>
        <w:ind w:firstLine="0"/>
      </w:pPr>
      <w:r>
        <w:t>图 4-8 地区与年份筛选活动图</w:t>
      </w:r>
    </w:p>
    <w:p w14:paraId="46C1BDEE">
      <w:pPr>
        <w:keepNext/>
        <w:spacing w:before="100" w:after="20"/>
        <w:ind w:firstLine="0"/>
        <w:jc w:val="center"/>
      </w:pPr>
      <w:r>
        <w:drawing>
          <wp:inline distT="0" distB="0" distL="114300" distR="114300">
            <wp:extent cx="5579745" cy="3132455"/>
            <wp:effectExtent l="0" t="0" r="825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48A9">
      <w:pPr>
        <w:pStyle w:val="164"/>
        <w:keepNext w:val="0"/>
        <w:ind w:firstLine="0"/>
      </w:pPr>
      <w:r>
        <w:t>图 4-9 地区与年份筛选时序图</w:t>
      </w:r>
    </w:p>
    <w:p w14:paraId="6226033D">
      <w:pPr>
        <w:pStyle w:val="5"/>
        <w:ind w:firstLine="0"/>
      </w:pPr>
      <w:r>
        <w:t>4.3.3 温度专题分析流程设计</w:t>
      </w:r>
    </w:p>
    <w:p w14:paraId="59433F7D">
      <w:r>
        <w:t>温度模块读取 max_temp 和 min_temp 字符串，将“℃”去除后进行数字解析，按日、月形成最高、最低及均值指标。对不可转换数据标为缺测，不以 0℃ 代替；跨地区汇总须披露样本覆盖范围。</w:t>
      </w:r>
    </w:p>
    <w:p w14:paraId="006DBBBF">
      <w:pPr>
        <w:keepNext/>
        <w:spacing w:before="100" w:after="20"/>
        <w:ind w:firstLine="0"/>
        <w:jc w:val="center"/>
      </w:pPr>
      <w:r>
        <w:drawing>
          <wp:inline distT="0" distB="0" distL="114300" distR="114300">
            <wp:extent cx="2900680" cy="4823460"/>
            <wp:effectExtent l="0" t="0" r="762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0690" cy="48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0B39">
      <w:pPr>
        <w:pStyle w:val="164"/>
        <w:keepNext w:val="0"/>
        <w:ind w:firstLine="0"/>
      </w:pPr>
      <w:r>
        <w:t>图 4-10 温度专题分析活动图</w:t>
      </w:r>
    </w:p>
    <w:p w14:paraId="377DAF9A">
      <w:pPr>
        <w:keepNext/>
        <w:spacing w:before="100" w:after="20"/>
        <w:ind w:firstLine="0"/>
        <w:jc w:val="center"/>
      </w:pPr>
      <w:r>
        <w:drawing>
          <wp:inline distT="0" distB="0" distL="114300" distR="114300">
            <wp:extent cx="5579745" cy="2633980"/>
            <wp:effectExtent l="0" t="0" r="825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0971">
      <w:pPr>
        <w:pStyle w:val="164"/>
        <w:keepNext w:val="0"/>
        <w:ind w:firstLine="0"/>
      </w:pPr>
      <w:r>
        <w:t>图 4-11 温度专题分析时序图</w:t>
      </w:r>
    </w:p>
    <w:p w14:paraId="33C606FE">
      <w:pPr>
        <w:pStyle w:val="5"/>
        <w:ind w:firstLine="0"/>
      </w:pPr>
      <w:r>
        <w:t>4.3.4 风力专题分析流程设计</w:t>
      </w:r>
    </w:p>
    <w:p w14:paraId="699C9A01">
      <w:r>
        <w:t>实际 wind_data 虽然存在表定义，但没有记录；本期风力业务直接读取 weather_data.avg_wind / max_wind。将文本转换为数值后进行平均或极值聚合，显示原数据单位待校核的标识。不得把设计图中的空表当成已提供业务数据。</w:t>
      </w:r>
    </w:p>
    <w:p w14:paraId="3FCF2399">
      <w:pPr>
        <w:keepNext/>
        <w:spacing w:before="100" w:after="20"/>
        <w:ind w:firstLine="0"/>
        <w:jc w:val="center"/>
      </w:pPr>
      <w:r>
        <w:drawing>
          <wp:inline distT="0" distB="0" distL="114300" distR="114300">
            <wp:extent cx="2883535" cy="4823460"/>
            <wp:effectExtent l="0" t="0" r="1206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3755" cy="48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6591">
      <w:pPr>
        <w:pStyle w:val="164"/>
        <w:keepNext w:val="0"/>
        <w:ind w:firstLine="0"/>
      </w:pPr>
      <w:r>
        <w:t>图 4-12 风力专题分析活动图</w:t>
      </w:r>
    </w:p>
    <w:p w14:paraId="30D97015">
      <w:pPr>
        <w:keepNext/>
        <w:spacing w:before="100" w:after="20"/>
        <w:ind w:firstLine="0"/>
        <w:jc w:val="center"/>
      </w:pPr>
      <w:r>
        <w:drawing>
          <wp:inline distT="0" distB="0" distL="114300" distR="114300">
            <wp:extent cx="5579745" cy="2633980"/>
            <wp:effectExtent l="0" t="0" r="825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FDDA">
      <w:pPr>
        <w:pStyle w:val="164"/>
        <w:keepNext w:val="0"/>
        <w:ind w:firstLine="0"/>
      </w:pPr>
      <w:r>
        <w:t>图 4-13 风力专题分析时序图</w:t>
      </w:r>
    </w:p>
    <w:p w14:paraId="1CE04649">
      <w:pPr>
        <w:pStyle w:val="5"/>
        <w:ind w:firstLine="0"/>
      </w:pPr>
      <w:r>
        <w:t>4.3.5 降水专题分析流程设计</w:t>
      </w:r>
    </w:p>
    <w:p w14:paraId="6B1857BF">
      <w:r>
        <w:t>降水分析从 weather_data.total_precip 读取记录。累计降水量为有效降水值求和，降水天数是有效降水 &gt; 0 的日期数；同地同日重复记录需要在统计前按已确认规则去重或说明统计口径，以防重复累计。</w:t>
      </w:r>
    </w:p>
    <w:p w14:paraId="33884CE9">
      <w:pPr>
        <w:keepNext/>
        <w:spacing w:before="100" w:after="20"/>
        <w:ind w:firstLine="0"/>
        <w:jc w:val="center"/>
      </w:pPr>
      <w:r>
        <w:drawing>
          <wp:inline distT="0" distB="0" distL="114300" distR="114300">
            <wp:extent cx="2883535" cy="4823460"/>
            <wp:effectExtent l="0" t="0" r="1206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3755" cy="48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13C9">
      <w:pPr>
        <w:pStyle w:val="164"/>
        <w:keepNext w:val="0"/>
        <w:ind w:firstLine="0"/>
      </w:pPr>
      <w:r>
        <w:t>图 4-14 降水专题分析活动图</w:t>
      </w:r>
    </w:p>
    <w:p w14:paraId="7845B90E">
      <w:pPr>
        <w:keepNext/>
        <w:spacing w:before="100" w:after="20"/>
        <w:ind w:firstLine="0"/>
        <w:jc w:val="center"/>
      </w:pPr>
      <w:r>
        <w:drawing>
          <wp:inline distT="0" distB="0" distL="114300" distR="114300">
            <wp:extent cx="5579745" cy="2633980"/>
            <wp:effectExtent l="0" t="0" r="825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9875">
      <w:pPr>
        <w:pStyle w:val="164"/>
        <w:keepNext w:val="0"/>
        <w:ind w:firstLine="0"/>
      </w:pPr>
      <w:r>
        <w:t>图 4-15 降水专题分析时序图</w:t>
      </w:r>
    </w:p>
    <w:p w14:paraId="0C3E7A7A">
      <w:pPr>
        <w:pStyle w:val="5"/>
        <w:ind w:firstLine="0"/>
      </w:pPr>
      <w:r>
        <w:t>4.3.6 天气类型分析流程设计</w:t>
      </w:r>
    </w:p>
    <w:p w14:paraId="5AE9EDCC">
      <w:r>
        <w:t>天气类型分析保留天气原值并定义展示类别，例如晴、阴、多云、雨、雪及其他。归类后计算样本数、占比，百分比以有效天气类型记录数量作分母，不能将原始“毛毛雨”等类别直接丢弃。</w:t>
      </w:r>
    </w:p>
    <w:p w14:paraId="711E9B22">
      <w:pPr>
        <w:keepNext/>
        <w:spacing w:before="100" w:after="20"/>
        <w:ind w:firstLine="0"/>
        <w:jc w:val="center"/>
      </w:pPr>
      <w:r>
        <w:drawing>
          <wp:inline distT="0" distB="0" distL="114300" distR="114300">
            <wp:extent cx="2830195" cy="4823460"/>
            <wp:effectExtent l="0" t="0" r="1905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0531" cy="482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0326">
      <w:pPr>
        <w:pStyle w:val="164"/>
        <w:keepNext w:val="0"/>
        <w:ind w:firstLine="0"/>
      </w:pPr>
      <w:r>
        <w:t>图 4-16 天气类型分析活动图</w:t>
      </w:r>
    </w:p>
    <w:p w14:paraId="37641BFF">
      <w:pPr>
        <w:keepNext/>
        <w:spacing w:before="100" w:after="20"/>
        <w:ind w:firstLine="0"/>
        <w:jc w:val="center"/>
      </w:pPr>
      <w:r>
        <w:drawing>
          <wp:inline distT="0" distB="0" distL="114300" distR="114300">
            <wp:extent cx="5579745" cy="2633980"/>
            <wp:effectExtent l="0" t="0" r="825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2416">
      <w:pPr>
        <w:pStyle w:val="164"/>
        <w:keepNext w:val="0"/>
        <w:ind w:firstLine="0"/>
      </w:pPr>
      <w:r>
        <w:t>图 4-17 天气类型分析时序图</w:t>
      </w:r>
    </w:p>
    <w:p w14:paraId="0FF0D117">
      <w:pPr>
        <w:pStyle w:val="4"/>
        <w:ind w:firstLine="0"/>
      </w:pPr>
      <w:r>
        <w:t>4.4 数据库设计</w:t>
      </w:r>
    </w:p>
    <w:p w14:paraId="1E64CC5F">
      <w:pPr>
        <w:pStyle w:val="5"/>
        <w:ind w:firstLine="0"/>
      </w:pPr>
      <w:r>
        <w:t>4.4.1 数据库实际情况</w:t>
      </w:r>
    </w:p>
    <w:p w14:paraId="69B0BEF1">
      <w:r>
        <w:t>原始文件为 Navicat Premium 导出的 MySQL 8.0.32 脚本，Source Schema 标记 weather_db，采用 utf8mb4 与 InnoDB，文件导出时间为 2026-09-05 17:10:57。SQL 文件中的建表语句构成物理结构的直接依据；下文所有行数由 INSERT 语句逐行统计，而不是根据 AUTO_INCREMENT 推算。</w:t>
      </w:r>
    </w:p>
    <w:p w14:paraId="794CF7A7">
      <w:pPr>
        <w:pStyle w:val="165"/>
        <w:keepNext w:val="0"/>
        <w:ind w:firstLine="0"/>
      </w:pPr>
      <w:r>
        <w:t>表 4-4 数据库真实结构与可用性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8"/>
        <w:gridCol w:w="2958"/>
        <w:gridCol w:w="2958"/>
      </w:tblGrid>
      <w:tr w14:paraId="583A6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E9F0F6"/>
            <w:vAlign w:val="center"/>
          </w:tcPr>
          <w:p w14:paraId="126A8C13">
            <w:pPr>
              <w:spacing w:before="20" w:after="20" w:line="259" w:lineRule="auto"/>
              <w:ind w:firstLine="0"/>
            </w:pPr>
            <w:r>
              <w:rPr>
                <w:b/>
                <w:sz w:val="17"/>
              </w:rPr>
              <w:t>实际表名</w:t>
            </w:r>
          </w:p>
        </w:tc>
        <w:tc>
          <w:tcPr>
            <w:tcW w:w="1134" w:type="dxa"/>
            <w:shd w:val="clear" w:color="auto" w:fill="E9F0F6"/>
            <w:vAlign w:val="center"/>
          </w:tcPr>
          <w:p w14:paraId="32A2002A">
            <w:pPr>
              <w:spacing w:before="20" w:after="20" w:line="259" w:lineRule="auto"/>
              <w:ind w:firstLine="0"/>
            </w:pPr>
            <w:r>
              <w:rPr>
                <w:b/>
                <w:sz w:val="17"/>
              </w:rPr>
              <w:t>记录数</w:t>
            </w:r>
          </w:p>
        </w:tc>
        <w:tc>
          <w:tcPr>
            <w:tcW w:w="5669" w:type="dxa"/>
            <w:shd w:val="clear" w:color="auto" w:fill="E9F0F6"/>
            <w:vAlign w:val="center"/>
          </w:tcPr>
          <w:p w14:paraId="55F77703">
            <w:pPr>
              <w:spacing w:before="20" w:after="20" w:line="259" w:lineRule="auto"/>
              <w:ind w:firstLine="0"/>
            </w:pPr>
            <w:r>
              <w:rPr>
                <w:b/>
                <w:sz w:val="17"/>
              </w:rPr>
              <w:t>用途与边界</w:t>
            </w:r>
          </w:p>
        </w:tc>
      </w:tr>
      <w:tr w14:paraId="2F0D3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2190ED14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weather_data</w:t>
            </w:r>
          </w:p>
        </w:tc>
        <w:tc>
          <w:tcPr>
            <w:tcW w:w="2958" w:type="dxa"/>
            <w:vAlign w:val="center"/>
          </w:tcPr>
          <w:p w14:paraId="0060D77E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834,971</w:t>
            </w:r>
          </w:p>
        </w:tc>
        <w:tc>
          <w:tcPr>
            <w:tcW w:w="2958" w:type="dxa"/>
            <w:vAlign w:val="center"/>
          </w:tcPr>
          <w:p w14:paraId="46187E89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温度、风力、降水、天气类别、地图、地区选项的唯一主要来源</w:t>
            </w:r>
          </w:p>
        </w:tc>
      </w:tr>
      <w:tr w14:paraId="14B8D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179ACB30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air_quality_data</w:t>
            </w:r>
          </w:p>
        </w:tc>
        <w:tc>
          <w:tcPr>
            <w:tcW w:w="2958" w:type="dxa"/>
            <w:vAlign w:val="center"/>
          </w:tcPr>
          <w:p w14:paraId="63B85465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262</w:t>
            </w:r>
          </w:p>
        </w:tc>
        <w:tc>
          <w:tcPr>
            <w:tcW w:w="2958" w:type="dxa"/>
            <w:vAlign w:val="center"/>
          </w:tcPr>
          <w:p w14:paraId="2F767876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已有城市 AQI 快照；本期不增设空气质量分析页面</w:t>
            </w:r>
          </w:p>
        </w:tc>
      </w:tr>
      <w:tr w14:paraId="2AC7B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70F26A96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wind_data</w:t>
            </w:r>
          </w:p>
        </w:tc>
        <w:tc>
          <w:tcPr>
            <w:tcW w:w="2958" w:type="dxa"/>
            <w:vAlign w:val="center"/>
          </w:tcPr>
          <w:p w14:paraId="1C628CD1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w="2958" w:type="dxa"/>
            <w:vAlign w:val="center"/>
          </w:tcPr>
          <w:p w14:paraId="55042E2B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仅定义结构，不能作为风力专题统计主数据</w:t>
            </w:r>
          </w:p>
        </w:tc>
      </w:tr>
    </w:tbl>
    <w:p w14:paraId="09FEC6F6">
      <w:pPr>
        <w:spacing w:after="20"/>
      </w:pPr>
    </w:p>
    <w:p w14:paraId="5BDE4C82">
      <w:r>
        <w:t>weather_data 中能识别出 34 个不同省级名称、349 个（省、市）组合和 3,145 个（省、市、区县）组合，日期文本范围从 2024-03-01 到 2026-05-22。2024 年、2025 年、2026 年的记录数分别为 287,913、287,478、259,580。以上反映导出文件记录覆盖，不意味着各区县全年没有缺日。</w:t>
      </w:r>
    </w:p>
    <w:p w14:paraId="3C220456">
      <w:pPr>
        <w:pStyle w:val="5"/>
        <w:ind w:firstLine="0"/>
      </w:pPr>
      <w:r>
        <w:t>4.4.2 数据库概念结构设计</w:t>
      </w:r>
    </w:p>
    <w:p w14:paraId="697D6722">
      <w:r>
        <w:t>原始 SQL 并无独立的省、市、区县维表，也没有任何 FOREIGN KEY 语句。因此概念模型中省份包含城市、城市包含区县、区县对应观测记录仅是从 weather_data 文本字段推导的逻辑关系，不能画成数据库已经存在的外键关系。空气质量表可以用省、市名称与主表进行概念关联，但二者时间粒度不同，不能合并为历史空气质量曲线。</w:t>
      </w:r>
    </w:p>
    <w:p w14:paraId="55DC32C6">
      <w:pPr>
        <w:keepNext/>
        <w:spacing w:before="100" w:after="20"/>
        <w:ind w:firstLine="0"/>
        <w:jc w:val="center"/>
      </w:pPr>
      <w:r>
        <w:drawing>
          <wp:inline distT="0" distB="0" distL="114300" distR="114300">
            <wp:extent cx="5579745" cy="3578860"/>
            <wp:effectExtent l="0" t="0" r="8255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D4CE">
      <w:pPr>
        <w:pStyle w:val="164"/>
        <w:keepNext w:val="0"/>
        <w:ind w:firstLine="0"/>
      </w:pPr>
      <w:r>
        <w:t>图 4-18 数据库概念 E-R 图（虚线代表非物理外键）</w:t>
      </w:r>
    </w:p>
    <w:p w14:paraId="63999F9A">
      <w:pPr>
        <w:pStyle w:val="5"/>
        <w:ind w:firstLine="0"/>
      </w:pPr>
      <w:r>
        <w:t>4.4.3 数据库物理结构与字段字典</w:t>
      </w:r>
    </w:p>
    <w:p w14:paraId="3B74056C">
      <w:r>
        <w:t>以下表结构逐字段来自 SQL CREATE TABLE，忠实保留 varchar 与索引设置；图中的关联为注释性虚线，并非 DDL 外键。</w:t>
      </w:r>
    </w:p>
    <w:p w14:paraId="3225AF0C">
      <w:pPr>
        <w:keepNext/>
        <w:spacing w:before="100" w:after="20"/>
        <w:ind w:firstLine="0"/>
        <w:jc w:val="center"/>
      </w:pPr>
      <w:r>
        <w:drawing>
          <wp:inline distT="0" distB="0" distL="114300" distR="114300">
            <wp:extent cx="5579745" cy="3404235"/>
            <wp:effectExtent l="0" t="0" r="8255" b="1206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5EC1">
      <w:pPr>
        <w:pStyle w:val="164"/>
        <w:keepNext w:val="0"/>
        <w:ind w:firstLine="0"/>
      </w:pPr>
      <w:r>
        <w:t>图 4-19 三张数据库实际表的物理结构图</w:t>
      </w:r>
    </w:p>
    <w:p w14:paraId="5C93AFF4">
      <w:r>
        <w:t>核心天气历史观测表。以下列出真实字段、类型、NULL 属性及 SQL 已声明的索引。</w:t>
      </w:r>
    </w:p>
    <w:p w14:paraId="4E0894F6">
      <w:pPr>
        <w:pStyle w:val="165"/>
        <w:keepNext w:val="0"/>
        <w:ind w:firstLine="0"/>
      </w:pPr>
      <w:r>
        <w:t>表 4-5 weather_data 实际字段字典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1775"/>
        <w:gridCol w:w="1775"/>
        <w:gridCol w:w="1775"/>
        <w:gridCol w:w="1775"/>
      </w:tblGrid>
      <w:tr w14:paraId="46315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02" w:type="dxa"/>
            <w:shd w:val="clear" w:color="auto" w:fill="E9F0F6"/>
            <w:vAlign w:val="center"/>
          </w:tcPr>
          <w:p w14:paraId="6E158C5C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字段名</w:t>
            </w:r>
          </w:p>
        </w:tc>
        <w:tc>
          <w:tcPr>
            <w:tcW w:w="1616" w:type="dxa"/>
            <w:shd w:val="clear" w:color="auto" w:fill="E9F0F6"/>
            <w:vAlign w:val="center"/>
          </w:tcPr>
          <w:p w14:paraId="7129C3AB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SQL 类型</w:t>
            </w:r>
          </w:p>
        </w:tc>
        <w:tc>
          <w:tcPr>
            <w:tcW w:w="737" w:type="dxa"/>
            <w:shd w:val="clear" w:color="auto" w:fill="E9F0F6"/>
            <w:vAlign w:val="center"/>
          </w:tcPr>
          <w:p w14:paraId="0315CA10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允许空</w:t>
            </w:r>
          </w:p>
        </w:tc>
        <w:tc>
          <w:tcPr>
            <w:tcW w:w="1474" w:type="dxa"/>
            <w:shd w:val="clear" w:color="auto" w:fill="E9F0F6"/>
            <w:vAlign w:val="center"/>
          </w:tcPr>
          <w:p w14:paraId="2FE70E27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约束/索引</w:t>
            </w:r>
          </w:p>
        </w:tc>
        <w:tc>
          <w:tcPr>
            <w:tcW w:w="3118" w:type="dxa"/>
            <w:shd w:val="clear" w:color="auto" w:fill="E9F0F6"/>
            <w:vAlign w:val="center"/>
          </w:tcPr>
          <w:p w14:paraId="156E57B8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字段含义</w:t>
            </w:r>
          </w:p>
        </w:tc>
      </w:tr>
      <w:tr w14:paraId="01F3E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65D6C00C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id</w:t>
            </w:r>
          </w:p>
        </w:tc>
        <w:tc>
          <w:tcPr>
            <w:tcW w:w="1775" w:type="dxa"/>
            <w:vAlign w:val="center"/>
          </w:tcPr>
          <w:p w14:paraId="465D6B91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bigint</w:t>
            </w:r>
          </w:p>
        </w:tc>
        <w:tc>
          <w:tcPr>
            <w:tcW w:w="1775" w:type="dxa"/>
            <w:vAlign w:val="center"/>
          </w:tcPr>
          <w:p w14:paraId="7D11EDE4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775" w:type="dxa"/>
            <w:vAlign w:val="center"/>
          </w:tcPr>
          <w:p w14:paraId="57EE0702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PRI；自增</w:t>
            </w:r>
          </w:p>
        </w:tc>
        <w:tc>
          <w:tcPr>
            <w:tcW w:w="1775" w:type="dxa"/>
            <w:vAlign w:val="center"/>
          </w:tcPr>
          <w:p w14:paraId="37A3B2D9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主键，无缺省</w:t>
            </w:r>
          </w:p>
        </w:tc>
      </w:tr>
      <w:tr w14:paraId="16EDE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5D14F1AE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province</w:t>
            </w:r>
          </w:p>
        </w:tc>
        <w:tc>
          <w:tcPr>
            <w:tcW w:w="1775" w:type="dxa"/>
            <w:vAlign w:val="center"/>
          </w:tcPr>
          <w:p w14:paraId="088FB277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varchar(50)</w:t>
            </w:r>
          </w:p>
        </w:tc>
        <w:tc>
          <w:tcPr>
            <w:tcW w:w="1775" w:type="dxa"/>
            <w:vAlign w:val="center"/>
          </w:tcPr>
          <w:p w14:paraId="29D1DB5B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775" w:type="dxa"/>
            <w:vAlign w:val="center"/>
          </w:tcPr>
          <w:p w14:paraId="024A102D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idx_province</w:t>
            </w:r>
          </w:p>
        </w:tc>
        <w:tc>
          <w:tcPr>
            <w:tcW w:w="1775" w:type="dxa"/>
            <w:vAlign w:val="center"/>
          </w:tcPr>
          <w:p w14:paraId="1EF2AD5B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省级地区</w:t>
            </w:r>
          </w:p>
        </w:tc>
      </w:tr>
      <w:tr w14:paraId="5F1EB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534E2D7E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city</w:t>
            </w:r>
          </w:p>
        </w:tc>
        <w:tc>
          <w:tcPr>
            <w:tcW w:w="1775" w:type="dxa"/>
            <w:vAlign w:val="center"/>
          </w:tcPr>
          <w:p w14:paraId="54674363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varchar(50)</w:t>
            </w:r>
          </w:p>
        </w:tc>
        <w:tc>
          <w:tcPr>
            <w:tcW w:w="1775" w:type="dxa"/>
            <w:vAlign w:val="center"/>
          </w:tcPr>
          <w:p w14:paraId="02733421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775" w:type="dxa"/>
            <w:vAlign w:val="center"/>
          </w:tcPr>
          <w:p w14:paraId="42C07716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idx_city</w:t>
            </w:r>
          </w:p>
        </w:tc>
        <w:tc>
          <w:tcPr>
            <w:tcW w:w="1775" w:type="dxa"/>
            <w:vAlign w:val="center"/>
          </w:tcPr>
          <w:p w14:paraId="5383DB11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城市</w:t>
            </w:r>
          </w:p>
        </w:tc>
      </w:tr>
      <w:tr w14:paraId="1DA41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788E4F89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district</w:t>
            </w:r>
          </w:p>
        </w:tc>
        <w:tc>
          <w:tcPr>
            <w:tcW w:w="1775" w:type="dxa"/>
            <w:vAlign w:val="center"/>
          </w:tcPr>
          <w:p w14:paraId="1993A37E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varchar(50)</w:t>
            </w:r>
          </w:p>
        </w:tc>
        <w:tc>
          <w:tcPr>
            <w:tcW w:w="1775" w:type="dxa"/>
            <w:vAlign w:val="center"/>
          </w:tcPr>
          <w:p w14:paraId="56ED6CB5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775" w:type="dxa"/>
            <w:vAlign w:val="center"/>
          </w:tcPr>
          <w:p w14:paraId="6BAEEF49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idx_district</w:t>
            </w:r>
          </w:p>
        </w:tc>
        <w:tc>
          <w:tcPr>
            <w:tcW w:w="1775" w:type="dxa"/>
            <w:vAlign w:val="center"/>
          </w:tcPr>
          <w:p w14:paraId="544F96E5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区县，允许空</w:t>
            </w:r>
          </w:p>
        </w:tc>
      </w:tr>
      <w:tr w14:paraId="51601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674DBF96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year</w:t>
            </w:r>
          </w:p>
        </w:tc>
        <w:tc>
          <w:tcPr>
            <w:tcW w:w="1775" w:type="dxa"/>
            <w:vAlign w:val="center"/>
          </w:tcPr>
          <w:p w14:paraId="6C602D55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varchar(10)</w:t>
            </w:r>
          </w:p>
        </w:tc>
        <w:tc>
          <w:tcPr>
            <w:tcW w:w="1775" w:type="dxa"/>
            <w:vAlign w:val="center"/>
          </w:tcPr>
          <w:p w14:paraId="6651306E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775" w:type="dxa"/>
            <w:vAlign w:val="center"/>
          </w:tcPr>
          <w:p w14:paraId="601B7FD6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idx_year</w:t>
            </w:r>
          </w:p>
        </w:tc>
        <w:tc>
          <w:tcPr>
            <w:tcW w:w="1775" w:type="dxa"/>
            <w:vAlign w:val="center"/>
          </w:tcPr>
          <w:p w14:paraId="61CF0C51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如 2025年；非整型</w:t>
            </w:r>
          </w:p>
        </w:tc>
      </w:tr>
      <w:tr w14:paraId="23FF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299E1801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month</w:t>
            </w:r>
          </w:p>
        </w:tc>
        <w:tc>
          <w:tcPr>
            <w:tcW w:w="1775" w:type="dxa"/>
            <w:vAlign w:val="center"/>
          </w:tcPr>
          <w:p w14:paraId="75C437A9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varchar(10)</w:t>
            </w:r>
          </w:p>
        </w:tc>
        <w:tc>
          <w:tcPr>
            <w:tcW w:w="1775" w:type="dxa"/>
            <w:vAlign w:val="center"/>
          </w:tcPr>
          <w:p w14:paraId="36C5E965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775" w:type="dxa"/>
            <w:vAlign w:val="center"/>
          </w:tcPr>
          <w:p w14:paraId="39D0203F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idx_month</w:t>
            </w:r>
          </w:p>
        </w:tc>
        <w:tc>
          <w:tcPr>
            <w:tcW w:w="1775" w:type="dxa"/>
            <w:vAlign w:val="center"/>
          </w:tcPr>
          <w:p w14:paraId="74345656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如 2025年5月；非整型</w:t>
            </w:r>
          </w:p>
        </w:tc>
      </w:tr>
      <w:tr w14:paraId="123D7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574CE03F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date</w:t>
            </w:r>
          </w:p>
        </w:tc>
        <w:tc>
          <w:tcPr>
            <w:tcW w:w="1775" w:type="dxa"/>
            <w:vAlign w:val="center"/>
          </w:tcPr>
          <w:p w14:paraId="4A44ECEC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varchar(20)</w:t>
            </w:r>
          </w:p>
        </w:tc>
        <w:tc>
          <w:tcPr>
            <w:tcW w:w="1775" w:type="dxa"/>
            <w:vAlign w:val="center"/>
          </w:tcPr>
          <w:p w14:paraId="4991E49E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775" w:type="dxa"/>
            <w:vAlign w:val="center"/>
          </w:tcPr>
          <w:p w14:paraId="229DC4BA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无</w:t>
            </w:r>
          </w:p>
        </w:tc>
        <w:tc>
          <w:tcPr>
            <w:tcW w:w="1775" w:type="dxa"/>
            <w:vAlign w:val="center"/>
          </w:tcPr>
          <w:p w14:paraId="73091C10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YYYY-MM-DD 文本，允许空</w:t>
            </w:r>
          </w:p>
        </w:tc>
      </w:tr>
      <w:tr w14:paraId="0B04D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5D7CE3C3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weather</w:t>
            </w:r>
          </w:p>
        </w:tc>
        <w:tc>
          <w:tcPr>
            <w:tcW w:w="1775" w:type="dxa"/>
            <w:vAlign w:val="center"/>
          </w:tcPr>
          <w:p w14:paraId="1282834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varchar(50)</w:t>
            </w:r>
          </w:p>
        </w:tc>
        <w:tc>
          <w:tcPr>
            <w:tcW w:w="1775" w:type="dxa"/>
            <w:vAlign w:val="center"/>
          </w:tcPr>
          <w:p w14:paraId="3E1B57AA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775" w:type="dxa"/>
            <w:vAlign w:val="center"/>
          </w:tcPr>
          <w:p w14:paraId="5F983D42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无</w:t>
            </w:r>
          </w:p>
        </w:tc>
        <w:tc>
          <w:tcPr>
            <w:tcW w:w="1775" w:type="dxa"/>
            <w:vAlign w:val="center"/>
          </w:tcPr>
          <w:p w14:paraId="505BCE44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天气描述，如多云、小雨</w:t>
            </w:r>
          </w:p>
        </w:tc>
      </w:tr>
      <w:tr w14:paraId="24CB7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4E892B47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max_temp</w:t>
            </w:r>
          </w:p>
        </w:tc>
        <w:tc>
          <w:tcPr>
            <w:tcW w:w="1775" w:type="dxa"/>
            <w:vAlign w:val="center"/>
          </w:tcPr>
          <w:p w14:paraId="74563181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varchar(20)</w:t>
            </w:r>
          </w:p>
        </w:tc>
        <w:tc>
          <w:tcPr>
            <w:tcW w:w="1775" w:type="dxa"/>
            <w:vAlign w:val="center"/>
          </w:tcPr>
          <w:p w14:paraId="7269A674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775" w:type="dxa"/>
            <w:vAlign w:val="center"/>
          </w:tcPr>
          <w:p w14:paraId="21462C37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无</w:t>
            </w:r>
          </w:p>
        </w:tc>
        <w:tc>
          <w:tcPr>
            <w:tcW w:w="1775" w:type="dxa"/>
            <w:vAlign w:val="center"/>
          </w:tcPr>
          <w:p w14:paraId="7BEF00CE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高温字符串，可带 ℃</w:t>
            </w:r>
          </w:p>
        </w:tc>
      </w:tr>
      <w:tr w14:paraId="5768B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66B5E839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min_temp</w:t>
            </w:r>
          </w:p>
        </w:tc>
        <w:tc>
          <w:tcPr>
            <w:tcW w:w="1775" w:type="dxa"/>
            <w:vAlign w:val="center"/>
          </w:tcPr>
          <w:p w14:paraId="361887A6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varchar(20)</w:t>
            </w:r>
          </w:p>
        </w:tc>
        <w:tc>
          <w:tcPr>
            <w:tcW w:w="1775" w:type="dxa"/>
            <w:vAlign w:val="center"/>
          </w:tcPr>
          <w:p w14:paraId="37D3B7D6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775" w:type="dxa"/>
            <w:vAlign w:val="center"/>
          </w:tcPr>
          <w:p w14:paraId="7E50597F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无</w:t>
            </w:r>
          </w:p>
        </w:tc>
        <w:tc>
          <w:tcPr>
            <w:tcW w:w="1775" w:type="dxa"/>
            <w:vAlign w:val="center"/>
          </w:tcPr>
          <w:p w14:paraId="74A6B5A9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低温字符串，可带 ℃</w:t>
            </w:r>
          </w:p>
        </w:tc>
      </w:tr>
      <w:tr w14:paraId="5241A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6340D11E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avg_wind</w:t>
            </w:r>
          </w:p>
        </w:tc>
        <w:tc>
          <w:tcPr>
            <w:tcW w:w="1775" w:type="dxa"/>
            <w:vAlign w:val="center"/>
          </w:tcPr>
          <w:p w14:paraId="589B27EE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varchar(20)</w:t>
            </w:r>
          </w:p>
        </w:tc>
        <w:tc>
          <w:tcPr>
            <w:tcW w:w="1775" w:type="dxa"/>
            <w:vAlign w:val="center"/>
          </w:tcPr>
          <w:p w14:paraId="6B15333B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775" w:type="dxa"/>
            <w:vAlign w:val="center"/>
          </w:tcPr>
          <w:p w14:paraId="4CC6DB4E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无</w:t>
            </w:r>
          </w:p>
        </w:tc>
        <w:tc>
          <w:tcPr>
            <w:tcW w:w="1775" w:type="dxa"/>
            <w:vAlign w:val="center"/>
          </w:tcPr>
          <w:p w14:paraId="5680C152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平均风速，字符串数值</w:t>
            </w:r>
          </w:p>
        </w:tc>
      </w:tr>
      <w:tr w14:paraId="129B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4C53B2BA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max_wind</w:t>
            </w:r>
          </w:p>
        </w:tc>
        <w:tc>
          <w:tcPr>
            <w:tcW w:w="1775" w:type="dxa"/>
            <w:vAlign w:val="center"/>
          </w:tcPr>
          <w:p w14:paraId="7D09F761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varchar(20)</w:t>
            </w:r>
          </w:p>
        </w:tc>
        <w:tc>
          <w:tcPr>
            <w:tcW w:w="1775" w:type="dxa"/>
            <w:vAlign w:val="center"/>
          </w:tcPr>
          <w:p w14:paraId="437BF75C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775" w:type="dxa"/>
            <w:vAlign w:val="center"/>
          </w:tcPr>
          <w:p w14:paraId="120C5136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无</w:t>
            </w:r>
          </w:p>
        </w:tc>
        <w:tc>
          <w:tcPr>
            <w:tcW w:w="1775" w:type="dxa"/>
            <w:vAlign w:val="center"/>
          </w:tcPr>
          <w:p w14:paraId="59250E11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最大风速，字符串数值</w:t>
            </w:r>
          </w:p>
        </w:tc>
      </w:tr>
      <w:tr w14:paraId="5A2B8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5E405DF1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total_precip</w:t>
            </w:r>
          </w:p>
        </w:tc>
        <w:tc>
          <w:tcPr>
            <w:tcW w:w="1775" w:type="dxa"/>
            <w:vAlign w:val="center"/>
          </w:tcPr>
          <w:p w14:paraId="1419A74A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varchar(20)</w:t>
            </w:r>
          </w:p>
        </w:tc>
        <w:tc>
          <w:tcPr>
            <w:tcW w:w="1775" w:type="dxa"/>
            <w:vAlign w:val="center"/>
          </w:tcPr>
          <w:p w14:paraId="50F6F776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775" w:type="dxa"/>
            <w:vAlign w:val="center"/>
          </w:tcPr>
          <w:p w14:paraId="3004FF63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无</w:t>
            </w:r>
          </w:p>
        </w:tc>
        <w:tc>
          <w:tcPr>
            <w:tcW w:w="1775" w:type="dxa"/>
            <w:vAlign w:val="center"/>
          </w:tcPr>
          <w:p w14:paraId="7048EF9C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降水量，字符串数值</w:t>
            </w:r>
          </w:p>
        </w:tc>
      </w:tr>
      <w:tr w14:paraId="26958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0F548E67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created_at</w:t>
            </w:r>
          </w:p>
        </w:tc>
        <w:tc>
          <w:tcPr>
            <w:tcW w:w="1775" w:type="dxa"/>
            <w:vAlign w:val="center"/>
          </w:tcPr>
          <w:p w14:paraId="016491D2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timestamp</w:t>
            </w:r>
          </w:p>
        </w:tc>
        <w:tc>
          <w:tcPr>
            <w:tcW w:w="1775" w:type="dxa"/>
            <w:vAlign w:val="center"/>
          </w:tcPr>
          <w:p w14:paraId="32A438C0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775" w:type="dxa"/>
            <w:vAlign w:val="center"/>
          </w:tcPr>
          <w:p w14:paraId="10C5B780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无</w:t>
            </w:r>
          </w:p>
        </w:tc>
        <w:tc>
          <w:tcPr>
            <w:tcW w:w="1775" w:type="dxa"/>
            <w:vAlign w:val="center"/>
          </w:tcPr>
          <w:p w14:paraId="7E8E6D0A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默认 CURRENT_TIMESTAMP</w:t>
            </w:r>
          </w:p>
        </w:tc>
      </w:tr>
    </w:tbl>
    <w:p w14:paraId="454A1A58">
      <w:pPr>
        <w:spacing w:after="20"/>
      </w:pPr>
    </w:p>
    <w:p w14:paraId="221EC306">
      <w:r>
        <w:t>空气质量快照表，仅数据现状。以下列出真实字段、类型、NULL 属性及 SQL 已声明的索引。</w:t>
      </w:r>
    </w:p>
    <w:p w14:paraId="41618108">
      <w:pPr>
        <w:pStyle w:val="165"/>
        <w:keepNext w:val="0"/>
        <w:ind w:firstLine="0"/>
      </w:pPr>
      <w:r>
        <w:t>表 4-6 air_quality_data 实际字段字典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1775"/>
        <w:gridCol w:w="1775"/>
        <w:gridCol w:w="1775"/>
        <w:gridCol w:w="1775"/>
      </w:tblGrid>
      <w:tr w14:paraId="67247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02" w:type="dxa"/>
            <w:shd w:val="clear" w:color="auto" w:fill="E9F0F6"/>
            <w:vAlign w:val="center"/>
          </w:tcPr>
          <w:p w14:paraId="3A001E02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字段名</w:t>
            </w:r>
          </w:p>
        </w:tc>
        <w:tc>
          <w:tcPr>
            <w:tcW w:w="1616" w:type="dxa"/>
            <w:shd w:val="clear" w:color="auto" w:fill="E9F0F6"/>
            <w:vAlign w:val="center"/>
          </w:tcPr>
          <w:p w14:paraId="0123FB8D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SQL 类型</w:t>
            </w:r>
          </w:p>
        </w:tc>
        <w:tc>
          <w:tcPr>
            <w:tcW w:w="737" w:type="dxa"/>
            <w:shd w:val="clear" w:color="auto" w:fill="E9F0F6"/>
            <w:vAlign w:val="center"/>
          </w:tcPr>
          <w:p w14:paraId="6C9B52FD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允许空</w:t>
            </w:r>
          </w:p>
        </w:tc>
        <w:tc>
          <w:tcPr>
            <w:tcW w:w="1474" w:type="dxa"/>
            <w:shd w:val="clear" w:color="auto" w:fill="E9F0F6"/>
            <w:vAlign w:val="center"/>
          </w:tcPr>
          <w:p w14:paraId="14A6CBE7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约束/索引</w:t>
            </w:r>
          </w:p>
        </w:tc>
        <w:tc>
          <w:tcPr>
            <w:tcW w:w="3118" w:type="dxa"/>
            <w:shd w:val="clear" w:color="auto" w:fill="E9F0F6"/>
            <w:vAlign w:val="center"/>
          </w:tcPr>
          <w:p w14:paraId="09CA324E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字段含义</w:t>
            </w:r>
          </w:p>
        </w:tc>
      </w:tr>
      <w:tr w14:paraId="07A1F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594549A7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id</w:t>
            </w:r>
          </w:p>
        </w:tc>
        <w:tc>
          <w:tcPr>
            <w:tcW w:w="1775" w:type="dxa"/>
            <w:vAlign w:val="center"/>
          </w:tcPr>
          <w:p w14:paraId="3C68FFBC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bigint</w:t>
            </w:r>
          </w:p>
        </w:tc>
        <w:tc>
          <w:tcPr>
            <w:tcW w:w="1775" w:type="dxa"/>
            <w:vAlign w:val="center"/>
          </w:tcPr>
          <w:p w14:paraId="43FB9C3D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775" w:type="dxa"/>
            <w:vAlign w:val="center"/>
          </w:tcPr>
          <w:p w14:paraId="5F051A1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PRI；自增</w:t>
            </w:r>
          </w:p>
        </w:tc>
        <w:tc>
          <w:tcPr>
            <w:tcW w:w="1775" w:type="dxa"/>
            <w:vAlign w:val="center"/>
          </w:tcPr>
          <w:p w14:paraId="22937321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主键</w:t>
            </w:r>
          </w:p>
        </w:tc>
      </w:tr>
      <w:tr w14:paraId="4730F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43746050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city</w:t>
            </w:r>
          </w:p>
        </w:tc>
        <w:tc>
          <w:tcPr>
            <w:tcW w:w="1775" w:type="dxa"/>
            <w:vAlign w:val="center"/>
          </w:tcPr>
          <w:p w14:paraId="5A70790A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varchar(50)</w:t>
            </w:r>
          </w:p>
        </w:tc>
        <w:tc>
          <w:tcPr>
            <w:tcW w:w="1775" w:type="dxa"/>
            <w:vAlign w:val="center"/>
          </w:tcPr>
          <w:p w14:paraId="3D25D300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775" w:type="dxa"/>
            <w:vAlign w:val="center"/>
          </w:tcPr>
          <w:p w14:paraId="7D1B35A5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idx_city</w:t>
            </w:r>
          </w:p>
        </w:tc>
        <w:tc>
          <w:tcPr>
            <w:tcW w:w="1775" w:type="dxa"/>
            <w:vAlign w:val="center"/>
          </w:tcPr>
          <w:p w14:paraId="1367774B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城市</w:t>
            </w:r>
          </w:p>
        </w:tc>
      </w:tr>
      <w:tr w14:paraId="1F38B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32A269EE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province</w:t>
            </w:r>
          </w:p>
        </w:tc>
        <w:tc>
          <w:tcPr>
            <w:tcW w:w="1775" w:type="dxa"/>
            <w:vAlign w:val="center"/>
          </w:tcPr>
          <w:p w14:paraId="519724E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varchar(50)</w:t>
            </w:r>
          </w:p>
        </w:tc>
        <w:tc>
          <w:tcPr>
            <w:tcW w:w="1775" w:type="dxa"/>
            <w:vAlign w:val="center"/>
          </w:tcPr>
          <w:p w14:paraId="329BAE55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775" w:type="dxa"/>
            <w:vAlign w:val="center"/>
          </w:tcPr>
          <w:p w14:paraId="4E580ADB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idx_province</w:t>
            </w:r>
          </w:p>
        </w:tc>
        <w:tc>
          <w:tcPr>
            <w:tcW w:w="1775" w:type="dxa"/>
            <w:vAlign w:val="center"/>
          </w:tcPr>
          <w:p w14:paraId="504F90A3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省级地区</w:t>
            </w:r>
          </w:p>
        </w:tc>
      </w:tr>
      <w:tr w14:paraId="348CA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7116D421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aqi</w:t>
            </w:r>
          </w:p>
        </w:tc>
        <w:tc>
          <w:tcPr>
            <w:tcW w:w="1775" w:type="dxa"/>
            <w:vAlign w:val="center"/>
          </w:tcPr>
          <w:p w14:paraId="61086D82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varchar(20)</w:t>
            </w:r>
          </w:p>
        </w:tc>
        <w:tc>
          <w:tcPr>
            <w:tcW w:w="1775" w:type="dxa"/>
            <w:vAlign w:val="center"/>
          </w:tcPr>
          <w:p w14:paraId="19A47942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775" w:type="dxa"/>
            <w:vAlign w:val="center"/>
          </w:tcPr>
          <w:p w14:paraId="7ECACB8C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idx_aqi</w:t>
            </w:r>
          </w:p>
        </w:tc>
        <w:tc>
          <w:tcPr>
            <w:tcW w:w="1775" w:type="dxa"/>
            <w:vAlign w:val="center"/>
          </w:tcPr>
          <w:p w14:paraId="40A3D867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AQI 为字符串，索引按文本排序</w:t>
            </w:r>
          </w:p>
        </w:tc>
      </w:tr>
      <w:tr w14:paraId="65544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4B063D1D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status</w:t>
            </w:r>
          </w:p>
        </w:tc>
        <w:tc>
          <w:tcPr>
            <w:tcW w:w="1775" w:type="dxa"/>
            <w:vAlign w:val="center"/>
          </w:tcPr>
          <w:p w14:paraId="14CA74AF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varchar(50)</w:t>
            </w:r>
          </w:p>
        </w:tc>
        <w:tc>
          <w:tcPr>
            <w:tcW w:w="1775" w:type="dxa"/>
            <w:vAlign w:val="center"/>
          </w:tcPr>
          <w:p w14:paraId="16CC02A6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775" w:type="dxa"/>
            <w:vAlign w:val="center"/>
          </w:tcPr>
          <w:p w14:paraId="1166F371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无</w:t>
            </w:r>
          </w:p>
        </w:tc>
        <w:tc>
          <w:tcPr>
            <w:tcW w:w="1775" w:type="dxa"/>
            <w:vAlign w:val="center"/>
          </w:tcPr>
          <w:p w14:paraId="1704E00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空气质量等级</w:t>
            </w:r>
          </w:p>
        </w:tc>
      </w:tr>
      <w:tr w14:paraId="24428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3D5935F4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created_at</w:t>
            </w:r>
          </w:p>
        </w:tc>
        <w:tc>
          <w:tcPr>
            <w:tcW w:w="1775" w:type="dxa"/>
            <w:vAlign w:val="center"/>
          </w:tcPr>
          <w:p w14:paraId="747A9392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timestamp</w:t>
            </w:r>
          </w:p>
        </w:tc>
        <w:tc>
          <w:tcPr>
            <w:tcW w:w="1775" w:type="dxa"/>
            <w:vAlign w:val="center"/>
          </w:tcPr>
          <w:p w14:paraId="0949054D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775" w:type="dxa"/>
            <w:vAlign w:val="center"/>
          </w:tcPr>
          <w:p w14:paraId="663400BE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无</w:t>
            </w:r>
          </w:p>
        </w:tc>
        <w:tc>
          <w:tcPr>
            <w:tcW w:w="1775" w:type="dxa"/>
            <w:vAlign w:val="center"/>
          </w:tcPr>
          <w:p w14:paraId="793AC797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默认 CURRENT_TIMESTAMP</w:t>
            </w:r>
          </w:p>
        </w:tc>
      </w:tr>
    </w:tbl>
    <w:p w14:paraId="53E46FA6">
      <w:pPr>
        <w:spacing w:after="20"/>
      </w:pPr>
    </w:p>
    <w:p w14:paraId="2F5C0AE6">
      <w:r>
        <w:t>风力表定义，当前空表。以下列出真实字段、类型、NULL 属性及 SQL 已声明的索引。</w:t>
      </w:r>
    </w:p>
    <w:p w14:paraId="725E072D">
      <w:pPr>
        <w:pStyle w:val="165"/>
        <w:keepNext w:val="0"/>
        <w:ind w:firstLine="0"/>
      </w:pPr>
      <w:r>
        <w:t>表 4-7 wind_data 实际字段字典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1775"/>
        <w:gridCol w:w="1775"/>
        <w:gridCol w:w="1775"/>
        <w:gridCol w:w="1775"/>
      </w:tblGrid>
      <w:tr w14:paraId="10950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02" w:type="dxa"/>
            <w:shd w:val="clear" w:color="auto" w:fill="E9F0F6"/>
            <w:vAlign w:val="center"/>
          </w:tcPr>
          <w:p w14:paraId="55E1ACB6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字段名</w:t>
            </w:r>
          </w:p>
        </w:tc>
        <w:tc>
          <w:tcPr>
            <w:tcW w:w="1616" w:type="dxa"/>
            <w:shd w:val="clear" w:color="auto" w:fill="E9F0F6"/>
            <w:vAlign w:val="center"/>
          </w:tcPr>
          <w:p w14:paraId="43849BB4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SQL 类型</w:t>
            </w:r>
          </w:p>
        </w:tc>
        <w:tc>
          <w:tcPr>
            <w:tcW w:w="737" w:type="dxa"/>
            <w:shd w:val="clear" w:color="auto" w:fill="E9F0F6"/>
            <w:vAlign w:val="center"/>
          </w:tcPr>
          <w:p w14:paraId="06C280A1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允许空</w:t>
            </w:r>
          </w:p>
        </w:tc>
        <w:tc>
          <w:tcPr>
            <w:tcW w:w="1474" w:type="dxa"/>
            <w:shd w:val="clear" w:color="auto" w:fill="E9F0F6"/>
            <w:vAlign w:val="center"/>
          </w:tcPr>
          <w:p w14:paraId="7F61235A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约束/索引</w:t>
            </w:r>
          </w:p>
        </w:tc>
        <w:tc>
          <w:tcPr>
            <w:tcW w:w="3118" w:type="dxa"/>
            <w:shd w:val="clear" w:color="auto" w:fill="E9F0F6"/>
            <w:vAlign w:val="center"/>
          </w:tcPr>
          <w:p w14:paraId="57A2AC4F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字段含义</w:t>
            </w:r>
          </w:p>
        </w:tc>
      </w:tr>
      <w:tr w14:paraId="4AAB7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7DD7BCBF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id</w:t>
            </w:r>
          </w:p>
        </w:tc>
        <w:tc>
          <w:tcPr>
            <w:tcW w:w="1775" w:type="dxa"/>
            <w:vAlign w:val="center"/>
          </w:tcPr>
          <w:p w14:paraId="52D7F37D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bigint</w:t>
            </w:r>
          </w:p>
        </w:tc>
        <w:tc>
          <w:tcPr>
            <w:tcW w:w="1775" w:type="dxa"/>
            <w:vAlign w:val="center"/>
          </w:tcPr>
          <w:p w14:paraId="3BC9CD74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775" w:type="dxa"/>
            <w:vAlign w:val="center"/>
          </w:tcPr>
          <w:p w14:paraId="0AC02801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PRI；自增</w:t>
            </w:r>
          </w:p>
        </w:tc>
        <w:tc>
          <w:tcPr>
            <w:tcW w:w="1775" w:type="dxa"/>
            <w:vAlign w:val="center"/>
          </w:tcPr>
          <w:p w14:paraId="53F39813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主键</w:t>
            </w:r>
          </w:p>
        </w:tc>
      </w:tr>
      <w:tr w14:paraId="11749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5916EE6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city</w:t>
            </w:r>
          </w:p>
        </w:tc>
        <w:tc>
          <w:tcPr>
            <w:tcW w:w="1775" w:type="dxa"/>
            <w:vAlign w:val="center"/>
          </w:tcPr>
          <w:p w14:paraId="025EC393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varchar(50)</w:t>
            </w:r>
          </w:p>
        </w:tc>
        <w:tc>
          <w:tcPr>
            <w:tcW w:w="1775" w:type="dxa"/>
            <w:vAlign w:val="center"/>
          </w:tcPr>
          <w:p w14:paraId="2290DE87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775" w:type="dxa"/>
            <w:vAlign w:val="center"/>
          </w:tcPr>
          <w:p w14:paraId="0AE2E92D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idx_city</w:t>
            </w:r>
          </w:p>
        </w:tc>
        <w:tc>
          <w:tcPr>
            <w:tcW w:w="1775" w:type="dxa"/>
            <w:vAlign w:val="center"/>
          </w:tcPr>
          <w:p w14:paraId="2BF3E033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城市</w:t>
            </w:r>
          </w:p>
        </w:tc>
      </w:tr>
      <w:tr w14:paraId="155FC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510985C1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year</w:t>
            </w:r>
          </w:p>
        </w:tc>
        <w:tc>
          <w:tcPr>
            <w:tcW w:w="1775" w:type="dxa"/>
            <w:vAlign w:val="center"/>
          </w:tcPr>
          <w:p w14:paraId="5D9E5F51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varchar(10)</w:t>
            </w:r>
          </w:p>
        </w:tc>
        <w:tc>
          <w:tcPr>
            <w:tcW w:w="1775" w:type="dxa"/>
            <w:vAlign w:val="center"/>
          </w:tcPr>
          <w:p w14:paraId="70A7BFAB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775" w:type="dxa"/>
            <w:vAlign w:val="center"/>
          </w:tcPr>
          <w:p w14:paraId="3DB8A28D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idx_year</w:t>
            </w:r>
          </w:p>
        </w:tc>
        <w:tc>
          <w:tcPr>
            <w:tcW w:w="1775" w:type="dxa"/>
            <w:vAlign w:val="center"/>
          </w:tcPr>
          <w:p w14:paraId="0E259E6A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年份文字</w:t>
            </w:r>
          </w:p>
        </w:tc>
      </w:tr>
      <w:tr w14:paraId="313E8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4F87ED53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month</w:t>
            </w:r>
          </w:p>
        </w:tc>
        <w:tc>
          <w:tcPr>
            <w:tcW w:w="1775" w:type="dxa"/>
            <w:vAlign w:val="center"/>
          </w:tcPr>
          <w:p w14:paraId="783D1E56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varchar(10)</w:t>
            </w:r>
          </w:p>
        </w:tc>
        <w:tc>
          <w:tcPr>
            <w:tcW w:w="1775" w:type="dxa"/>
            <w:vAlign w:val="center"/>
          </w:tcPr>
          <w:p w14:paraId="6F73B95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775" w:type="dxa"/>
            <w:vAlign w:val="center"/>
          </w:tcPr>
          <w:p w14:paraId="48C6E4A2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idx_month</w:t>
            </w:r>
          </w:p>
        </w:tc>
        <w:tc>
          <w:tcPr>
            <w:tcW w:w="1775" w:type="dxa"/>
            <w:vAlign w:val="center"/>
          </w:tcPr>
          <w:p w14:paraId="687E293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月份文字</w:t>
            </w:r>
          </w:p>
        </w:tc>
      </w:tr>
      <w:tr w14:paraId="10376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15400277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date</w:t>
            </w:r>
          </w:p>
        </w:tc>
        <w:tc>
          <w:tcPr>
            <w:tcW w:w="1775" w:type="dxa"/>
            <w:vAlign w:val="center"/>
          </w:tcPr>
          <w:p w14:paraId="67BDEEEF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varchar(20)</w:t>
            </w:r>
          </w:p>
        </w:tc>
        <w:tc>
          <w:tcPr>
            <w:tcW w:w="1775" w:type="dxa"/>
            <w:vAlign w:val="center"/>
          </w:tcPr>
          <w:p w14:paraId="4DD870A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775" w:type="dxa"/>
            <w:vAlign w:val="center"/>
          </w:tcPr>
          <w:p w14:paraId="5D8761ED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无</w:t>
            </w:r>
          </w:p>
        </w:tc>
        <w:tc>
          <w:tcPr>
            <w:tcW w:w="1775" w:type="dxa"/>
            <w:vAlign w:val="center"/>
          </w:tcPr>
          <w:p w14:paraId="40AB006A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日期文字</w:t>
            </w:r>
          </w:p>
        </w:tc>
      </w:tr>
      <w:tr w14:paraId="46198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083ED42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weather</w:t>
            </w:r>
          </w:p>
        </w:tc>
        <w:tc>
          <w:tcPr>
            <w:tcW w:w="1775" w:type="dxa"/>
            <w:vAlign w:val="center"/>
          </w:tcPr>
          <w:p w14:paraId="1731908B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varchar(50)</w:t>
            </w:r>
          </w:p>
        </w:tc>
        <w:tc>
          <w:tcPr>
            <w:tcW w:w="1775" w:type="dxa"/>
            <w:vAlign w:val="center"/>
          </w:tcPr>
          <w:p w14:paraId="0DC8B36F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775" w:type="dxa"/>
            <w:vAlign w:val="center"/>
          </w:tcPr>
          <w:p w14:paraId="23EFF6F6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无</w:t>
            </w:r>
          </w:p>
        </w:tc>
        <w:tc>
          <w:tcPr>
            <w:tcW w:w="1775" w:type="dxa"/>
            <w:vAlign w:val="center"/>
          </w:tcPr>
          <w:p w14:paraId="58E7DED9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天气描述</w:t>
            </w:r>
          </w:p>
        </w:tc>
      </w:tr>
      <w:tr w14:paraId="756A9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2CEB902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max_temp</w:t>
            </w:r>
          </w:p>
        </w:tc>
        <w:tc>
          <w:tcPr>
            <w:tcW w:w="1775" w:type="dxa"/>
            <w:vAlign w:val="center"/>
          </w:tcPr>
          <w:p w14:paraId="028EDDEB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varchar(20)</w:t>
            </w:r>
          </w:p>
        </w:tc>
        <w:tc>
          <w:tcPr>
            <w:tcW w:w="1775" w:type="dxa"/>
            <w:vAlign w:val="center"/>
          </w:tcPr>
          <w:p w14:paraId="619032F4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775" w:type="dxa"/>
            <w:vAlign w:val="center"/>
          </w:tcPr>
          <w:p w14:paraId="7EF73CFA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无</w:t>
            </w:r>
          </w:p>
        </w:tc>
        <w:tc>
          <w:tcPr>
            <w:tcW w:w="1775" w:type="dxa"/>
            <w:vAlign w:val="center"/>
          </w:tcPr>
          <w:p w14:paraId="70674CBB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高温文本</w:t>
            </w:r>
          </w:p>
        </w:tc>
      </w:tr>
      <w:tr w14:paraId="2584A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5F573A9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min_temp</w:t>
            </w:r>
          </w:p>
        </w:tc>
        <w:tc>
          <w:tcPr>
            <w:tcW w:w="1775" w:type="dxa"/>
            <w:vAlign w:val="center"/>
          </w:tcPr>
          <w:p w14:paraId="5649917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varchar(20)</w:t>
            </w:r>
          </w:p>
        </w:tc>
        <w:tc>
          <w:tcPr>
            <w:tcW w:w="1775" w:type="dxa"/>
            <w:vAlign w:val="center"/>
          </w:tcPr>
          <w:p w14:paraId="6D499942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775" w:type="dxa"/>
            <w:vAlign w:val="center"/>
          </w:tcPr>
          <w:p w14:paraId="3F8EECDE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无</w:t>
            </w:r>
          </w:p>
        </w:tc>
        <w:tc>
          <w:tcPr>
            <w:tcW w:w="1775" w:type="dxa"/>
            <w:vAlign w:val="center"/>
          </w:tcPr>
          <w:p w14:paraId="558A6E57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低温文本</w:t>
            </w:r>
          </w:p>
        </w:tc>
      </w:tr>
      <w:tr w14:paraId="2C107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67E241D5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wind</w:t>
            </w:r>
          </w:p>
        </w:tc>
        <w:tc>
          <w:tcPr>
            <w:tcW w:w="1775" w:type="dxa"/>
            <w:vAlign w:val="center"/>
          </w:tcPr>
          <w:p w14:paraId="1EC557A9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varchar(50)</w:t>
            </w:r>
          </w:p>
        </w:tc>
        <w:tc>
          <w:tcPr>
            <w:tcW w:w="1775" w:type="dxa"/>
            <w:vAlign w:val="center"/>
          </w:tcPr>
          <w:p w14:paraId="117EE44C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775" w:type="dxa"/>
            <w:vAlign w:val="center"/>
          </w:tcPr>
          <w:p w14:paraId="42DC1BFC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无</w:t>
            </w:r>
          </w:p>
        </w:tc>
        <w:tc>
          <w:tcPr>
            <w:tcW w:w="1775" w:type="dxa"/>
            <w:vAlign w:val="center"/>
          </w:tcPr>
          <w:p w14:paraId="6057EDF9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风描述文本</w:t>
            </w:r>
          </w:p>
        </w:tc>
      </w:tr>
      <w:tr w14:paraId="3B0A7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5" w:type="dxa"/>
            <w:vAlign w:val="center"/>
          </w:tcPr>
          <w:p w14:paraId="39CE93E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created_at</w:t>
            </w:r>
          </w:p>
        </w:tc>
        <w:tc>
          <w:tcPr>
            <w:tcW w:w="1775" w:type="dxa"/>
            <w:vAlign w:val="center"/>
          </w:tcPr>
          <w:p w14:paraId="19A84550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timestamp</w:t>
            </w:r>
          </w:p>
        </w:tc>
        <w:tc>
          <w:tcPr>
            <w:tcW w:w="1775" w:type="dxa"/>
            <w:vAlign w:val="center"/>
          </w:tcPr>
          <w:p w14:paraId="0408F7DA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775" w:type="dxa"/>
            <w:vAlign w:val="center"/>
          </w:tcPr>
          <w:p w14:paraId="65D97AAF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无</w:t>
            </w:r>
          </w:p>
        </w:tc>
        <w:tc>
          <w:tcPr>
            <w:tcW w:w="1775" w:type="dxa"/>
            <w:vAlign w:val="center"/>
          </w:tcPr>
          <w:p w14:paraId="6039C7A2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默认 CURRENT_TIMESTAMP</w:t>
            </w:r>
          </w:p>
        </w:tc>
      </w:tr>
    </w:tbl>
    <w:p w14:paraId="398B746F">
      <w:pPr>
        <w:spacing w:after="20"/>
      </w:pPr>
    </w:p>
    <w:p w14:paraId="39F12C48">
      <w:r>
        <w:t>从表结构可知，weather_data 仅声明 id 主键与五个独立地区/年月索引；无 province+city+district+date 复合唯一键。air_quality_data.aqi 为 varchar(20)，即使建有 idx_aqi，数据库按文本字段进行排序时不能直接推断为数值排序。wind_data 缺少任何 INSERT 记录。</w:t>
      </w:r>
    </w:p>
    <w:p w14:paraId="15339F37">
      <w:pPr>
        <w:pStyle w:val="5"/>
        <w:ind w:firstLine="0"/>
      </w:pPr>
      <w:r>
        <w:t>4.4.4 数据质量与字段转换规则</w:t>
      </w:r>
    </w:p>
    <w:p w14:paraId="67322AAF">
      <w:pPr>
        <w:pStyle w:val="165"/>
        <w:keepNext w:val="0"/>
        <w:ind w:firstLine="0"/>
      </w:pPr>
      <w:r>
        <w:t>表 4-8 实际数据问题与处理建议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8"/>
        <w:gridCol w:w="2958"/>
        <w:gridCol w:w="2958"/>
      </w:tblGrid>
      <w:tr w14:paraId="7B89F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E9F0F6"/>
            <w:vAlign w:val="center"/>
          </w:tcPr>
          <w:p w14:paraId="5F1D477E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字段/问题</w:t>
            </w:r>
          </w:p>
        </w:tc>
        <w:tc>
          <w:tcPr>
            <w:tcW w:w="2268" w:type="dxa"/>
            <w:shd w:val="clear" w:color="auto" w:fill="E9F0F6"/>
            <w:vAlign w:val="center"/>
          </w:tcPr>
          <w:p w14:paraId="3A343A48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核验发现</w:t>
            </w:r>
          </w:p>
        </w:tc>
        <w:tc>
          <w:tcPr>
            <w:tcW w:w="4535" w:type="dxa"/>
            <w:shd w:val="clear" w:color="auto" w:fill="E9F0F6"/>
            <w:vAlign w:val="center"/>
          </w:tcPr>
          <w:p w14:paraId="6511E813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设计中的处理规则</w:t>
            </w:r>
          </w:p>
        </w:tc>
      </w:tr>
      <w:tr w14:paraId="4A734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6E52860F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year / month / date</w:t>
            </w:r>
          </w:p>
        </w:tc>
        <w:tc>
          <w:tcPr>
            <w:tcW w:w="2958" w:type="dxa"/>
            <w:vAlign w:val="center"/>
          </w:tcPr>
          <w:p w14:paraId="2CED75F0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年份如“2025年”；月份如“2025年5月”；日期为 varchar</w:t>
            </w:r>
          </w:p>
        </w:tc>
        <w:tc>
          <w:tcPr>
            <w:tcW w:w="2958" w:type="dxa"/>
            <w:vAlign w:val="center"/>
          </w:tcPr>
          <w:p w14:paraId="5D5A5CBF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筛选按原始 year 值绑定；图表按 date 转日期并校验</w:t>
            </w:r>
          </w:p>
        </w:tc>
      </w:tr>
      <w:tr w14:paraId="3B18F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7489A07E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max_temp / min_temp</w:t>
            </w:r>
          </w:p>
        </w:tc>
        <w:tc>
          <w:tcPr>
            <w:tcW w:w="2958" w:type="dxa"/>
            <w:vAlign w:val="center"/>
          </w:tcPr>
          <w:p w14:paraId="51D5FC46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varchar(20)，样例“4.3℃”“-2℃”</w:t>
            </w:r>
          </w:p>
        </w:tc>
        <w:tc>
          <w:tcPr>
            <w:tcW w:w="2958" w:type="dxa"/>
            <w:vAlign w:val="center"/>
          </w:tcPr>
          <w:p w14:paraId="00E5A144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移除 ℃ 后转 decimal；转换失败标记缺测</w:t>
            </w:r>
          </w:p>
        </w:tc>
      </w:tr>
      <w:tr w14:paraId="55842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30ECD9FF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avg_wind / max_wind</w:t>
            </w:r>
          </w:p>
        </w:tc>
        <w:tc>
          <w:tcPr>
            <w:tcW w:w="2958" w:type="dxa"/>
            <w:vAlign w:val="center"/>
          </w:tcPr>
          <w:p w14:paraId="0F7421CD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varchar(20)，已有数值字符串</w:t>
            </w:r>
          </w:p>
        </w:tc>
        <w:tc>
          <w:tcPr>
            <w:tcW w:w="2958" w:type="dxa"/>
            <w:vAlign w:val="center"/>
          </w:tcPr>
          <w:p w14:paraId="0C8815A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统一数字解析；单位需与来源核实</w:t>
            </w:r>
          </w:p>
        </w:tc>
      </w:tr>
      <w:tr w14:paraId="0C287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439BBEF7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total_precip</w:t>
            </w:r>
          </w:p>
        </w:tc>
        <w:tc>
          <w:tcPr>
            <w:tcW w:w="2958" w:type="dxa"/>
            <w:vAlign w:val="center"/>
          </w:tcPr>
          <w:p w14:paraId="10647B7A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varchar(20)，已有数值字符串</w:t>
            </w:r>
          </w:p>
        </w:tc>
        <w:tc>
          <w:tcPr>
            <w:tcW w:w="2958" w:type="dxa"/>
            <w:vAlign w:val="center"/>
          </w:tcPr>
          <w:p w14:paraId="7A34FD1F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有效数值求和；非零天数依有效日期去重</w:t>
            </w:r>
          </w:p>
        </w:tc>
      </w:tr>
      <w:tr w14:paraId="3B192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0D60F63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weather</w:t>
            </w:r>
          </w:p>
        </w:tc>
        <w:tc>
          <w:tcPr>
            <w:tcW w:w="2958" w:type="dxa"/>
            <w:vAlign w:val="center"/>
          </w:tcPr>
          <w:p w14:paraId="7FF347DD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varchar(50)，包含“毛毛雨”等原值</w:t>
            </w:r>
          </w:p>
        </w:tc>
        <w:tc>
          <w:tcPr>
            <w:tcW w:w="2958" w:type="dxa"/>
            <w:vAlign w:val="center"/>
          </w:tcPr>
          <w:p w14:paraId="79741409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展示类别进行可追溯归类</w:t>
            </w:r>
          </w:p>
        </w:tc>
      </w:tr>
      <w:tr w14:paraId="080CC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4CA01B26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地理日期重复</w:t>
            </w:r>
          </w:p>
        </w:tc>
        <w:tc>
          <w:tcPr>
            <w:tcW w:w="2958" w:type="dxa"/>
            <w:vAlign w:val="center"/>
          </w:tcPr>
          <w:p w14:paraId="2EC60FCC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同省市区县+日期存在 84 条重复记录</w:t>
            </w:r>
          </w:p>
        </w:tc>
        <w:tc>
          <w:tcPr>
            <w:tcW w:w="2958" w:type="dxa"/>
            <w:vAlign w:val="center"/>
          </w:tcPr>
          <w:p w14:paraId="48B391BC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统计前核对记录差异；不直接删除原数据</w:t>
            </w:r>
          </w:p>
        </w:tc>
      </w:tr>
      <w:tr w14:paraId="6F449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7E494D90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air_quality_data</w:t>
            </w:r>
          </w:p>
        </w:tc>
        <w:tc>
          <w:tcPr>
            <w:tcW w:w="2958" w:type="dxa"/>
            <w:vAlign w:val="center"/>
          </w:tcPr>
          <w:p w14:paraId="64DE725F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262 行，created_at 为快照时间</w:t>
            </w:r>
          </w:p>
        </w:tc>
        <w:tc>
          <w:tcPr>
            <w:tcW w:w="2958" w:type="dxa"/>
            <w:vAlign w:val="center"/>
          </w:tcPr>
          <w:p w14:paraId="24AA67C3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不构造过去 30 天 AQI 趋势</w:t>
            </w:r>
          </w:p>
        </w:tc>
      </w:tr>
      <w:tr w14:paraId="720E3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7687A2FE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wind_data</w:t>
            </w:r>
          </w:p>
        </w:tc>
        <w:tc>
          <w:tcPr>
            <w:tcW w:w="2958" w:type="dxa"/>
            <w:vAlign w:val="center"/>
          </w:tcPr>
          <w:p w14:paraId="41FC31EB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0 行</w:t>
            </w:r>
          </w:p>
        </w:tc>
        <w:tc>
          <w:tcPr>
            <w:tcW w:w="2958" w:type="dxa"/>
            <w:vAlign w:val="center"/>
          </w:tcPr>
          <w:p w14:paraId="6F62A33C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风力专题读取 weather_data</w:t>
            </w:r>
          </w:p>
        </w:tc>
      </w:tr>
    </w:tbl>
    <w:p w14:paraId="2CD3A4CC">
      <w:pPr>
        <w:spacing w:after="20"/>
      </w:pPr>
    </w:p>
    <w:p w14:paraId="478C822D">
      <w:r>
        <w:t>本次逐条解析 834,971 行天气数据，未发现脚本记录中的 NULL/空字符串及上述温度/风速/降水字段的非数值格式异常，但这不等于业务测量准确性已核实。经（省、市、区县、日期）组合检查发现 84 条重复键记录；该组合并非实际数据库唯一约束，应先复核重复行差异与统计口径。</w:t>
      </w:r>
    </w:p>
    <w:p w14:paraId="42C70E6D">
      <w:pPr>
        <w:pStyle w:val="165"/>
        <w:ind w:firstLine="0"/>
        <w:jc w:val="left"/>
      </w:pPr>
      <w:r>
        <w:t>算法 4-1 原始温度与降水数值转换伪代码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3"/>
      </w:tblGrid>
      <w:tr w14:paraId="74DFE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3" w:type="dxa"/>
            <w:shd w:val="clear" w:color="auto" w:fill="F3F6F8"/>
          </w:tcPr>
          <w:p w14:paraId="53914614">
            <w:pPr>
              <w:spacing w:line="252" w:lineRule="auto"/>
              <w:ind w:firstLine="0"/>
            </w:pPr>
            <w:r>
              <w:rPr>
                <w:rFonts w:ascii="DejaVu Sans Mono" w:hAnsi="DejaVu Sans Mono"/>
                <w:sz w:val="14"/>
              </w:rPr>
              <w:t>def parse_number(raw, suffix=None):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  if raw is None: return None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  text = str(raw).strip()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  if suffix: text = text.removesuffix(suffix).strip()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  try: return Decimal(text)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  except InvalidOperation: return None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>high = parse_number(row['max_temp'], '℃')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>low = parse_number(row['min_temp'], '℃')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>precip = parse_number(row['total_precip'])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># 缺测是 None，不可替换为 0；统计样本量另行记录。</w:t>
            </w:r>
          </w:p>
        </w:tc>
      </w:tr>
    </w:tbl>
    <w:p w14:paraId="5CF80056">
      <w:pPr>
        <w:spacing w:after="20"/>
      </w:pPr>
    </w:p>
    <w:p w14:paraId="4E3DA6EE">
      <w:pPr>
        <w:pStyle w:val="5"/>
        <w:ind w:firstLine="0"/>
      </w:pPr>
      <w:r>
        <w:t>4.4.5 统计 SQL 与索引策略</w:t>
      </w:r>
    </w:p>
    <w:p w14:paraId="55C16F32">
      <w:r>
        <w:t>统计查询优先采用已声明的省、市、区县及年份索引构造 WHERE 条件，然后在匹配记录上进行数字解析与聚合。为避免 SQL 注入，所有动态参数均通过 SQLAlchemy 参数绑定，不拼接用户输入。以下语句为基于真实字段的设计示例，尚未在用户 MySQL 运行环境执行。</w:t>
      </w:r>
    </w:p>
    <w:p w14:paraId="5F27912A">
      <w:pPr>
        <w:pStyle w:val="165"/>
        <w:ind w:firstLine="0"/>
        <w:jc w:val="left"/>
      </w:pPr>
      <w:r>
        <w:t>SQL 4-1 根据已有省份获取城市选项（参数绑定示例）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3"/>
      </w:tblGrid>
      <w:tr w14:paraId="76B73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3" w:type="dxa"/>
            <w:shd w:val="clear" w:color="auto" w:fill="F3F6F8"/>
          </w:tcPr>
          <w:p w14:paraId="6A1E7663">
            <w:pPr>
              <w:spacing w:line="252" w:lineRule="auto"/>
              <w:ind w:firstLine="0"/>
            </w:pPr>
            <w:r>
              <w:rPr>
                <w:rFonts w:ascii="DejaVu Sans Mono" w:hAnsi="DejaVu Sans Mono"/>
                <w:sz w:val="14"/>
              </w:rPr>
              <w:t>SELECT DISTINCT city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>FROM weather_data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>WHERE province = :province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>ORDER BY city;</w:t>
            </w:r>
          </w:p>
        </w:tc>
      </w:tr>
    </w:tbl>
    <w:p w14:paraId="71E80F5C">
      <w:pPr>
        <w:spacing w:after="20"/>
      </w:pPr>
    </w:p>
    <w:p w14:paraId="769AA146">
      <w:pPr>
        <w:pStyle w:val="165"/>
        <w:ind w:firstLine="0"/>
        <w:jc w:val="left"/>
      </w:pPr>
      <w:r>
        <w:t>SQL 4-2 温度分组汇总设计示例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3"/>
      </w:tblGrid>
      <w:tr w14:paraId="34A47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3" w:type="dxa"/>
            <w:shd w:val="clear" w:color="auto" w:fill="F3F6F8"/>
          </w:tcPr>
          <w:p w14:paraId="6A49D0E4">
            <w:pPr>
              <w:spacing w:line="252" w:lineRule="auto"/>
              <w:ind w:firstLine="0"/>
            </w:pPr>
            <w:r>
              <w:rPr>
                <w:rFonts w:ascii="DejaVu Sans Mono" w:hAnsi="DejaVu Sans Mono"/>
                <w:sz w:val="14"/>
              </w:rPr>
              <w:t>SELECT month,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     AVG(CAST(REPLACE(max_temp, '℃', '') AS DECIMAL(6,2))) AS avg_high,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     AVG(CAST(REPLACE(min_temp, '℃', '') AS DECIMAL(6,2))) AS avg_low,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     COUNT(*) AS row_count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>FROM weather_data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>WHERE province = :province AND year = :year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>GROUP BY month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>ORDER BY MIN(date);</w:t>
            </w:r>
          </w:p>
        </w:tc>
      </w:tr>
    </w:tbl>
    <w:p w14:paraId="238FF313">
      <w:pPr>
        <w:spacing w:after="20"/>
      </w:pPr>
    </w:p>
    <w:p w14:paraId="65837C38">
      <w:pPr>
        <w:pStyle w:val="165"/>
        <w:ind w:firstLine="0"/>
        <w:jc w:val="left"/>
      </w:pPr>
      <w:r>
        <w:t>SQL 4-3 风力与降水的真实数据源查询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3"/>
      </w:tblGrid>
      <w:tr w14:paraId="1CFC7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3" w:type="dxa"/>
            <w:shd w:val="clear" w:color="auto" w:fill="F3F6F8"/>
          </w:tcPr>
          <w:p w14:paraId="03F3F2BC">
            <w:pPr>
              <w:spacing w:line="252" w:lineRule="auto"/>
              <w:ind w:firstLine="0"/>
            </w:pPr>
            <w:r>
              <w:rPr>
                <w:rFonts w:ascii="DejaVu Sans Mono" w:hAnsi="DejaVu Sans Mono"/>
                <w:sz w:val="14"/>
              </w:rPr>
              <w:t>SELECT date, avg_wind, max_wind, total_precip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>FROM weather_data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>WHERE province = :province AND city = :city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AND year = :year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>ORDER BY date;</w:t>
            </w:r>
          </w:p>
        </w:tc>
      </w:tr>
    </w:tbl>
    <w:p w14:paraId="7B7FD299">
      <w:pPr>
        <w:spacing w:after="20"/>
      </w:pPr>
    </w:p>
    <w:p w14:paraId="4DA51B7F">
      <w:r>
        <w:t>由于 SQL dump 中所有 weather_data 的常见指标文本已能被数字解析，上述 CAST 在现有数据集上具备可用基础；为了支持未来扩充数据，后端仍须处理异常文本。原有五个单列索引已经存在。对组合筛选频繁且经 EXPLAIN 证明确有瓶颈时，可考虑创建（province, city, district, year, date）复合索引，但会增加存储与写入成本，须基于实际测试决策，不能声称目前已创建。</w:t>
      </w:r>
    </w:p>
    <w:p w14:paraId="3C9F65C3">
      <w:pPr>
        <w:pStyle w:val="4"/>
        <w:ind w:firstLine="0"/>
      </w:pPr>
      <w:r>
        <w:t>4.5 接口与详细设计</w:t>
      </w:r>
    </w:p>
    <w:p w14:paraId="750A1741">
      <w:pPr>
        <w:pStyle w:val="5"/>
        <w:ind w:firstLine="0"/>
      </w:pPr>
      <w:r>
        <w:t>4.5.1 API 资源与响应契约</w:t>
      </w:r>
    </w:p>
    <w:p w14:paraId="2E289CDA">
      <w:r>
        <w:t>API 采用只读查询为主，前端发起 GET 请求。路径均为本次设计约定，开发时可对接既有路由，不应假定项目已有完全同名端点。</w:t>
      </w:r>
    </w:p>
    <w:p w14:paraId="45DECE62">
      <w:pPr>
        <w:pStyle w:val="165"/>
        <w:keepNext w:val="0"/>
        <w:ind w:firstLine="0"/>
      </w:pPr>
      <w:r>
        <w:t>表 4-9 建议接口清单（非已实现 API）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8"/>
        <w:gridCol w:w="2958"/>
        <w:gridCol w:w="2958"/>
      </w:tblGrid>
      <w:tr w14:paraId="69155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8" w:type="dxa"/>
            <w:shd w:val="clear" w:color="auto" w:fill="E9F0F6"/>
            <w:vAlign w:val="center"/>
          </w:tcPr>
          <w:p w14:paraId="693C4412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方法 / 路径</w:t>
            </w:r>
          </w:p>
        </w:tc>
        <w:tc>
          <w:tcPr>
            <w:tcW w:w="2551" w:type="dxa"/>
            <w:shd w:val="clear" w:color="auto" w:fill="E9F0F6"/>
            <w:vAlign w:val="center"/>
          </w:tcPr>
          <w:p w14:paraId="3536D676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主要参数</w:t>
            </w:r>
          </w:p>
        </w:tc>
        <w:tc>
          <w:tcPr>
            <w:tcW w:w="2948" w:type="dxa"/>
            <w:shd w:val="clear" w:color="auto" w:fill="E9F0F6"/>
            <w:vAlign w:val="center"/>
          </w:tcPr>
          <w:p w14:paraId="05844BA3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响应内容</w:t>
            </w:r>
          </w:p>
        </w:tc>
      </w:tr>
      <w:tr w14:paraId="26E9E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6702AB5C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GET /api/regions</w:t>
            </w:r>
          </w:p>
        </w:tc>
        <w:tc>
          <w:tcPr>
            <w:tcW w:w="2958" w:type="dxa"/>
            <w:vAlign w:val="center"/>
          </w:tcPr>
          <w:p w14:paraId="263D75A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province? city?</w:t>
            </w:r>
          </w:p>
        </w:tc>
        <w:tc>
          <w:tcPr>
            <w:tcW w:w="2958" w:type="dxa"/>
            <w:vAlign w:val="center"/>
          </w:tcPr>
          <w:p w14:paraId="4C0BB0E4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合法下级地区选项、可用年份</w:t>
            </w:r>
          </w:p>
        </w:tc>
      </w:tr>
      <w:tr w14:paraId="71068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6016123D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GET /api/dashboard</w:t>
            </w:r>
          </w:p>
        </w:tc>
        <w:tc>
          <w:tcPr>
            <w:tcW w:w="2958" w:type="dxa"/>
            <w:vAlign w:val="center"/>
          </w:tcPr>
          <w:p w14:paraId="107E649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province? city? district? year?</w:t>
            </w:r>
          </w:p>
        </w:tc>
        <w:tc>
          <w:tcPr>
            <w:tcW w:w="2958" w:type="dxa"/>
            <w:vAlign w:val="center"/>
          </w:tcPr>
          <w:p w14:paraId="10791105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汇总指标、地图值、样本数</w:t>
            </w:r>
          </w:p>
        </w:tc>
      </w:tr>
      <w:tr w14:paraId="2417F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1730A14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GET /api/temperature</w:t>
            </w:r>
          </w:p>
        </w:tc>
        <w:tc>
          <w:tcPr>
            <w:tcW w:w="2958" w:type="dxa"/>
            <w:vAlign w:val="center"/>
          </w:tcPr>
          <w:p w14:paraId="5153613B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province? city? district? year?</w:t>
            </w:r>
          </w:p>
        </w:tc>
        <w:tc>
          <w:tcPr>
            <w:tcW w:w="2958" w:type="dxa"/>
            <w:vAlign w:val="center"/>
          </w:tcPr>
          <w:p w14:paraId="31F6045F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日期/月份序列、最高最低温</w:t>
            </w:r>
          </w:p>
        </w:tc>
      </w:tr>
      <w:tr w14:paraId="58AEF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119BE585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GET /api/wind</w:t>
            </w:r>
          </w:p>
        </w:tc>
        <w:tc>
          <w:tcPr>
            <w:tcW w:w="2958" w:type="dxa"/>
            <w:vAlign w:val="center"/>
          </w:tcPr>
          <w:p w14:paraId="2F7179B4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同上</w:t>
            </w:r>
          </w:p>
        </w:tc>
        <w:tc>
          <w:tcPr>
            <w:tcW w:w="2958" w:type="dxa"/>
            <w:vAlign w:val="center"/>
          </w:tcPr>
          <w:p w14:paraId="733036F6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平均/最大风速及样本数</w:t>
            </w:r>
          </w:p>
        </w:tc>
      </w:tr>
      <w:tr w14:paraId="3F578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246998E9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GET /api/precipitation</w:t>
            </w:r>
          </w:p>
        </w:tc>
        <w:tc>
          <w:tcPr>
            <w:tcW w:w="2958" w:type="dxa"/>
            <w:vAlign w:val="center"/>
          </w:tcPr>
          <w:p w14:paraId="2BBDA459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同上</w:t>
            </w:r>
          </w:p>
        </w:tc>
        <w:tc>
          <w:tcPr>
            <w:tcW w:w="2958" w:type="dxa"/>
            <w:vAlign w:val="center"/>
          </w:tcPr>
          <w:p w14:paraId="494A2DFA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累计降水、降水天数、月趋势</w:t>
            </w:r>
          </w:p>
        </w:tc>
      </w:tr>
      <w:tr w14:paraId="0BBE6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4648B3B0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GET /api/weather-types</w:t>
            </w:r>
          </w:p>
        </w:tc>
        <w:tc>
          <w:tcPr>
            <w:tcW w:w="2958" w:type="dxa"/>
            <w:vAlign w:val="center"/>
          </w:tcPr>
          <w:p w14:paraId="5236422D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同上</w:t>
            </w:r>
          </w:p>
        </w:tc>
        <w:tc>
          <w:tcPr>
            <w:tcW w:w="2958" w:type="dxa"/>
            <w:vAlign w:val="center"/>
          </w:tcPr>
          <w:p w14:paraId="62C2958B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天气类型分类计数与占比</w:t>
            </w:r>
          </w:p>
        </w:tc>
      </w:tr>
      <w:tr w14:paraId="2B725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0DC6D53E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GET /api/map/temperature</w:t>
            </w:r>
          </w:p>
        </w:tc>
        <w:tc>
          <w:tcPr>
            <w:tcW w:w="2958" w:type="dxa"/>
            <w:vAlign w:val="center"/>
          </w:tcPr>
          <w:p w14:paraId="677A2566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year? 省份范围?</w:t>
            </w:r>
          </w:p>
        </w:tc>
        <w:tc>
          <w:tcPr>
            <w:tcW w:w="2958" w:type="dxa"/>
            <w:vAlign w:val="center"/>
          </w:tcPr>
          <w:p w14:paraId="682FDB25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每省统计温度值、n、缺失标记</w:t>
            </w:r>
          </w:p>
        </w:tc>
      </w:tr>
    </w:tbl>
    <w:p w14:paraId="67E5069A">
      <w:pPr>
        <w:spacing w:after="20"/>
      </w:pPr>
    </w:p>
    <w:p w14:paraId="5FB622EF">
      <w:pPr>
        <w:pStyle w:val="165"/>
        <w:ind w:firstLine="0"/>
        <w:jc w:val="left"/>
      </w:pPr>
      <w:r>
        <w:t>接口 4-1 统一 JSON 返回设计样例（值仅表示结构）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3"/>
      </w:tblGrid>
      <w:tr w14:paraId="6BF9D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3" w:type="dxa"/>
            <w:shd w:val="clear" w:color="auto" w:fill="F3F6F8"/>
          </w:tcPr>
          <w:p w14:paraId="6C4221F7">
            <w:pPr>
              <w:spacing w:line="252" w:lineRule="auto"/>
              <w:ind w:firstLine="0"/>
            </w:pPr>
            <w:r>
              <w:rPr>
                <w:rFonts w:ascii="DejaVu Sans Mono" w:hAnsi="DejaVu Sans Mono"/>
                <w:sz w:val="14"/>
              </w:rPr>
              <w:t>{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"code": 0,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"message": "ok",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"data": {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  "labels": ["2025-01", "2025-02"],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  "series": [{"name": "月均最高温", "values": [12.3, 13.1]}],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  "unit": "°C",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  "sampleCount": 100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},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"meta": {"source": "weather_data", "filter": {"year": "2025年"}}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>}</w:t>
            </w:r>
          </w:p>
        </w:tc>
      </w:tr>
    </w:tbl>
    <w:p w14:paraId="0CFBCDAD">
      <w:pPr>
        <w:spacing w:after="20"/>
      </w:pPr>
    </w:p>
    <w:p w14:paraId="1B77C12F">
      <w:r>
        <w:t>地图气温设计口径：先根据有效 max_temp/min_temp 计算每条记录的中间温度 (max+min)/2，再按省份求平均并返回有效样本数。此口径为建议，并非数据库直接提供的观测平均温度字段；若项目实际采用其他口径，应在前端指标说明中统一调整。</w:t>
      </w:r>
    </w:p>
    <w:p w14:paraId="74F9FB82">
      <w:pPr>
        <w:pStyle w:val="5"/>
        <w:ind w:firstLine="0"/>
      </w:pPr>
      <w:r>
        <w:t>4.5.2 错误处理与边界</w:t>
      </w:r>
    </w:p>
    <w:p w14:paraId="179D3565">
      <w:pPr>
        <w:pStyle w:val="165"/>
        <w:keepNext w:val="0"/>
        <w:ind w:firstLine="0"/>
      </w:pPr>
      <w:r>
        <w:t>表 4-10 异常场景与前后端处理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8"/>
        <w:gridCol w:w="2958"/>
        <w:gridCol w:w="2958"/>
      </w:tblGrid>
      <w:tr w14:paraId="0D8CE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94" w:type="dxa"/>
            <w:shd w:val="clear" w:color="auto" w:fill="E9F0F6"/>
            <w:vAlign w:val="center"/>
          </w:tcPr>
          <w:p w14:paraId="3E6FF2E4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场景</w:t>
            </w:r>
          </w:p>
        </w:tc>
        <w:tc>
          <w:tcPr>
            <w:tcW w:w="3515" w:type="dxa"/>
            <w:shd w:val="clear" w:color="auto" w:fill="E9F0F6"/>
            <w:vAlign w:val="center"/>
          </w:tcPr>
          <w:p w14:paraId="7F2CFFD0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后端处理</w:t>
            </w:r>
          </w:p>
        </w:tc>
        <w:tc>
          <w:tcPr>
            <w:tcW w:w="2608" w:type="dxa"/>
            <w:shd w:val="clear" w:color="auto" w:fill="E9F0F6"/>
            <w:vAlign w:val="center"/>
          </w:tcPr>
          <w:p w14:paraId="726CEC98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前端表现</w:t>
            </w:r>
          </w:p>
        </w:tc>
      </w:tr>
      <w:tr w14:paraId="7BF4B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7385C25C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年份不在实际数据范围</w:t>
            </w:r>
          </w:p>
        </w:tc>
        <w:tc>
          <w:tcPr>
            <w:tcW w:w="2958" w:type="dxa"/>
            <w:vAlign w:val="center"/>
          </w:tcPr>
          <w:p w14:paraId="026CD932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400；提示参数无效</w:t>
            </w:r>
          </w:p>
        </w:tc>
        <w:tc>
          <w:tcPr>
            <w:tcW w:w="2958" w:type="dxa"/>
            <w:vAlign w:val="center"/>
          </w:tcPr>
          <w:p w14:paraId="607F7CB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回显提示并保留原筛选</w:t>
            </w:r>
          </w:p>
        </w:tc>
      </w:tr>
      <w:tr w14:paraId="1AD3B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42ABDFF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合法筛选但无结果</w:t>
            </w:r>
          </w:p>
        </w:tc>
        <w:tc>
          <w:tcPr>
            <w:tcW w:w="2958" w:type="dxa"/>
            <w:vAlign w:val="center"/>
          </w:tcPr>
          <w:p w14:paraId="2F0B42BE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200；data 为空数组/对象</w:t>
            </w:r>
          </w:p>
        </w:tc>
        <w:tc>
          <w:tcPr>
            <w:tcW w:w="2958" w:type="dxa"/>
            <w:vAlign w:val="center"/>
          </w:tcPr>
          <w:p w14:paraId="264F9CFC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显示暂无数据而非 0 指标</w:t>
            </w:r>
          </w:p>
        </w:tc>
      </w:tr>
      <w:tr w14:paraId="591B6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6971DCCA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不合规地理组合</w:t>
            </w:r>
          </w:p>
        </w:tc>
        <w:tc>
          <w:tcPr>
            <w:tcW w:w="2958" w:type="dxa"/>
            <w:vAlign w:val="center"/>
          </w:tcPr>
          <w:p w14:paraId="4CFE71B2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400；返回可用地区提示</w:t>
            </w:r>
          </w:p>
        </w:tc>
        <w:tc>
          <w:tcPr>
            <w:tcW w:w="2958" w:type="dxa"/>
            <w:vAlign w:val="center"/>
          </w:tcPr>
          <w:p w14:paraId="6BB07583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重置冲突的城市或区县</w:t>
            </w:r>
          </w:p>
        </w:tc>
      </w:tr>
      <w:tr w14:paraId="00462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2A6A6EAC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数据库连接失败</w:t>
            </w:r>
          </w:p>
        </w:tc>
        <w:tc>
          <w:tcPr>
            <w:tcW w:w="2958" w:type="dxa"/>
            <w:vAlign w:val="center"/>
          </w:tcPr>
          <w:p w14:paraId="270D8083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500/503；安全错误描述，记录服务端日志</w:t>
            </w:r>
          </w:p>
        </w:tc>
        <w:tc>
          <w:tcPr>
            <w:tcW w:w="2958" w:type="dxa"/>
            <w:vAlign w:val="center"/>
          </w:tcPr>
          <w:p w14:paraId="0F952F31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展示服务暂不可用及重试</w:t>
            </w:r>
          </w:p>
        </w:tc>
      </w:tr>
      <w:tr w14:paraId="2C59A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03220B73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原始温度无法转换</w:t>
            </w:r>
          </w:p>
        </w:tc>
        <w:tc>
          <w:tcPr>
            <w:tcW w:w="2958" w:type="dxa"/>
            <w:vAlign w:val="center"/>
          </w:tcPr>
          <w:p w14:paraId="50F59E8E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跳过不合规样本，返回 invalidCount</w:t>
            </w:r>
          </w:p>
        </w:tc>
        <w:tc>
          <w:tcPr>
            <w:tcW w:w="2958" w:type="dxa"/>
            <w:vAlign w:val="center"/>
          </w:tcPr>
          <w:p w14:paraId="6551E66B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图表断点与异常数据提示</w:t>
            </w:r>
          </w:p>
        </w:tc>
      </w:tr>
      <w:tr w14:paraId="3BB75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421F8434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地图资源缺失</w:t>
            </w:r>
          </w:p>
        </w:tc>
        <w:tc>
          <w:tcPr>
            <w:tcW w:w="2958" w:type="dxa"/>
            <w:vAlign w:val="center"/>
          </w:tcPr>
          <w:p w14:paraId="150087E1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接口可正常返回统计值</w:t>
            </w:r>
          </w:p>
        </w:tc>
        <w:tc>
          <w:tcPr>
            <w:tcW w:w="2958" w:type="dxa"/>
            <w:vAlign w:val="center"/>
          </w:tcPr>
          <w:p w14:paraId="10E6143A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显示地图载入失败提示，不能编造省份图形</w:t>
            </w:r>
          </w:p>
        </w:tc>
      </w:tr>
    </w:tbl>
    <w:p w14:paraId="545F979D">
      <w:pPr>
        <w:spacing w:after="20"/>
      </w:pPr>
    </w:p>
    <w:p w14:paraId="217C37C2">
      <w:pPr>
        <w:pStyle w:val="5"/>
        <w:ind w:firstLine="0"/>
      </w:pPr>
      <w:r>
        <w:t>4.5.3 典型模块分层与接口实施方案</w:t>
      </w:r>
    </w:p>
    <w:p w14:paraId="52E7F492">
      <w:r>
        <w:t>以温度模块为例：Vue 视图组件负责展示筛选器及图表；Flask route 读取和验证参数；service 将主表记录转换为可统计数值，按日/月聚合并构建序列；model/DAO 使用 ORM 或参数化 SQL 检索；MySQL 提供 weather_data 原始数据。通过 route → service → DAO 的单向依赖避免把数据清洗直接写在 Vue 中。</w:t>
      </w:r>
    </w:p>
    <w:p w14:paraId="2C46EBF5">
      <w:pPr>
        <w:pStyle w:val="165"/>
        <w:ind w:firstLine="0"/>
        <w:jc w:val="left"/>
      </w:pPr>
      <w:r>
        <w:t>算法 4-2 温度统计服务逻辑（设计伪代码）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3"/>
      </w:tblGrid>
      <w:tr w14:paraId="431AC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3" w:type="dxa"/>
            <w:shd w:val="clear" w:color="auto" w:fill="F3F6F8"/>
          </w:tcPr>
          <w:p w14:paraId="23C9BDD6">
            <w:pPr>
              <w:spacing w:line="252" w:lineRule="auto"/>
              <w:ind w:firstLine="0"/>
            </w:pPr>
            <w:r>
              <w:rPr>
                <w:rFonts w:ascii="DejaVu Sans Mono" w:hAnsi="DejaVu Sans Mono"/>
                <w:sz w:val="14"/>
              </w:rPr>
              <w:t>def get_temperature(filters):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  validate_filters_from_real_data(filters)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  rows = weather_repository.fetch(filters)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  cleaned = []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  for row in rows: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      high = parse_number(row.max_temp, '℃')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      low = parse_number(row.min_temp, '℃')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      if high is None or low is None: continue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      cleaned.append((row.date, row.month, high, low))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  if not cleaned: return empty_result(unit='°C')</w:t>
            </w:r>
            <w:r>
              <w:rPr>
                <w:rFonts w:ascii="DejaVu Sans Mono" w:hAnsi="DejaVu Sans Mono"/>
                <w:sz w:val="14"/>
              </w:rPr>
              <w:br w:type="textWrapping"/>
            </w:r>
            <w:r>
              <w:rPr>
                <w:rFonts w:ascii="DejaVu Sans Mono" w:hAnsi="DejaVu Sans Mono"/>
                <w:sz w:val="14"/>
              </w:rPr>
              <w:t xml:space="preserve">    return aggregate_by_date_and_month(cleaned)</w:t>
            </w:r>
          </w:p>
        </w:tc>
      </w:tr>
    </w:tbl>
    <w:p w14:paraId="7D106EFB">
      <w:pPr>
        <w:spacing w:after="20"/>
      </w:pPr>
    </w:p>
    <w:p w14:paraId="0EB5CEB4">
      <w:pPr>
        <w:pStyle w:val="4"/>
        <w:ind w:firstLine="0"/>
      </w:pPr>
      <w:r>
        <w:t>4.6 非功能与验证设计</w:t>
      </w:r>
    </w:p>
    <w:p w14:paraId="62F40006">
      <w:pPr>
        <w:pStyle w:val="165"/>
        <w:keepNext w:val="0"/>
        <w:ind w:firstLine="0"/>
      </w:pPr>
      <w:r>
        <w:t>表 4-11 非功能设计与验证方案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8"/>
        <w:gridCol w:w="2958"/>
        <w:gridCol w:w="2958"/>
      </w:tblGrid>
      <w:tr w14:paraId="68867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31" w:type="dxa"/>
            <w:shd w:val="clear" w:color="auto" w:fill="E9F0F6"/>
            <w:vAlign w:val="center"/>
          </w:tcPr>
          <w:p w14:paraId="66690323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设计主题</w:t>
            </w:r>
          </w:p>
        </w:tc>
        <w:tc>
          <w:tcPr>
            <w:tcW w:w="3969" w:type="dxa"/>
            <w:shd w:val="clear" w:color="auto" w:fill="E9F0F6"/>
            <w:vAlign w:val="center"/>
          </w:tcPr>
          <w:p w14:paraId="2C7CCE98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具体方案</w:t>
            </w:r>
          </w:p>
        </w:tc>
        <w:tc>
          <w:tcPr>
            <w:tcW w:w="3118" w:type="dxa"/>
            <w:shd w:val="clear" w:color="auto" w:fill="E9F0F6"/>
            <w:vAlign w:val="center"/>
          </w:tcPr>
          <w:p w14:paraId="188D4DCD">
            <w:pPr>
              <w:spacing w:before="20" w:after="20" w:line="259" w:lineRule="auto"/>
              <w:ind w:firstLine="0"/>
            </w:pPr>
            <w:r>
              <w:rPr>
                <w:b/>
                <w:sz w:val="16"/>
              </w:rPr>
              <w:t>验证方式（待执行）</w:t>
            </w:r>
          </w:p>
        </w:tc>
      </w:tr>
      <w:tr w14:paraId="13ADF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46A230B1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正确性</w:t>
            </w:r>
          </w:p>
        </w:tc>
        <w:tc>
          <w:tcPr>
            <w:tcW w:w="2958" w:type="dxa"/>
            <w:vAlign w:val="center"/>
          </w:tcPr>
          <w:p w14:paraId="05E20292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主表字段名称和 SQL 建表一致；样本数随统计返回</w:t>
            </w:r>
          </w:p>
        </w:tc>
        <w:tc>
          <w:tcPr>
            <w:tcW w:w="2958" w:type="dxa"/>
            <w:vAlign w:val="center"/>
          </w:tcPr>
          <w:p w14:paraId="2CD33BFF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比较 MySQL 原始查询与 API 结果</w:t>
            </w:r>
          </w:p>
        </w:tc>
      </w:tr>
      <w:tr w14:paraId="6ABEF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323A2179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响应速度</w:t>
            </w:r>
          </w:p>
        </w:tc>
        <w:tc>
          <w:tcPr>
            <w:tcW w:w="2958" w:type="dxa"/>
            <w:vAlign w:val="center"/>
          </w:tcPr>
          <w:p w14:paraId="29A0B9C2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先索引过滤、后统计；对常用组合考虑短时缓存</w:t>
            </w:r>
          </w:p>
        </w:tc>
        <w:tc>
          <w:tcPr>
            <w:tcW w:w="2958" w:type="dxa"/>
            <w:vAlign w:val="center"/>
          </w:tcPr>
          <w:p w14:paraId="442FE3BD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Chrome 网络面板和接口耗时记录</w:t>
            </w:r>
          </w:p>
        </w:tc>
      </w:tr>
      <w:tr w14:paraId="3452C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5739B540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兼容性</w:t>
            </w:r>
          </w:p>
        </w:tc>
        <w:tc>
          <w:tcPr>
            <w:tcW w:w="2958" w:type="dxa"/>
            <w:vAlign w:val="center"/>
          </w:tcPr>
          <w:p w14:paraId="3F68BE9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Chrome/Edge；大屏宽度按窗口缩放</w:t>
            </w:r>
          </w:p>
        </w:tc>
        <w:tc>
          <w:tcPr>
            <w:tcW w:w="2958" w:type="dxa"/>
            <w:vAlign w:val="center"/>
          </w:tcPr>
          <w:p w14:paraId="12BE7F1E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1920×1080 及常见桌面尺寸人工检查</w:t>
            </w:r>
          </w:p>
        </w:tc>
      </w:tr>
      <w:tr w14:paraId="375C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7F100220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稳定性</w:t>
            </w:r>
          </w:p>
        </w:tc>
        <w:tc>
          <w:tcPr>
            <w:tcW w:w="2958" w:type="dxa"/>
            <w:vAlign w:val="center"/>
          </w:tcPr>
          <w:p w14:paraId="2238F0C1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空结果、异常字符串、数据库断连均有分支</w:t>
            </w:r>
          </w:p>
        </w:tc>
        <w:tc>
          <w:tcPr>
            <w:tcW w:w="2958" w:type="dxa"/>
            <w:vAlign w:val="center"/>
          </w:tcPr>
          <w:p w14:paraId="72B39929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构造输入与故障注入验证</w:t>
            </w:r>
          </w:p>
        </w:tc>
      </w:tr>
      <w:tr w14:paraId="245FB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7BEE0908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数据安全</w:t>
            </w:r>
          </w:p>
        </w:tc>
        <w:tc>
          <w:tcPr>
            <w:tcW w:w="2958" w:type="dxa"/>
            <w:vAlign w:val="center"/>
          </w:tcPr>
          <w:p w14:paraId="669AE605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连接字符串放 config/环境变量，参数绑定</w:t>
            </w:r>
          </w:p>
        </w:tc>
        <w:tc>
          <w:tcPr>
            <w:tcW w:w="2958" w:type="dxa"/>
            <w:vAlign w:val="center"/>
          </w:tcPr>
          <w:p w14:paraId="449F3161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代码审查与仓库敏感项扫描</w:t>
            </w:r>
          </w:p>
        </w:tc>
      </w:tr>
      <w:tr w14:paraId="2D5FE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729A9544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可追溯性</w:t>
            </w:r>
          </w:p>
        </w:tc>
        <w:tc>
          <w:tcPr>
            <w:tcW w:w="2958" w:type="dxa"/>
            <w:vAlign w:val="center"/>
          </w:tcPr>
          <w:p w14:paraId="31E3BCAC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响应 meta 记录 source、filter、sampleCount</w:t>
            </w:r>
          </w:p>
        </w:tc>
        <w:tc>
          <w:tcPr>
            <w:tcW w:w="2958" w:type="dxa"/>
            <w:vAlign w:val="center"/>
          </w:tcPr>
          <w:p w14:paraId="346BBEBE">
            <w:pPr>
              <w:spacing w:before="20" w:after="20" w:line="259" w:lineRule="auto"/>
              <w:ind w:firstLine="0"/>
            </w:pPr>
            <w:r>
              <w:rPr>
                <w:b w:val="0"/>
                <w:sz w:val="16"/>
              </w:rPr>
              <w:t>相同筛选条件可重现统计结果</w:t>
            </w:r>
          </w:p>
        </w:tc>
      </w:tr>
    </w:tbl>
    <w:p w14:paraId="25AB86CA">
      <w:pPr>
        <w:spacing w:after="20"/>
      </w:pPr>
    </w:p>
    <w:p w14:paraId="1D3E98C5">
      <w:r>
        <w:t>不得把本文设计目标视为已完成性能测试结果。项目验收应先确认六个 Must 用户模块和数据接口均可运行，再对统计一致性、边界提示、显示适配与 README 部署流程逐项测试，并将实测记录填入后续系统测试文档。</w:t>
      </w:r>
    </w:p>
    <w:p w14:paraId="72042898">
      <w:pPr>
        <w:pStyle w:val="4"/>
        <w:ind w:firstLine="0"/>
      </w:pPr>
      <w:r>
        <w:t>4.7 需求追踪与本章小结</w:t>
      </w:r>
    </w:p>
    <w:p w14:paraId="25811D1E">
      <w:pPr>
        <w:pStyle w:val="165"/>
        <w:keepNext w:val="0"/>
        <w:ind w:firstLine="0"/>
      </w:pPr>
      <w:r>
        <w:t>表 4-12 需求到设计成果追踪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8"/>
        <w:gridCol w:w="2958"/>
        <w:gridCol w:w="2958"/>
      </w:tblGrid>
      <w:tr w14:paraId="3975E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E9F0F6"/>
            <w:vAlign w:val="center"/>
          </w:tcPr>
          <w:p w14:paraId="3B65A63D">
            <w:pPr>
              <w:spacing w:before="20" w:after="20" w:line="259" w:lineRule="auto"/>
              <w:ind w:firstLine="0"/>
            </w:pPr>
            <w:r>
              <w:rPr>
                <w:b/>
                <w:sz w:val="17"/>
              </w:rPr>
              <w:t>启动书编号</w:t>
            </w:r>
          </w:p>
        </w:tc>
        <w:tc>
          <w:tcPr>
            <w:tcW w:w="3061" w:type="dxa"/>
            <w:shd w:val="clear" w:color="auto" w:fill="E9F0F6"/>
            <w:vAlign w:val="center"/>
          </w:tcPr>
          <w:p w14:paraId="754A7602">
            <w:pPr>
              <w:spacing w:before="20" w:after="20" w:line="259" w:lineRule="auto"/>
              <w:ind w:firstLine="0"/>
            </w:pPr>
            <w:r>
              <w:rPr>
                <w:b/>
                <w:sz w:val="17"/>
              </w:rPr>
              <w:t>本期需求</w:t>
            </w:r>
          </w:p>
        </w:tc>
        <w:tc>
          <w:tcPr>
            <w:tcW w:w="4422" w:type="dxa"/>
            <w:shd w:val="clear" w:color="auto" w:fill="E9F0F6"/>
            <w:vAlign w:val="center"/>
          </w:tcPr>
          <w:p w14:paraId="33AAC6B5">
            <w:pPr>
              <w:spacing w:before="20" w:after="20" w:line="259" w:lineRule="auto"/>
              <w:ind w:firstLine="0"/>
            </w:pPr>
            <w:r>
              <w:rPr>
                <w:b/>
                <w:sz w:val="17"/>
              </w:rPr>
              <w:t>设计定位</w:t>
            </w:r>
          </w:p>
        </w:tc>
      </w:tr>
      <w:tr w14:paraId="79479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131412CE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B01</w:t>
            </w:r>
          </w:p>
        </w:tc>
        <w:tc>
          <w:tcPr>
            <w:tcW w:w="2958" w:type="dxa"/>
            <w:vAlign w:val="center"/>
          </w:tcPr>
          <w:p w14:paraId="76BF36AB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SQL 初始化与数据库连接</w:t>
            </w:r>
          </w:p>
        </w:tc>
        <w:tc>
          <w:tcPr>
            <w:tcW w:w="2958" w:type="dxa"/>
            <w:vAlign w:val="center"/>
          </w:tcPr>
          <w:p w14:paraId="0B8D8D47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4.1；4.4.1—4.4.3</w:t>
            </w:r>
          </w:p>
        </w:tc>
      </w:tr>
      <w:tr w14:paraId="018C3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37C6589F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B02</w:t>
            </w:r>
          </w:p>
        </w:tc>
        <w:tc>
          <w:tcPr>
            <w:tcW w:w="2958" w:type="dxa"/>
            <w:vAlign w:val="center"/>
          </w:tcPr>
          <w:p w14:paraId="0CE54B3B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地区与年份筛选</w:t>
            </w:r>
          </w:p>
        </w:tc>
        <w:tc>
          <w:tcPr>
            <w:tcW w:w="2958" w:type="dxa"/>
            <w:vAlign w:val="center"/>
          </w:tcPr>
          <w:p w14:paraId="70DD0780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4.2；4.3.2；4.5</w:t>
            </w:r>
          </w:p>
        </w:tc>
      </w:tr>
      <w:tr w14:paraId="6A543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46121D7F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B03</w:t>
            </w:r>
          </w:p>
        </w:tc>
        <w:tc>
          <w:tcPr>
            <w:tcW w:w="2958" w:type="dxa"/>
            <w:vAlign w:val="center"/>
          </w:tcPr>
          <w:p w14:paraId="4B7535CD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天气监控大屏</w:t>
            </w:r>
          </w:p>
        </w:tc>
        <w:tc>
          <w:tcPr>
            <w:tcW w:w="2958" w:type="dxa"/>
            <w:vAlign w:val="center"/>
          </w:tcPr>
          <w:p w14:paraId="60ED248D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4.2；4.3.1；4.5</w:t>
            </w:r>
          </w:p>
        </w:tc>
      </w:tr>
      <w:tr w14:paraId="015D3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5906B18B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B04</w:t>
            </w:r>
          </w:p>
        </w:tc>
        <w:tc>
          <w:tcPr>
            <w:tcW w:w="2958" w:type="dxa"/>
            <w:vAlign w:val="center"/>
          </w:tcPr>
          <w:p w14:paraId="2723BB7C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温度分析</w:t>
            </w:r>
          </w:p>
        </w:tc>
        <w:tc>
          <w:tcPr>
            <w:tcW w:w="2958" w:type="dxa"/>
            <w:vAlign w:val="center"/>
          </w:tcPr>
          <w:p w14:paraId="7BE853C9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4.3.3；4.4.4；4.5.3</w:t>
            </w:r>
          </w:p>
        </w:tc>
      </w:tr>
      <w:tr w14:paraId="71260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324ABE7E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B05</w:t>
            </w:r>
          </w:p>
        </w:tc>
        <w:tc>
          <w:tcPr>
            <w:tcW w:w="2958" w:type="dxa"/>
            <w:vAlign w:val="center"/>
          </w:tcPr>
          <w:p w14:paraId="35194321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风力分析</w:t>
            </w:r>
          </w:p>
        </w:tc>
        <w:tc>
          <w:tcPr>
            <w:tcW w:w="2958" w:type="dxa"/>
            <w:vAlign w:val="center"/>
          </w:tcPr>
          <w:p w14:paraId="7E5BB0B0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4.3.4；4.4.1；4.4.4</w:t>
            </w:r>
          </w:p>
        </w:tc>
      </w:tr>
      <w:tr w14:paraId="6B9D2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55ED4E37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B06</w:t>
            </w:r>
          </w:p>
        </w:tc>
        <w:tc>
          <w:tcPr>
            <w:tcW w:w="2958" w:type="dxa"/>
            <w:vAlign w:val="center"/>
          </w:tcPr>
          <w:p w14:paraId="630B7ACE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降水分析</w:t>
            </w:r>
          </w:p>
        </w:tc>
        <w:tc>
          <w:tcPr>
            <w:tcW w:w="2958" w:type="dxa"/>
            <w:vAlign w:val="center"/>
          </w:tcPr>
          <w:p w14:paraId="7FA7234D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4.3.5；4.4.4</w:t>
            </w:r>
          </w:p>
        </w:tc>
      </w:tr>
      <w:tr w14:paraId="60F53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2D221721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B07</w:t>
            </w:r>
          </w:p>
        </w:tc>
        <w:tc>
          <w:tcPr>
            <w:tcW w:w="2958" w:type="dxa"/>
            <w:vAlign w:val="center"/>
          </w:tcPr>
          <w:p w14:paraId="7AB49710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天气类型分析</w:t>
            </w:r>
          </w:p>
        </w:tc>
        <w:tc>
          <w:tcPr>
            <w:tcW w:w="2958" w:type="dxa"/>
            <w:vAlign w:val="center"/>
          </w:tcPr>
          <w:p w14:paraId="424E1812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4.3.6；4.4.4</w:t>
            </w:r>
          </w:p>
        </w:tc>
      </w:tr>
      <w:tr w14:paraId="4FBA6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04B4C995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B08</w:t>
            </w:r>
          </w:p>
        </w:tc>
        <w:tc>
          <w:tcPr>
            <w:tcW w:w="2958" w:type="dxa"/>
            <w:vAlign w:val="center"/>
          </w:tcPr>
          <w:p w14:paraId="79A0AC6A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REST API</w:t>
            </w:r>
          </w:p>
        </w:tc>
        <w:tc>
          <w:tcPr>
            <w:tcW w:w="2958" w:type="dxa"/>
            <w:vAlign w:val="center"/>
          </w:tcPr>
          <w:p w14:paraId="52471094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4.1；4.5</w:t>
            </w:r>
          </w:p>
        </w:tc>
      </w:tr>
      <w:tr w14:paraId="70317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8" w:type="dxa"/>
            <w:vAlign w:val="center"/>
          </w:tcPr>
          <w:p w14:paraId="7DDE5D37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B09</w:t>
            </w:r>
          </w:p>
        </w:tc>
        <w:tc>
          <w:tcPr>
            <w:tcW w:w="2958" w:type="dxa"/>
            <w:vAlign w:val="center"/>
          </w:tcPr>
          <w:p w14:paraId="4F62D48E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测试与交付文档</w:t>
            </w:r>
          </w:p>
        </w:tc>
        <w:tc>
          <w:tcPr>
            <w:tcW w:w="2958" w:type="dxa"/>
            <w:vAlign w:val="center"/>
          </w:tcPr>
          <w:p w14:paraId="25DE46AB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4.6</w:t>
            </w:r>
          </w:p>
        </w:tc>
      </w:tr>
    </w:tbl>
    <w:p w14:paraId="1341BD5B">
      <w:pPr>
        <w:spacing w:after="20"/>
      </w:pPr>
    </w:p>
    <w:p w14:paraId="1A9CB4EC">
      <w:r>
        <w:t>本章以参考 PDF 的总体架构、模块划分、流程设计、数据库设计和小结规格为主轴，进一步补充了部署拓扑、真实字段字典、统计 SQL、接口契约、异常状态和需求追踪。基于 SQL dump 的三表核验纠正了旧版的假设表结构；风力分析读取天气主表，数据库存在 AQI 快照但本期不做空气质量分析。所有流程图、时序图、关系图的连线和分支均作为后续开发与测试的设计基准。</w:t>
      </w:r>
    </w:p>
    <w:p w14:paraId="607517C4">
      <w:pPr>
        <w:pStyle w:val="3"/>
        <w:ind w:firstLine="0"/>
      </w:pPr>
      <w:r>
        <w:t>附录 A 原始 SQL 数据核验摘要</w:t>
      </w:r>
    </w:p>
    <w:p w14:paraId="4F1A1C06">
      <w:r>
        <w:t>检验对象：本次上传 SQL dump；解析方式为逐行扫描 CREATE TABLE 和 INSERT INTO，并对天气主表字段进行格式、地理组合和日期覆盖检查。未连接用户本地 MySQL，不进行实际 EXPLAIN 或 API 测试。</w:t>
      </w:r>
    </w:p>
    <w:p w14:paraId="48D071B8">
      <w:pPr>
        <w:pStyle w:val="165"/>
        <w:keepNext w:val="0"/>
        <w:ind w:firstLine="0"/>
      </w:pPr>
      <w:r>
        <w:t>表 A-1 数据文件统计核验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6"/>
        <w:gridCol w:w="4436"/>
      </w:tblGrid>
      <w:tr w14:paraId="628F6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88" w:type="dxa"/>
            <w:shd w:val="clear" w:color="auto" w:fill="E9F0F6"/>
            <w:vAlign w:val="center"/>
          </w:tcPr>
          <w:p w14:paraId="2962F48B">
            <w:pPr>
              <w:spacing w:before="20" w:after="20" w:line="259" w:lineRule="auto"/>
              <w:ind w:firstLine="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w="5329" w:type="dxa"/>
            <w:shd w:val="clear" w:color="auto" w:fill="E9F0F6"/>
            <w:vAlign w:val="center"/>
          </w:tcPr>
          <w:p w14:paraId="4D033A0E">
            <w:pPr>
              <w:spacing w:before="20" w:after="20" w:line="259" w:lineRule="auto"/>
              <w:ind w:firstLine="0"/>
            </w:pPr>
            <w:r>
              <w:rPr>
                <w:b/>
                <w:sz w:val="17"/>
              </w:rPr>
              <w:t>核验结果</w:t>
            </w:r>
          </w:p>
        </w:tc>
      </w:tr>
      <w:tr w14:paraId="7895F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6" w:type="dxa"/>
            <w:vAlign w:val="center"/>
          </w:tcPr>
          <w:p w14:paraId="5AE77797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SQL 数据库名 / 导出版本</w:t>
            </w:r>
          </w:p>
        </w:tc>
        <w:tc>
          <w:tcPr>
            <w:tcW w:w="4436" w:type="dxa"/>
            <w:vAlign w:val="center"/>
          </w:tcPr>
          <w:p w14:paraId="2316B381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weather_db / MySQL 8.0.32</w:t>
            </w:r>
          </w:p>
        </w:tc>
      </w:tr>
      <w:tr w14:paraId="19E69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6" w:type="dxa"/>
            <w:vAlign w:val="center"/>
          </w:tcPr>
          <w:p w14:paraId="4F2CCC8B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CREATE TABLE 数量</w:t>
            </w:r>
          </w:p>
        </w:tc>
        <w:tc>
          <w:tcPr>
            <w:tcW w:w="4436" w:type="dxa"/>
            <w:vAlign w:val="center"/>
          </w:tcPr>
          <w:p w14:paraId="63A849D6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3</w:t>
            </w:r>
          </w:p>
        </w:tc>
      </w:tr>
      <w:tr w14:paraId="31C7F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6" w:type="dxa"/>
            <w:vAlign w:val="center"/>
          </w:tcPr>
          <w:p w14:paraId="00997C6C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天气表 INSERT 记录</w:t>
            </w:r>
          </w:p>
        </w:tc>
        <w:tc>
          <w:tcPr>
            <w:tcW w:w="4436" w:type="dxa"/>
            <w:vAlign w:val="center"/>
          </w:tcPr>
          <w:p w14:paraId="0F3874D0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834,971</w:t>
            </w:r>
          </w:p>
        </w:tc>
      </w:tr>
      <w:tr w14:paraId="1587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6" w:type="dxa"/>
            <w:vAlign w:val="center"/>
          </w:tcPr>
          <w:p w14:paraId="1488822D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空气质量表 INSERT 记录</w:t>
            </w:r>
          </w:p>
        </w:tc>
        <w:tc>
          <w:tcPr>
            <w:tcW w:w="4436" w:type="dxa"/>
            <w:vAlign w:val="center"/>
          </w:tcPr>
          <w:p w14:paraId="59C6901C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262</w:t>
            </w:r>
          </w:p>
        </w:tc>
      </w:tr>
      <w:tr w14:paraId="56527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6" w:type="dxa"/>
            <w:vAlign w:val="center"/>
          </w:tcPr>
          <w:p w14:paraId="155A23CC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wind_data INSERT 记录</w:t>
            </w:r>
          </w:p>
        </w:tc>
        <w:tc>
          <w:tcPr>
            <w:tcW w:w="4436" w:type="dxa"/>
            <w:vAlign w:val="center"/>
          </w:tcPr>
          <w:p w14:paraId="4AB04E3D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0</w:t>
            </w:r>
          </w:p>
        </w:tc>
      </w:tr>
      <w:tr w14:paraId="015B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6" w:type="dxa"/>
            <w:vAlign w:val="center"/>
          </w:tcPr>
          <w:p w14:paraId="3EAF815D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历史天气日期范围</w:t>
            </w:r>
          </w:p>
        </w:tc>
        <w:tc>
          <w:tcPr>
            <w:tcW w:w="4436" w:type="dxa"/>
            <w:vAlign w:val="center"/>
          </w:tcPr>
          <w:p w14:paraId="70DC3443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2024-03-01 — 2026-05-22</w:t>
            </w:r>
          </w:p>
        </w:tc>
      </w:tr>
      <w:tr w14:paraId="1844F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6" w:type="dxa"/>
            <w:vAlign w:val="center"/>
          </w:tcPr>
          <w:p w14:paraId="55779BB0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不同省级名称</w:t>
            </w:r>
          </w:p>
        </w:tc>
        <w:tc>
          <w:tcPr>
            <w:tcW w:w="4436" w:type="dxa"/>
            <w:vAlign w:val="center"/>
          </w:tcPr>
          <w:p w14:paraId="19A61F62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34</w:t>
            </w:r>
          </w:p>
        </w:tc>
      </w:tr>
      <w:tr w14:paraId="15A05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6" w:type="dxa"/>
            <w:vAlign w:val="center"/>
          </w:tcPr>
          <w:p w14:paraId="792E493C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不同省-市组合</w:t>
            </w:r>
          </w:p>
        </w:tc>
        <w:tc>
          <w:tcPr>
            <w:tcW w:w="4436" w:type="dxa"/>
            <w:vAlign w:val="center"/>
          </w:tcPr>
          <w:p w14:paraId="3DA44EEE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349</w:t>
            </w:r>
          </w:p>
        </w:tc>
      </w:tr>
      <w:tr w14:paraId="5F307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6" w:type="dxa"/>
            <w:vAlign w:val="center"/>
          </w:tcPr>
          <w:p w14:paraId="56336C2D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不同省-市-区县组合</w:t>
            </w:r>
          </w:p>
        </w:tc>
        <w:tc>
          <w:tcPr>
            <w:tcW w:w="4436" w:type="dxa"/>
            <w:vAlign w:val="center"/>
          </w:tcPr>
          <w:p w14:paraId="03EE30F1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3,145</w:t>
            </w:r>
          </w:p>
        </w:tc>
      </w:tr>
      <w:tr w14:paraId="4E7DE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6" w:type="dxa"/>
            <w:vAlign w:val="center"/>
          </w:tcPr>
          <w:p w14:paraId="387C85E9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重复省-市-区县-日期键</w:t>
            </w:r>
          </w:p>
        </w:tc>
        <w:tc>
          <w:tcPr>
            <w:tcW w:w="4436" w:type="dxa"/>
            <w:vAlign w:val="center"/>
          </w:tcPr>
          <w:p w14:paraId="6050FB45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84（非数据库唯一键冲突判定）</w:t>
            </w:r>
          </w:p>
        </w:tc>
      </w:tr>
      <w:tr w14:paraId="0A944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6" w:type="dxa"/>
            <w:vAlign w:val="center"/>
          </w:tcPr>
          <w:p w14:paraId="18A9DF50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有正降水记录行</w:t>
            </w:r>
          </w:p>
        </w:tc>
        <w:tc>
          <w:tcPr>
            <w:tcW w:w="4436" w:type="dxa"/>
            <w:vAlign w:val="center"/>
          </w:tcPr>
          <w:p w14:paraId="388A9C31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427,254</w:t>
            </w:r>
          </w:p>
        </w:tc>
      </w:tr>
      <w:tr w14:paraId="36417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6" w:type="dxa"/>
            <w:vAlign w:val="center"/>
          </w:tcPr>
          <w:p w14:paraId="3E1B5CF0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三年度记录数</w:t>
            </w:r>
          </w:p>
        </w:tc>
        <w:tc>
          <w:tcPr>
            <w:tcW w:w="4436" w:type="dxa"/>
            <w:vAlign w:val="center"/>
          </w:tcPr>
          <w:p w14:paraId="2898DEFE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2024: 287,913；2025: 287,478；2026: 259,580</w:t>
            </w:r>
          </w:p>
        </w:tc>
      </w:tr>
    </w:tbl>
    <w:p w14:paraId="7CC56295">
      <w:pPr>
        <w:spacing w:after="20"/>
      </w:pPr>
    </w:p>
    <w:p w14:paraId="6D7FEE0F">
      <w:pPr>
        <w:pStyle w:val="165"/>
        <w:keepNext w:val="0"/>
        <w:ind w:firstLine="0"/>
      </w:pPr>
      <w:r>
        <w:t>表 A-2 天气文本出现次数最高的前六类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6"/>
        <w:gridCol w:w="4436"/>
      </w:tblGrid>
      <w:tr w14:paraId="78BE6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E9F0F6"/>
            <w:vAlign w:val="center"/>
          </w:tcPr>
          <w:p w14:paraId="3A62B0F5">
            <w:pPr>
              <w:spacing w:before="20" w:after="20" w:line="259" w:lineRule="auto"/>
              <w:ind w:firstLine="0"/>
            </w:pPr>
            <w:r>
              <w:rPr>
                <w:b/>
                <w:sz w:val="17"/>
              </w:rPr>
              <w:t>天气文本</w:t>
            </w:r>
          </w:p>
        </w:tc>
        <w:tc>
          <w:tcPr>
            <w:tcW w:w="5783" w:type="dxa"/>
            <w:shd w:val="clear" w:color="auto" w:fill="E9F0F6"/>
            <w:vAlign w:val="center"/>
          </w:tcPr>
          <w:p w14:paraId="6AE821F0">
            <w:pPr>
              <w:spacing w:before="20" w:after="20" w:line="259" w:lineRule="auto"/>
              <w:ind w:firstLine="0"/>
            </w:pPr>
            <w:r>
              <w:rPr>
                <w:b/>
                <w:sz w:val="17"/>
              </w:rPr>
              <w:t>记录数</w:t>
            </w:r>
          </w:p>
        </w:tc>
      </w:tr>
      <w:tr w14:paraId="6DDE9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6" w:type="dxa"/>
            <w:vAlign w:val="center"/>
          </w:tcPr>
          <w:p w14:paraId="785F9153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多云</w:t>
            </w:r>
          </w:p>
        </w:tc>
        <w:tc>
          <w:tcPr>
            <w:tcW w:w="4436" w:type="dxa"/>
            <w:vAlign w:val="center"/>
          </w:tcPr>
          <w:p w14:paraId="3D905566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340402</w:t>
            </w:r>
          </w:p>
        </w:tc>
      </w:tr>
      <w:tr w14:paraId="099C5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6" w:type="dxa"/>
            <w:vAlign w:val="center"/>
          </w:tcPr>
          <w:p w14:paraId="25A9600D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毛毛雨</w:t>
            </w:r>
          </w:p>
        </w:tc>
        <w:tc>
          <w:tcPr>
            <w:tcW w:w="4436" w:type="dxa"/>
            <w:vAlign w:val="center"/>
          </w:tcPr>
          <w:p w14:paraId="66A7E95A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119709</w:t>
            </w:r>
          </w:p>
        </w:tc>
      </w:tr>
      <w:tr w14:paraId="72A1A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6" w:type="dxa"/>
            <w:vAlign w:val="center"/>
          </w:tcPr>
          <w:p w14:paraId="512ACF29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晴</w:t>
            </w:r>
          </w:p>
        </w:tc>
        <w:tc>
          <w:tcPr>
            <w:tcW w:w="4436" w:type="dxa"/>
            <w:vAlign w:val="center"/>
          </w:tcPr>
          <w:p w14:paraId="23E19628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112026</w:t>
            </w:r>
          </w:p>
        </w:tc>
      </w:tr>
      <w:tr w14:paraId="7BBD4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6" w:type="dxa"/>
            <w:vAlign w:val="center"/>
          </w:tcPr>
          <w:p w14:paraId="7610EB17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阴</w:t>
            </w:r>
          </w:p>
        </w:tc>
        <w:tc>
          <w:tcPr>
            <w:tcW w:w="4436" w:type="dxa"/>
            <w:vAlign w:val="center"/>
          </w:tcPr>
          <w:p w14:paraId="62A0A110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93754</w:t>
            </w:r>
          </w:p>
        </w:tc>
      </w:tr>
      <w:tr w14:paraId="7EC98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6" w:type="dxa"/>
            <w:vAlign w:val="center"/>
          </w:tcPr>
          <w:p w14:paraId="2901EA38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小雨</w:t>
            </w:r>
          </w:p>
        </w:tc>
        <w:tc>
          <w:tcPr>
            <w:tcW w:w="4436" w:type="dxa"/>
            <w:vAlign w:val="center"/>
          </w:tcPr>
          <w:p w14:paraId="71DED55F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59176</w:t>
            </w:r>
          </w:p>
        </w:tc>
      </w:tr>
      <w:tr w14:paraId="21F3B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6" w:type="dxa"/>
            <w:vAlign w:val="center"/>
          </w:tcPr>
          <w:p w14:paraId="7A4A270C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中雨</w:t>
            </w:r>
          </w:p>
        </w:tc>
        <w:tc>
          <w:tcPr>
            <w:tcW w:w="4436" w:type="dxa"/>
            <w:vAlign w:val="center"/>
          </w:tcPr>
          <w:p w14:paraId="10A3E371">
            <w:pPr>
              <w:spacing w:before="20" w:after="20" w:line="259" w:lineRule="auto"/>
              <w:ind w:firstLine="0"/>
            </w:pPr>
            <w:r>
              <w:rPr>
                <w:b w:val="0"/>
                <w:sz w:val="17"/>
              </w:rPr>
              <w:t>56546</w:t>
            </w:r>
          </w:p>
        </w:tc>
      </w:tr>
    </w:tbl>
    <w:p w14:paraId="183CC0F1">
      <w:pPr>
        <w:spacing w:after="20"/>
      </w:pPr>
    </w:p>
    <w:p w14:paraId="24EC4B43">
      <w:pPr>
        <w:pStyle w:val="3"/>
        <w:ind w:firstLine="0"/>
      </w:pPr>
      <w:r>
        <w:t>附录 B 图表目录与可复用素材说明</w:t>
      </w:r>
    </w:p>
    <w:p w14:paraId="28882192">
      <w:r>
        <w:t>本文图表均为重新制作：架构图、数据处理链路、概念 E-R 图、真实物理表关系图及部署图均提供高清 PNG 与 DOT/SVG 源文件；各场景活动图同样提供 PNG 与 DOT/SVG；功能模块图、大屏线框和时序图提供高清 PNG。可复用素材单独打包，方便替换插图或重新编辑。图中“接口路径”“部署选择”“转换算法”属于设计，数据库字段与记录量属于核验事实。</w:t>
      </w:r>
    </w:p>
    <w:sectPr>
      <w:headerReference r:id="rId5" w:type="default"/>
      <w:footerReference r:id="rId6" w:type="default"/>
      <w:pgSz w:w="11906" w:h="16838"/>
      <w:pgMar w:top="1332" w:right="1417" w:bottom="1191" w:left="1616" w:header="567" w:footer="53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CB730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6" w:lineRule="auto"/>
      </w:pPr>
      <w:r>
        <w:separator/>
      </w:r>
    </w:p>
  </w:footnote>
  <w:footnote w:type="continuationSeparator" w:id="1">
    <w:p>
      <w:pPr>
        <w:spacing w:before="0" w:after="0" w:line="34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9E7EC">
    <w:pPr>
      <w:pStyle w:val="25"/>
      <w:jc w:val="center"/>
    </w:pPr>
    <w:r>
      <w:rPr>
        <w:sz w:val="16"/>
      </w:rPr>
      <w:t>天气数据可视化系统 · 系统设计阶段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VhY2U1MTkzODYwZDg3ZThmNmE0ZjdiMWI2NTJiNzg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18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46" w:lineRule="auto"/>
      <w:ind w:firstLine="420"/>
    </w:pPr>
    <w:rPr>
      <w:rFonts w:ascii="Times New Roman" w:hAnsi="Times New Roman" w:eastAsia="Noto Serif CJK SC" w:cstheme="minorBidi"/>
      <w:color w:val="1C252E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00" w:after="280"/>
      <w:ind w:firstLine="0"/>
      <w:outlineLvl w:val="0"/>
    </w:pPr>
    <w:rPr>
      <w:rFonts w:asciiTheme="majorHAnsi" w:hAnsiTheme="majorHAnsi" w:eastAsiaTheme="majorEastAsia" w:cstheme="majorBidi"/>
      <w:b/>
      <w:bCs/>
      <w:color w:val="1C252E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60" w:after="160"/>
      <w:ind w:firstLine="0"/>
      <w:outlineLvl w:val="1"/>
    </w:pPr>
    <w:rPr>
      <w:rFonts w:asciiTheme="majorHAnsi" w:hAnsiTheme="majorHAnsi" w:eastAsiaTheme="majorEastAsia" w:cstheme="majorBidi"/>
      <w:b/>
      <w:bCs/>
      <w:color w:val="1C252E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ind w:firstLine="0"/>
      <w:outlineLvl w:val="2"/>
    </w:pPr>
    <w:rPr>
      <w:rFonts w:asciiTheme="majorHAnsi" w:hAnsiTheme="majorHAnsi" w:eastAsiaTheme="majorEastAsia" w:cstheme="majorBidi"/>
      <w:b/>
      <w:bCs/>
      <w:color w:val="1C252E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Figure Caption"/>
    <w:basedOn w:val="1"/>
    <w:uiPriority w:val="0"/>
    <w:pPr>
      <w:spacing w:after="100"/>
      <w:ind w:firstLine="0"/>
      <w:jc w:val="center"/>
    </w:pPr>
    <w:rPr>
      <w:rFonts w:ascii="Times New Roman" w:hAnsi="Times New Roman" w:eastAsia="Noto Serif CJK SC"/>
      <w:color w:val="1C252E"/>
      <w:sz w:val="18"/>
    </w:rPr>
  </w:style>
  <w:style w:type="paragraph" w:customStyle="1" w:styleId="165">
    <w:name w:val="Table Caption"/>
    <w:basedOn w:val="1"/>
    <w:qFormat/>
    <w:uiPriority w:val="0"/>
    <w:pPr>
      <w:spacing w:after="100"/>
      <w:ind w:firstLine="0"/>
      <w:jc w:val="center"/>
    </w:pPr>
    <w:rPr>
      <w:rFonts w:ascii="Times New Roman" w:hAnsi="Times New Roman" w:eastAsia="Noto Serif CJK SC"/>
      <w:b/>
      <w:color w:val="1C252E"/>
      <w:sz w:val="18"/>
    </w:rPr>
  </w:style>
  <w:style w:type="paragraph" w:customStyle="1" w:styleId="166">
    <w:name w:val="Note"/>
    <w:basedOn w:val="1"/>
    <w:qFormat/>
    <w:uiPriority w:val="0"/>
    <w:pPr>
      <w:spacing w:after="100"/>
      <w:ind w:firstLine="0"/>
    </w:pPr>
    <w:rPr>
      <w:rFonts w:ascii="Times New Roman" w:hAnsi="Times New Roman" w:eastAsia="Noto Serif CJK SC"/>
      <w:color w:val="1C252E"/>
      <w:sz w:val="18"/>
    </w:rPr>
  </w:style>
  <w:style w:type="paragraph" w:customStyle="1" w:styleId="167">
    <w:name w:val="TOC Line"/>
    <w:basedOn w:val="1"/>
    <w:qFormat/>
    <w:uiPriority w:val="0"/>
    <w:pPr>
      <w:spacing w:after="100"/>
      <w:ind w:firstLine="0"/>
    </w:pPr>
    <w:rPr>
      <w:rFonts w:ascii="Times New Roman" w:hAnsi="Times New Roman" w:eastAsia="Noto Serif CJK SC"/>
      <w:color w:val="1C252E"/>
      <w:sz w:val="20"/>
    </w:rPr>
  </w:style>
  <w:style w:type="paragraph" w:customStyle="1" w:styleId="168">
    <w:name w:val="Code Sample"/>
    <w:basedOn w:val="1"/>
    <w:qFormat/>
    <w:uiPriority w:val="0"/>
    <w:pPr>
      <w:spacing w:after="100" w:line="264" w:lineRule="auto"/>
      <w:ind w:firstLine="0"/>
    </w:pPr>
    <w:rPr>
      <w:rFonts w:ascii="Times New Roman" w:hAnsi="Times New Roman" w:eastAsia="Noto Serif CJK SC"/>
      <w:color w:val="1C252E"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6995</Words>
  <Characters>10974</Characters>
  <Lines>0</Lines>
  <Paragraphs>0</Paragraphs>
  <TotalTime>0</TotalTime>
  <ScaleCrop>false</ScaleCrop>
  <LinksUpToDate>false</LinksUpToDate>
  <CharactersWithSpaces>11859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项目团队</dc:creator>
  <dc:description>generated by python-docx</dc:description>
  <cp:lastModifiedBy>蚁博超</cp:lastModifiedBy>
  <dcterms:modified xsi:type="dcterms:W3CDTF">2026-09-19T10:43:43Z</dcterms:modified>
  <dc:subject>系统设计/数据库物理结构/流程/接口</dc:subject>
  <dc:title>天气数据可视化系统系统设计文档——SQL核验完整版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2169C925EE0443729443EA145AFC5D23_12</vt:lpwstr>
  </property>
</Properties>
</file>