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广州商学院课程设计报告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题目：小型企业固定资产与IT设备领用系统设计与实现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1、需求分析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（1）问题描述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现代小型企业的日常办公中，IT设备（如笔记本、显示器）与固定资产频繁流转。传统依赖人工表格登记的管理方式极易导致账实不符、审批流程混乱，且无法有效控制多角色（员工、管理员）的越权操作。企业迫切需要一套基于前后端分离架构、自动化、规范化且具有严格权限控制的资产流转后台管理系统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（2）功能需求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用户认证与权限管理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：前端基于 Vue Router 实现动态路由，后端基于 JWT 保持登录态，并通过 Casbin 实现多角色（普通员工、IT管理员、系统管理员）的接口级访问权限隔离。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资产与库存管理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：实现 IT 资产信息的录入、修改、状态流转（闲置、使用中、维修中、报废），并结合 Redis 缓存提供高性能的可用资产列表查询。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领用与归还审批流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：员工可发起领用或归还申请，管理员进行审批，系统需保证资产状态变更与审批单状态变更的一致性。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极简报修流（核心需求）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：员工针对名下设备发起报修，管理员确认送修，系统通过底层数据库并发事务（GORM Transaction）保证双表状态更新的安全与原子性。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（3）非功能需求与限制条件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技术栈限制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：后端严格限定使用 Go 1.20+、Gin、GORM、Viper、Casbin、Zap 和 Redis；前端采用 Vue 3 + Element Plus + Vite。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安全性与规范性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：关键状态变更必须采用事务防脏写；API 需为 RESTful 风格；后端采用全局异常捕获防 Panic 崩溃；日志需实现按天/按大小自动切割。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（4）设计目标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构建一套高内聚、低耦合的 Web 后台系统。前后端完全分离，后端严格遵循分层架构，代码结构清晰，无明显Bug，满足复杂鉴权、缓存优化与事务处理等高阶工程化实践要求。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2、总体设计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（1）设计思路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系统采用前后端分离（B/S）架构模式。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前端（it-asset-frontend）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 Vue 3 (Composition API) 结合 Element Plus 组件库构建 SPA（单页应用）。通过 Axios 封装统一的 HTTP 请求拦截器，实现 Token 的自动携带与无感拦截。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后端（it-asset-system）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：采用面向接口编程与严格的分层架构（Router -&gt; Controller -&gt; Service -&gt; Repository）。通过全局中间件（Middleware）统一处理鉴权、权限控制、日志记录和异常恢复，确保核心业务逻辑的纯粹性。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（2）系统架构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系统整体架构分为五层：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表现层 (Vue3)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：包含 Layout.vue 核心骨架及 AssetList.vue、ApplyList.vue 等业务视图。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接入层 (Gin)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：routers/router.go 负责 HTTP 请求的接收、跨域处理与路由分发。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拦截层 (Middleware)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：zap.go（记录审计日志）、error.go（防崩溃恢复）、jwt.go（身份校验）、casbin.go（角色鉴权）。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业务控制与数据层 (Controller/Service/Repo)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：处理入参强校验 (Validator)、核心业务逻辑组装、Redis 缓存策略驱动及 GORM 事务控制。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持久层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：MySQL 8.0 存储核心业务数据，Redis 7.0 作为高速缓存层。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(建议：在此处用 Word 插入一张前后端分离的系统分层架构图)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（3）关键技术与难点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关键技术 1：Casbin 动态 RBAC 权限网关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。难点在于不仅要控制前端菜单的显示，还要彻底封死后端的越权 API 调用。通过中间件提取 JWT 中的 RoleID，结合请求的 URI 和 Method，在 Casbin Enforcer 中进行实时鉴权。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关键技术 2：GORM 并发事务处理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。管理员在操作“确认送修”时，涉及报修表和资产表的双表同步更新。通过在 repository 层开启 tx := DB.Begin()，结合 defer recover()，确保中途断电或引发异常时执行 tx.Rollback()，保障数据强一致性。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（4）程序流程图/框图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系统核心请求流程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客户端发起请求 -&gt; Gin 路由匹配 -&gt; 中间件 (JWT 验证 UID -&gt; Casbin 校验 Role/Path) -&gt; (若通过) 控制层 (Validator 入参校验) -&gt; 业务层 (Redis 缓存策略/核心逻辑) -&gt; 访问层 (GORM CRUD/事务) -&gt; 统一封装 JSON 响应 -&gt; 客户端 Axios 拦截器接收解析。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(建议：在此处用 Word 插入一张横向的请求时序流程图)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3、详细设计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（1）类与模块设计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前端模块 (it-asset-frontend)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src/views/：视图层，包含 AssetList.vue (资产大厅)、MyAssets.vue (我的设备)、ApplyList.vue (审批列表) 等。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src/utils/request.js：Axios 请求封装，包含全局 Token 注入与响应错误拦截。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后端模块 (it-asset-system)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core/：核心组件初始化，解析 conf/config.yaml，初始化 DB、Redis、Zap 日志和 Casbin 策略。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middleware/：拦截器模块，包含 JWT 解析、Casbin 鉴权、Zap 结构化日志拦截。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models/：GORM 实体模型，定义表结构及 Validator 参数校验标签。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repository/：持久层，封装对 MySQL 的单表操作及多表事务（如 repair_repo.go）。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service/：业务层，负责组装数据，例如在 asset_service.go 中处理 Redis 缓存。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（2）方法/函数说明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middleware.CasbinRBAC() (位于后端)：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：全局角色越权拦截。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：从 gin.Context 获取当前用户的 RoleID，拼接为 role_x，提取当前请求的 URL 路径和 HTTP 方法，调用 core.Enforcer.Enforce() 判断策略是否允许。若不允许则中断请求返回 403。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repository.ConfirmRepair(repairID, assetID) (位于后端)：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：执行“确认送修”业务的强一致性事务。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：开启 GORM 事务，先将 sys_repair_logs 记录状态改为“已送修”，随后将 sys_assets 中对应资产状态改为“维修中”，利用 defer 捕获异常，任一更新失败则触发回滚。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（3）数据结构设计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核心数据库表结构（通过 GORM 自动迁移生成）：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SysUser（用户模型）：Username (唯一索引), Password, RealName, RoleID (1:员工, 2:管理员)。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SysAsset（资产模型）：AssetNo (唯一编号), CategoryID, Status (0闲置, 1使用, 2维修, 3报废), UserID (当前领用人)。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SysApplyLog（领用日志）：UserID, AssetID, Type (1领用, 2归还), Status (审批状态), Reason。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SysRepairLog（报修模型）：AssetID, UserID, Reason, Status (处理进度)。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（4）核心算法描述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 高可用缓存读取策略（伪代码）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接收前端查询闲置资产请求 (GET /api/v1/assets/available)</w:t>
        <w:br w:type="textWrapping"/>
        <w:t xml:space="preserve">2. cacheKey = "asset:available:list"</w:t>
        <w:br w:type="textWrapping"/>
        <w:t xml:space="preserve">3. cacheData = Redis.Get(cacheKey)</w:t>
        <w:br w:type="textWrapping"/>
        <w:t xml:space="preserve">4. if cacheData 存在:</w:t>
        <w:br w:type="textWrapping"/>
        <w:t xml:space="preserve">5.     global.Log.Info("Redis缓存命中")</w:t>
        <w:br w:type="textWrapping"/>
        <w:t xml:space="preserve">6.     return JSON.Unmarshal(cacheData)</w:t>
        <w:br w:type="textWrapping"/>
        <w:t xml:space="preserve">7. else:</w:t>
        <w:br w:type="textWrapping"/>
        <w:t xml:space="preserve">8.     dbData = MySQL.Where("status = 0").Find(&amp;assets)</w:t>
        <w:br w:type="textWrapping"/>
        <w:t xml:space="preserve">9.     Redis.Set(cacheKey, JSON.Marshal(dbData), TTL=1Hour)</w:t>
        <w:br w:type="textWrapping"/>
        <w:t xml:space="preserve">10.    return dbData</w:t>
        <w:br w:type="textWrapping"/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4、各功能模块的实现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（1）全局配置与日志分级模块的实现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后端通过 core/logger.go 结合 Viper 解析配置文件，并引入 lumberjack 实现了日志的滚动切割与分级（分为 info.log 和 error.log）。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核心带注释代码（节选自 core/logger.go）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配置文件滚动切割，防服务器磁盘爆满</w:t>
        <w:br w:type="textWrapping"/>
        <w:t xml:space="preserve">lumberJackLogger := &amp;lumberjack.Logger{</w:t>
        <w:br w:type="textWrapping"/>
        <w:t xml:space="preserve">    Filename:   "./logs/info.log", // 正常日志文件路径</w:t>
        <w:br w:type="textWrapping"/>
        <w:t xml:space="preserve">    MaxSize:    10,                // 每个文件最大 10MB</w:t>
        <w:br w:type="textWrapping"/>
        <w:t xml:space="preserve">    MaxBackups: 5,                 // 最多保留 5 个旧文件</w:t>
        <w:br w:type="textWrapping"/>
        <w:t xml:space="preserve">    MaxAge:     30,                // 最多保留 30 天</w:t>
        <w:br w:type="textWrapping"/>
        <w:t xml:space="preserve">    Compress:   true,              // 开启 gzip 压缩</w:t>
        <w:br w:type="textWrapping"/>
        <w:t xml:space="preserve">}</w:t>
        <w:br w:type="textWrapping"/>
        <w:t xml:space="preserve">// 将 lumberjack 注入 Zap 核心</w:t>
        <w:br w:type="textWrapping"/>
        <w:t xml:space="preserve">core := zapcore.NewCore(encoder, zapcore.AddSync(lumberJackLogger), zapcore.InfoLevel)</w:t>
        <w:br w:type="textWrapping"/>
        <w:t xml:space="preserve">global.Log = zap.New(core, zap.AddCaller())</w:t>
        <w:br w:type="textWrapping"/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9758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（2）Casbin 角色权限控制模块的实现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在前端通过 Vue Router 控制菜单显示的基础上，后端通过 middleware/casbin.go 实现坚如磐石的 API 级别鉴权，防止恶意用户越权调用。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核心带注释代码（节选自 middleware/casbin.go）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 CasbinRBAC() gin.HandlerFunc {</w:t>
        <w:br w:type="textWrapping"/>
        <w:tab/>
        <w:t xml:space="preserve">return func(c *gin.Context) {</w:t>
        <w:br w:type="textWrapping"/>
        <w:tab/>
        <w:tab/>
        <w:t xml:space="preserve">roleID, exists := c.Get("role_id") // 从上一层 JWT 中间件获取角色</w:t>
        <w:br w:type="textWrapping"/>
        <w:tab/>
        <w:tab/>
        <w:t xml:space="preserve">if !exists {</w:t>
        <w:br w:type="textWrapping"/>
        <w:tab/>
        <w:tab/>
        <w:tab/>
        <w:t xml:space="preserve">utils.FailWithMessage("未获取到用户角色", c)</w:t>
        <w:br w:type="textWrapping"/>
        <w:tab/>
        <w:tab/>
        <w:tab/>
        <w:t xml:space="preserve">c.Abort()</w:t>
        <w:br w:type="textWrapping"/>
        <w:tab/>
        <w:tab/>
        <w:tab/>
        <w:t xml:space="preserve">return</w:t>
        <w:br w:type="textWrapping"/>
        <w:tab/>
        <w:tab/>
        <w:t xml:space="preserve">}</w:t>
        <w:br w:type="textWrapping"/>
        <w:tab/>
        <w:tab/>
        <w:t xml:space="preserve">obj := c.Request.URL.Path // 获取请求的 API 路径 (如 /api/admin/asset)</w:t>
        <w:br w:type="textWrapping"/>
        <w:tab/>
        <w:tab/>
        <w:t xml:space="preserve">act := c.Request.Method   // 获取请求方法 (如 POST)</w:t>
        <w:br w:type="textWrapping"/>
        <w:tab/>
        <w:tab/>
        <w:t xml:space="preserve">sub := fmt.Sprintf("role_%v", roleID) </w:t>
        <w:br w:type="textWrapping"/>
        <w:br w:type="textWrapping"/>
        <w:tab/>
        <w:tab/>
        <w:t xml:space="preserve">// 调用核心 Enforcer 校验策略</w:t>
        <w:br w:type="textWrapping"/>
        <w:tab/>
        <w:tab/>
        <w:t xml:space="preserve">ok, err := core.Enforcer.Enforce(sub, obj, act)</w:t>
        <w:br w:type="textWrapping"/>
        <w:tab/>
        <w:tab/>
        <w:t xml:space="preserve">if err != nil || !ok {</w:t>
        <w:br w:type="textWrapping"/>
        <w:tab/>
        <w:tab/>
        <w:tab/>
        <w:t xml:space="preserve">utils.FailWithDetailed(gin.H{}, "权限不足, 拒绝访问", c) // 拦截返回 403</w:t>
        <w:br w:type="textWrapping"/>
        <w:tab/>
        <w:tab/>
        <w:tab/>
        <w:t xml:space="preserve">c.Abort()</w:t>
        <w:br w:type="textWrapping"/>
        <w:tab/>
        <w:tab/>
        <w:tab/>
        <w:t xml:space="preserve">return</w:t>
        <w:br w:type="textWrapping"/>
        <w:tab/>
        <w:tab/>
        <w:t xml:space="preserve">}</w:t>
        <w:br w:type="textWrapping"/>
        <w:tab/>
        <w:tab/>
        <w:t xml:space="preserve">c.Next() // 校验通过，放行请求</w:t>
        <w:br w:type="textWrapping"/>
        <w:tab/>
        <w:t xml:space="preserve">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888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8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（3）Redis 缓存与性能优化模块的实现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针对员工端高频访问的“可用资产列表”，在 service/asset_service.go 中深度整合 Redis，实现接口毫秒级响应，并在新增资产时执行缓存失效策略。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核心带注释代码（节选自 service/asset_service.go）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 GetAvailableAssets() ([]models.SysAsset, error) {</w:t>
        <w:br w:type="textWrapping"/>
        <w:tab/>
        <w:t xml:space="preserve">cacheKey := "asset:available:list"</w:t>
        <w:br w:type="textWrapping"/>
        <w:tab/>
        <w:t xml:space="preserve">var assets []models.SysAsset</w:t>
        <w:br w:type="textWrapping"/>
        <w:br w:type="textWrapping"/>
        <w:tab/>
        <w:t xml:space="preserve">// 1. 尝试从 Redis 缓存中获取</w:t>
        <w:br w:type="textWrapping"/>
        <w:tab/>
        <w:t xml:space="preserve">cachedData, err := core.Redis.Get(core.Redis.Context(), cacheKey).Result()</w:t>
        <w:br w:type="textWrapping"/>
        <w:tab/>
        <w:t xml:space="preserve">if err == nil &amp;&amp; cachedData != "" {</w:t>
        <w:br w:type="textWrapping"/>
        <w:tab/>
        <w:tab/>
        <w:t xml:space="preserve">json.Unmarshal([]byte(cachedData), &amp;assets)</w:t>
        <w:br w:type="textWrapping"/>
        <w:tab/>
        <w:tab/>
        <w:t xml:space="preserve">global.Log.Info("命中 Redis 缓存") // 记录 Zap 日志</w:t>
        <w:br w:type="textWrapping"/>
        <w:tab/>
        <w:tab/>
        <w:t xml:space="preserve">return assets, nil</w:t>
        <w:br w:type="textWrapping"/>
        <w:tab/>
        <w:t xml:space="preserve">}</w:t>
        <w:br w:type="textWrapping"/>
        <w:br w:type="textWrapping"/>
        <w:tab/>
        <w:t xml:space="preserve">// 2. 未命中，查询 MySQL 数据库 (查找状态为 0 闲置的资产)</w:t>
        <w:br w:type="textWrapping"/>
        <w:tab/>
        <w:t xml:space="preserve">err = core.DB.Where("status = ?", 0).Preload("Category").Find(&amp;assets).Error</w:t>
        <w:br w:type="textWrapping"/>
        <w:tab/>
        <w:t xml:space="preserve">if err != nil {</w:t>
        <w:br w:type="textWrapping"/>
        <w:tab/>
        <w:tab/>
        <w:t xml:space="preserve">return nil, err</w:t>
        <w:br w:type="textWrapping"/>
        <w:tab/>
        <w:t xml:space="preserve">}</w:t>
        <w:br w:type="textWrapping"/>
        <w:br w:type="textWrapping"/>
        <w:tab/>
        <w:t xml:space="preserve">// 3. 回写 Redis 并设置 1 小时过期时间</w:t>
        <w:br w:type="textWrapping"/>
        <w:tab/>
        <w:t xml:space="preserve">assetJSON, _ := json.Marshal(assets)</w:t>
        <w:br w:type="textWrapping"/>
        <w:tab/>
        <w:t xml:space="preserve">core.Redis.Set(core.Redis.Context(), cacheKey, assetJSON, time.Hour)</w:t>
        <w:br w:type="textWrapping"/>
        <w:tab/>
        <w:t xml:space="preserve">return assets, nil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9758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（4）GORM 事务控制模块的实现（核心业务）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在处理管理员“确认送修”业务时，repository/repair_repo.go 使用了 GORM 事务控制，彻底解决多表同步更新时可能出现的脏数据问题。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核心带注释代码（节选自 repository/repair_repo.go）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 ConfirmRepair(repairID uint, assetID uint) error {</w:t>
        <w:br w:type="textWrapping"/>
        <w:tab/>
        <w:t xml:space="preserve">tx := core.DB.Begin() // 1. 开启 GORM 事务</w:t>
        <w:br w:type="textWrapping"/>
        <w:tab/>
        <w:t xml:space="preserve">if tx.Error != nil {</w:t>
        <w:br w:type="textWrapping"/>
        <w:tab/>
        <w:tab/>
        <w:t xml:space="preserve">return tx.Error</w:t>
        <w:br w:type="textWrapping"/>
        <w:tab/>
        <w:t xml:space="preserve">}</w:t>
        <w:br w:type="textWrapping"/>
        <w:tab/>
        <w:br w:type="textWrapping"/>
        <w:tab/>
        <w:t xml:space="preserve">// 2. 注入 defer 恢复机制，一旦发生 Panic 自动回滚，释放锁</w:t>
        <w:br w:type="textWrapping"/>
        <w:tab/>
        <w:t xml:space="preserve">defer func() {</w:t>
        <w:br w:type="textWrapping"/>
        <w:tab/>
        <w:tab/>
        <w:t xml:space="preserve">if r := recover(); r != nil {</w:t>
        <w:br w:type="textWrapping"/>
        <w:tab/>
        <w:tab/>
        <w:tab/>
        <w:t xml:space="preserve">tx.Rollback()</w:t>
        <w:br w:type="textWrapping"/>
        <w:tab/>
        <w:tab/>
        <w:t xml:space="preserve">}</w:t>
        <w:br w:type="textWrapping"/>
        <w:tab/>
        <w:t xml:space="preserve">}()</w:t>
        <w:br w:type="textWrapping"/>
        <w:br w:type="textWrapping"/>
        <w:tab/>
        <w:t xml:space="preserve">// 3. 更新操作 A：报修单状态设为 1 (已送修)</w:t>
        <w:br w:type="textWrapping"/>
        <w:tab/>
        <w:t xml:space="preserve">if err := tx.Model(&amp;models.SysRepairLog{}).Where("id = ?", repairID).Update("status", 1).Error; err != nil {</w:t>
        <w:br w:type="textWrapping"/>
        <w:tab/>
        <w:tab/>
        <w:t xml:space="preserve">tx.Rollback()</w:t>
        <w:br w:type="textWrapping"/>
        <w:tab/>
        <w:tab/>
        <w:t xml:space="preserve">return errors.New("更新报修单状态失败")</w:t>
        <w:br w:type="textWrapping"/>
        <w:tab/>
        <w:t xml:space="preserve">}</w:t>
        <w:br w:type="textWrapping"/>
        <w:br w:type="textWrapping"/>
        <w:tab/>
        <w:t xml:space="preserve">// 4. 更新操作 B：资产状态设为 2 (维修中)</w:t>
        <w:br w:type="textWrapping"/>
        <w:tab/>
        <w:t xml:space="preserve">if err := tx.Model(&amp;models.SysAsset{}).Where("id = ?", assetID).Update("status", 2).Error; err != nil {</w:t>
        <w:br w:type="textWrapping"/>
        <w:tab/>
        <w:tab/>
        <w:t xml:space="preserve">tx.Rollback()</w:t>
        <w:br w:type="textWrapping"/>
        <w:tab/>
        <w:tab/>
        <w:t xml:space="preserve">return errors.New("更新资产状态失败")</w:t>
        <w:br w:type="textWrapping"/>
        <w:tab/>
        <w:t xml:space="preserve">}</w:t>
        <w:br w:type="textWrapping"/>
        <w:tab/>
        <w:br w:type="textWrapping"/>
        <w:tab/>
        <w:t xml:space="preserve">return tx.Commit().Error // 5. 提交完整事务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528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5、各功能模块程序运行结果测试与分析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（1）测试环境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操作系统：Windows 11 / macOS 14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核心环境：Node.js v18+, Go 1.20, MySQL 8.0, Redis 7.2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调试工具：Google Chrome (Network面板), Redis Desktop Manager, Navicat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（2）测试用例与分析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前端登录与路由挂载测试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Vue 前端输入正确的管理员账号密码。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：Axios 成功接收后端返回的 JWT Token 并存入 LocalStorage。Vue Router 根据权限渲染出侧边栏（包含“资产录入”、“领用审批”等高级菜单），测试通过。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3515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5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全局异常与 Validator 参数校验测试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：前端提交资产入库请求时，故意留空必填字段 AssetNo。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：后端的 Validator 拦截请求，并通过全局返回结构体向前端抛出 {"code":400, "msg":"资产编号不能为空"} 的友好的 JSON 提示，且控制台未发生崩溃，测试通过。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3515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5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 业务闭环测试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：前端连续刷新两次“资产大厅”(AssetList.vue)，随后在后台执行“资产入库”操作，再次刷新。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：前两次请求响应极快，后端控制台打印“命中 Redis 缓存”。入库操作后，后端自动触发 Redis.Del，第三次刷新时重新查询 MySQL 并刷新缓存。缓存一致性策略生效，测试通过。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2576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6、AI辅助编程实践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在本项目的前后端全栈开发过程中，我积极使用 AI 大语言模型辅助解决复杂的框架语法和架构设计问题，大幅提升了开发效率与代码规范性。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实践案例：使用 AI 辅助编写稳健的 GORM 事务机制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(提示词)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“我正在使用 Go 和 GORM 开发后台。在 repository 层有一个业务场景：管理员确认报修。我需要同时更新报修表的状态为1，和资产表的状态为2。为了防止中间程序 panic 导致死锁，请给我一段企业级、符合规范的 GORM 事务代码。”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给出建议过程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指出仅仅检查 tx.Error 并手动 Rollback 是不够的。如果在两次 Update 之间发生内存泄漏或除零错误引发 Panic，Goroutine 会崩溃且事务连接不会释放。AI 建议我引入 defer func() { if r:= recover(); r!=nil { tx.Rollback() } }() 的标准防御模式，并提供了完整的代码实现。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总结与评价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 AI 的指点，我深入理解了 Go 语言中 defer 机制在数据库事务控制中的妙用，写出了比传统教学案例更加健壮的持久层代码。AI 不仅加速了编码，更是指导企业级规范的“良师益友”。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1548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7、总结与体会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经过这段时间的努力，我成功结合 Vue3 前端和 Go Gin 后端，独立完成了《小型企业固定资产与IT设备领用系统》的设计与开发。本次课程设计彻底打破了我对“后端开发仅限于写接口”的狭隘认知，让我从全栈架构的视角审视了整个业务流转。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主要收获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深入理解工程化规范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：通过对 it-asset-system 项目进行严格的目录分层（Router、Controller、Service、Repository），我体会到了代码高内聚、低耦合的魅力，不仅方便了查错，也极大地提升了项目的可维护性。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高阶组件的综合应用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：不再是单纯的单表增删改查。我在项目中成功串联了 JWT 与 Casbin 构筑安全防线，引入 Redis 突破查询瓶颈，利用 Zap 实现结构化日志，并通过 GORM 事务保障了核心业务数据的强一致性，完全达到了课程考查标准的优秀指标。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前后端联调经验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：通过配置后端的 CORS 跨域中间件和前端 Axios 拦截器，我掌握了前后端分离项目中最关键的通信与鉴权闭环机制。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不足与展望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受限于开发周期，当前系统暂未引入消息队列组件。在真实的领用审批场景中，审批通过后往往需要异步发送邮件或企微通知给员工。在未来的学习中，我计划引入 RabbitMQ 或 Kafka 进行业务解耦，进一步提升系统的并发处理能力。感谢指导老师的悉心教导，这次课程设计是我迈向合格后端工程师的坚实一步。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