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228E" w14:textId="4E5BAC83" w:rsidR="00DF78A2" w:rsidRPr="00DF78A2" w:rsidRDefault="00DF78A2" w:rsidP="00DF78A2">
      <w:pPr>
        <w:jc w:val="center"/>
        <w:rPr>
          <w:rFonts w:ascii="方正清刻本悦宋简体" w:eastAsia="方正清刻本悦宋简体" w:hAnsi="方正清刻本悦宋简体"/>
          <w:sz w:val="28"/>
          <w:szCs w:val="32"/>
        </w:rPr>
      </w:pPr>
      <w:proofErr w:type="gramStart"/>
      <w:r w:rsidRPr="00DF78A2">
        <w:rPr>
          <w:rFonts w:ascii="方正清刻本悦宋简体" w:eastAsia="方正清刻本悦宋简体" w:hAnsi="方正清刻本悦宋简体" w:hint="eastAsia"/>
          <w:sz w:val="28"/>
          <w:szCs w:val="32"/>
        </w:rPr>
        <w:t>执创新</w:t>
      </w:r>
      <w:proofErr w:type="gramEnd"/>
      <w:r w:rsidRPr="00DF78A2">
        <w:rPr>
          <w:rFonts w:ascii="方正清刻本悦宋简体" w:eastAsia="方正清刻本悦宋简体" w:hAnsi="方正清刻本悦宋简体" w:hint="eastAsia"/>
          <w:sz w:val="28"/>
          <w:szCs w:val="32"/>
        </w:rPr>
        <w:t>之灯，照强国之路</w:t>
      </w:r>
    </w:p>
    <w:p w14:paraId="224DA79A" w14:textId="77777777" w:rsidR="00DF78A2" w:rsidRPr="00DF78A2" w:rsidRDefault="00DF78A2" w:rsidP="00DF78A2">
      <w:pPr>
        <w:jc w:val="center"/>
        <w:rPr>
          <w:rFonts w:ascii="仿宋" w:eastAsia="仿宋" w:hAnsi="仿宋"/>
        </w:rPr>
      </w:pPr>
      <w:r w:rsidRPr="00DF78A2">
        <w:rPr>
          <w:rFonts w:ascii="仿宋" w:eastAsia="仿宋" w:hAnsi="仿宋" w:hint="eastAsia"/>
        </w:rPr>
        <w:t>清水</w:t>
      </w:r>
      <w:r w:rsidRPr="00DF78A2">
        <w:rPr>
          <w:rFonts w:ascii="仿宋" w:eastAsia="仿宋" w:hAnsi="仿宋"/>
        </w:rPr>
        <w:t>/</w:t>
      </w:r>
    </w:p>
    <w:p w14:paraId="5DA0323D" w14:textId="77777777" w:rsidR="00DF78A2" w:rsidRPr="00DF78A2" w:rsidRDefault="00DF78A2" w:rsidP="00DF78A2">
      <w:pPr>
        <w:rPr>
          <w:rFonts w:ascii="仿宋" w:eastAsia="仿宋" w:hAnsi="仿宋"/>
        </w:rPr>
      </w:pPr>
      <w:r w:rsidRPr="00DF78A2">
        <w:rPr>
          <w:rFonts w:ascii="仿宋" w:eastAsia="仿宋" w:hAnsi="仿宋" w:hint="eastAsia"/>
        </w:rPr>
        <w:t>穷则变，变则通，通则久。</w:t>
      </w:r>
    </w:p>
    <w:p w14:paraId="65B43F73" w14:textId="77777777" w:rsidR="00DF78A2" w:rsidRPr="00DF78A2" w:rsidRDefault="00DF78A2" w:rsidP="00DF78A2">
      <w:pPr>
        <w:rPr>
          <w:rFonts w:ascii="仿宋" w:eastAsia="仿宋" w:hAnsi="仿宋"/>
        </w:rPr>
      </w:pPr>
      <w:r w:rsidRPr="00DF78A2">
        <w:rPr>
          <w:rFonts w:ascii="仿宋" w:eastAsia="仿宋" w:hAnsi="仿宋"/>
        </w:rPr>
        <w:t>---------题记</w:t>
      </w:r>
    </w:p>
    <w:p w14:paraId="5DE76CA6" w14:textId="77777777" w:rsidR="00DF78A2" w:rsidRPr="00DF78A2" w:rsidRDefault="00DF78A2" w:rsidP="00DF78A2">
      <w:pPr>
        <w:ind w:firstLine="420"/>
        <w:rPr>
          <w:rFonts w:ascii="仿宋" w:eastAsia="仿宋" w:hAnsi="仿宋"/>
        </w:rPr>
      </w:pPr>
      <w:r w:rsidRPr="00DF78A2">
        <w:rPr>
          <w:rFonts w:ascii="仿宋" w:eastAsia="仿宋" w:hAnsi="仿宋" w:hint="eastAsia"/>
        </w:rPr>
        <w:t>君可见飞天神舟潜海蛟龙？君可见飞天高铁入地盾构？</w:t>
      </w:r>
      <w:r w:rsidRPr="00DF78A2">
        <w:rPr>
          <w:rFonts w:ascii="仿宋" w:eastAsia="仿宋" w:hAnsi="仿宋"/>
        </w:rPr>
        <w:t xml:space="preserve"> 时代号角嘹亮想起，我们站在“两个一百年"的交汇点,立足十四五开局之年, 以基础研究为根，原始创新为茎，以创新浇灌新时代土壤。</w:t>
      </w:r>
      <w:proofErr w:type="gramStart"/>
      <w:r w:rsidRPr="00DF78A2">
        <w:rPr>
          <w:rFonts w:ascii="仿宋" w:eastAsia="仿宋" w:hAnsi="仿宋"/>
        </w:rPr>
        <w:t>执创新</w:t>
      </w:r>
      <w:proofErr w:type="gramEnd"/>
      <w:r w:rsidRPr="00DF78A2">
        <w:rPr>
          <w:rFonts w:ascii="仿宋" w:eastAsia="仿宋" w:hAnsi="仿宋"/>
        </w:rPr>
        <w:t>之灯,照强国之路！</w:t>
      </w:r>
    </w:p>
    <w:p w14:paraId="3F49E097" w14:textId="22DD06BF" w:rsidR="00DF78A2" w:rsidRPr="00DF78A2" w:rsidRDefault="00DF78A2" w:rsidP="00DF78A2">
      <w:pPr>
        <w:ind w:firstLine="420"/>
        <w:rPr>
          <w:rFonts w:ascii="仿宋" w:eastAsia="仿宋" w:hAnsi="仿宋"/>
        </w:rPr>
      </w:pPr>
      <w:r w:rsidRPr="00DF78A2">
        <w:rPr>
          <w:rFonts w:ascii="仿宋" w:eastAsia="仿宋" w:hAnsi="仿宋"/>
        </w:rPr>
        <w:t>"大舸中流下，青山两岸直</w:t>
      </w:r>
      <w:proofErr w:type="gramStart"/>
      <w:r w:rsidRPr="00DF78A2">
        <w:rPr>
          <w:rFonts w:ascii="仿宋" w:eastAsia="仿宋" w:hAnsi="仿宋"/>
        </w:rPr>
        <w:t>”</w:t>
      </w:r>
      <w:proofErr w:type="gramEnd"/>
      <w:r w:rsidRPr="00DF78A2">
        <w:rPr>
          <w:rFonts w:ascii="仿宋" w:eastAsia="仿宋" w:hAnsi="仿宋"/>
        </w:rPr>
        <w:t>创------是美好生活的土壤。</w:t>
      </w:r>
      <w:r w:rsidRPr="00DF78A2">
        <w:rPr>
          <w:rFonts w:ascii="仿宋" w:eastAsia="仿宋" w:hAnsi="仿宋" w:hint="eastAsia"/>
        </w:rPr>
        <w:t>从</w:t>
      </w:r>
      <w:r w:rsidRPr="00DF78A2">
        <w:rPr>
          <w:rFonts w:ascii="仿宋" w:eastAsia="仿宋" w:hAnsi="仿宋"/>
        </w:rPr>
        <w:t>C919大型客机问鼎蓝天，到北斗天卫星全球组网 ; 从嫦娥五号问天逐梦星辰大海，到蛟龙深潜八千米挺进深蓝 ; 从"九章"量子计算机横空出世，到全球最大网络覆盖，</w:t>
      </w:r>
    </w:p>
    <w:p w14:paraId="1039E257" w14:textId="77777777" w:rsidR="00DF78A2" w:rsidRPr="00DF78A2" w:rsidRDefault="00DF78A2" w:rsidP="00DF78A2">
      <w:pPr>
        <w:ind w:firstLine="420"/>
        <w:rPr>
          <w:rFonts w:ascii="仿宋" w:eastAsia="仿宋" w:hAnsi="仿宋"/>
        </w:rPr>
      </w:pPr>
      <w:r w:rsidRPr="00DF78A2">
        <w:rPr>
          <w:rFonts w:ascii="仿宋" w:eastAsia="仿宋" w:hAnsi="仿宋" w:hint="eastAsia"/>
        </w:rPr>
        <w:t>我们以创新发展</w:t>
      </w:r>
      <w:r w:rsidRPr="00DF78A2">
        <w:rPr>
          <w:rFonts w:ascii="仿宋" w:eastAsia="仿宋" w:hAnsi="仿宋"/>
        </w:rPr>
        <w:t>"拓荒牛"的精神不断进步发展，创建美好生活；不断向社会主义现代化强国</w:t>
      </w:r>
      <w:proofErr w:type="gramStart"/>
      <w:r w:rsidRPr="00DF78A2">
        <w:rPr>
          <w:rFonts w:ascii="仿宋" w:eastAsia="仿宋" w:hAnsi="仿宋"/>
        </w:rPr>
        <w:t>一</w:t>
      </w:r>
      <w:proofErr w:type="gramEnd"/>
      <w:r w:rsidRPr="00DF78A2">
        <w:rPr>
          <w:rFonts w:ascii="仿宋" w:eastAsia="仿宋" w:hAnsi="仿宋"/>
        </w:rPr>
        <w:t>步步迈进；不断改善人民生活条件。</w:t>
      </w:r>
      <w:proofErr w:type="gramStart"/>
      <w:r w:rsidRPr="00DF78A2">
        <w:rPr>
          <w:rFonts w:ascii="仿宋" w:eastAsia="仿宋" w:hAnsi="仿宋"/>
        </w:rPr>
        <w:t>执创新</w:t>
      </w:r>
      <w:proofErr w:type="gramEnd"/>
      <w:r w:rsidRPr="00DF78A2">
        <w:rPr>
          <w:rFonts w:ascii="仿宋" w:eastAsia="仿宋" w:hAnsi="仿宋"/>
        </w:rPr>
        <w:t>之灯,</w:t>
      </w:r>
      <w:proofErr w:type="gramStart"/>
      <w:r w:rsidRPr="00DF78A2">
        <w:rPr>
          <w:rFonts w:ascii="仿宋" w:eastAsia="仿宋" w:hAnsi="仿宋"/>
        </w:rPr>
        <w:t>照发展</w:t>
      </w:r>
      <w:proofErr w:type="gramEnd"/>
      <w:r w:rsidRPr="00DF78A2">
        <w:rPr>
          <w:rFonts w:ascii="仿宋" w:eastAsia="仿宋" w:hAnsi="仿宋"/>
        </w:rPr>
        <w:t>之路！</w:t>
      </w:r>
    </w:p>
    <w:p w14:paraId="434785C2" w14:textId="77777777" w:rsidR="00DF78A2" w:rsidRPr="00DF78A2" w:rsidRDefault="00DF78A2" w:rsidP="00DF78A2">
      <w:pPr>
        <w:ind w:firstLine="420"/>
        <w:rPr>
          <w:rFonts w:ascii="仿宋" w:eastAsia="仿宋" w:hAnsi="仿宋"/>
        </w:rPr>
      </w:pPr>
      <w:r w:rsidRPr="00DF78A2">
        <w:rPr>
          <w:rFonts w:ascii="仿宋" w:eastAsia="仿宋" w:hAnsi="仿宋" w:hint="eastAsia"/>
        </w:rPr>
        <w:t>“青松压不断</w:t>
      </w:r>
      <w:r w:rsidRPr="00DF78A2">
        <w:rPr>
          <w:rFonts w:ascii="仿宋" w:eastAsia="仿宋" w:hAnsi="仿宋"/>
        </w:rPr>
        <w:t>,碧海阔逾澄”我们在创新中，融入中国精神。“没有难度,那来高度？”北斗卫星总设计师说道。</w:t>
      </w:r>
      <w:proofErr w:type="gramStart"/>
      <w:r w:rsidRPr="00DF78A2">
        <w:rPr>
          <w:rFonts w:ascii="仿宋" w:eastAsia="仿宋" w:hAnsi="仿宋"/>
        </w:rPr>
        <w:t>中华民</w:t>
      </w:r>
      <w:proofErr w:type="gramEnd"/>
      <w:r w:rsidRPr="00DF78A2">
        <w:rPr>
          <w:rFonts w:ascii="仿宋" w:eastAsia="仿宋" w:hAnsi="仿宋"/>
        </w:rPr>
        <w:t>流传几千年根植于夜血脉之中的韧性与匠人精神,在新时代创新中仍熠熠生辉。</w:t>
      </w:r>
    </w:p>
    <w:p w14:paraId="29E347A8" w14:textId="77777777" w:rsidR="00DF78A2" w:rsidRPr="00DF78A2" w:rsidRDefault="00DF78A2" w:rsidP="00DF78A2">
      <w:pPr>
        <w:ind w:firstLine="420"/>
        <w:rPr>
          <w:rFonts w:ascii="仿宋" w:eastAsia="仿宋" w:hAnsi="仿宋"/>
        </w:rPr>
      </w:pPr>
      <w:r w:rsidRPr="00DF78A2">
        <w:rPr>
          <w:rFonts w:ascii="仿宋" w:eastAsia="仿宋" w:hAnsi="仿宋"/>
        </w:rPr>
        <w:t>"我还没有登顶"</w:t>
      </w:r>
      <w:proofErr w:type="gramStart"/>
      <w:r w:rsidRPr="00DF78A2">
        <w:rPr>
          <w:rFonts w:ascii="仿宋" w:eastAsia="仿宋" w:hAnsi="仿宋"/>
        </w:rPr>
        <w:t>中国科学院气家研究</w:t>
      </w:r>
      <w:proofErr w:type="gramEnd"/>
      <w:r w:rsidRPr="00DF78A2">
        <w:rPr>
          <w:rFonts w:ascii="仿宋" w:eastAsia="仿宋" w:hAnsi="仿宋"/>
        </w:rPr>
        <w:t>学家曾庆存先生说道,他在这一领域已是顶尖人物,但仍虚怀若谷不断进取。我们用661次对接实验换来嫦娥五号问天,用踏实做好基础研究的诚心，让“中国制造”变为“中国创造”,我们让世界看到“中国质量”“中国创新”成就大国形象!</w:t>
      </w:r>
      <w:proofErr w:type="gramStart"/>
      <w:r w:rsidRPr="00DF78A2">
        <w:rPr>
          <w:rFonts w:ascii="仿宋" w:eastAsia="仿宋" w:hAnsi="仿宋"/>
        </w:rPr>
        <w:t>执创新</w:t>
      </w:r>
      <w:proofErr w:type="gramEnd"/>
      <w:r w:rsidRPr="00DF78A2">
        <w:rPr>
          <w:rFonts w:ascii="仿宋" w:eastAsia="仿宋" w:hAnsi="仿宋"/>
        </w:rPr>
        <w:t>之灯,照中国精神之路！</w:t>
      </w:r>
    </w:p>
    <w:p w14:paraId="4C6AF22A" w14:textId="77777777" w:rsidR="00DF78A2" w:rsidRPr="00DF78A2" w:rsidRDefault="00DF78A2" w:rsidP="00DF78A2">
      <w:pPr>
        <w:ind w:firstLine="420"/>
        <w:rPr>
          <w:rFonts w:ascii="仿宋" w:eastAsia="仿宋" w:hAnsi="仿宋"/>
        </w:rPr>
      </w:pPr>
      <w:r w:rsidRPr="00DF78A2">
        <w:rPr>
          <w:rFonts w:ascii="仿宋" w:eastAsia="仿宋" w:hAnsi="仿宋" w:hint="eastAsia"/>
        </w:rPr>
        <w:t>“勇向潮头立</w:t>
      </w:r>
      <w:r w:rsidRPr="00DF78A2">
        <w:rPr>
          <w:rFonts w:ascii="仿宋" w:eastAsia="仿宋" w:hAnsi="仿宋"/>
        </w:rPr>
        <w:t>,敢为天下先”。我们在创中,</w:t>
      </w:r>
      <w:proofErr w:type="gramStart"/>
      <w:r w:rsidRPr="00DF78A2">
        <w:rPr>
          <w:rFonts w:ascii="仿宋" w:eastAsia="仿宋" w:hAnsi="仿宋"/>
        </w:rPr>
        <w:t>寻找破局立足</w:t>
      </w:r>
      <w:proofErr w:type="gramEnd"/>
      <w:r w:rsidRPr="00DF78A2">
        <w:rPr>
          <w:rFonts w:ascii="仿宋" w:eastAsia="仿宋" w:hAnsi="仿宋"/>
        </w:rPr>
        <w:t>之机。“危与机并存,以创为本,化危为机”十四五开局之年,</w:t>
      </w:r>
      <w:proofErr w:type="gramStart"/>
      <w:r w:rsidRPr="00DF78A2">
        <w:rPr>
          <w:rFonts w:ascii="仿宋" w:eastAsia="仿宋" w:hAnsi="仿宋"/>
        </w:rPr>
        <w:t>“黑天鹅”频飞</w:t>
      </w:r>
      <w:proofErr w:type="gramEnd"/>
      <w:r w:rsidRPr="00DF78A2">
        <w:rPr>
          <w:rFonts w:ascii="仿宋" w:eastAsia="仿宋" w:hAnsi="仿宋"/>
        </w:rPr>
        <w:t>,“灰犀牛”乱撞,逆全球化思想暗流涌动。霸 权 主义,强    权政治,我们处于全球动荡与</w:t>
      </w:r>
      <w:proofErr w:type="gramStart"/>
      <w:r w:rsidRPr="00DF78A2">
        <w:rPr>
          <w:rFonts w:ascii="仿宋" w:eastAsia="仿宋" w:hAnsi="仿宋"/>
        </w:rPr>
        <w:t>政改革</w:t>
      </w:r>
      <w:proofErr w:type="gramEnd"/>
      <w:r w:rsidRPr="00DF78A2">
        <w:rPr>
          <w:rFonts w:ascii="仿宋" w:eastAsia="仿宋" w:hAnsi="仿宋"/>
        </w:rPr>
        <w:t>之中，而我中国以</w:t>
      </w:r>
      <w:proofErr w:type="gramStart"/>
      <w:r w:rsidRPr="00DF78A2">
        <w:rPr>
          <w:rFonts w:ascii="仿宋" w:eastAsia="仿宋" w:hAnsi="仿宋"/>
        </w:rPr>
        <w:t>准确识变之</w:t>
      </w:r>
      <w:proofErr w:type="gramEnd"/>
      <w:r w:rsidRPr="00DF78A2">
        <w:rPr>
          <w:rFonts w:ascii="仿宋" w:eastAsia="仿宋" w:hAnsi="仿宋"/>
        </w:rPr>
        <w:t>智,科学应变之道,求动求变之能,奋力在变局中开创新局。建设“一带一路”，构建“金砖五国”,多国联合,协调共同发展，激发生机与活力,大步迈进发展。以创新之灯,照强国之路!</w:t>
      </w:r>
    </w:p>
    <w:p w14:paraId="251A6A79" w14:textId="14588BF4" w:rsidR="00DF78A2" w:rsidRPr="00DF78A2" w:rsidRDefault="00DF78A2" w:rsidP="00DF78A2">
      <w:pPr>
        <w:ind w:firstLine="420"/>
        <w:rPr>
          <w:rFonts w:ascii="仿宋" w:eastAsia="仿宋" w:hAnsi="仿宋"/>
        </w:rPr>
      </w:pPr>
      <w:r w:rsidRPr="00DF78A2">
        <w:rPr>
          <w:rFonts w:ascii="仿宋" w:eastAsia="仿宋" w:hAnsi="仿宋"/>
        </w:rPr>
        <w:t>易卜生说:“时代是一艘大船每个人都要有掌舵的准备。”而吾辈少年理应继承中国精神，发展、完善自身,</w:t>
      </w:r>
      <w:proofErr w:type="gramStart"/>
      <w:r w:rsidRPr="00DF78A2">
        <w:rPr>
          <w:rFonts w:ascii="仿宋" w:eastAsia="仿宋" w:hAnsi="仿宋"/>
        </w:rPr>
        <w:t>显中国</w:t>
      </w:r>
      <w:proofErr w:type="gramEnd"/>
      <w:r w:rsidRPr="00DF78A2">
        <w:rPr>
          <w:rFonts w:ascii="仿宋" w:eastAsia="仿宋" w:hAnsi="仿宋"/>
        </w:rPr>
        <w:t>少年风骨,成中国未来脊梁,以创新之灯，照自身发展之镜!</w:t>
      </w:r>
    </w:p>
    <w:p w14:paraId="0B3296D7" w14:textId="5D0D1B36" w:rsidR="002515BC" w:rsidRDefault="00DF78A2" w:rsidP="00DF78A2">
      <w:pPr>
        <w:ind w:firstLine="420"/>
        <w:rPr>
          <w:rFonts w:ascii="仿宋" w:eastAsia="仿宋" w:hAnsi="仿宋"/>
        </w:rPr>
      </w:pPr>
      <w:r w:rsidRPr="00DF78A2">
        <w:rPr>
          <w:rFonts w:ascii="仿宋" w:eastAsia="仿宋" w:hAnsi="仿宋"/>
        </w:rPr>
        <w:t>天时人事日相摧,冬至阳生春又来。昨日辉煌已是过去，让我们</w:t>
      </w:r>
      <w:proofErr w:type="gramStart"/>
      <w:r w:rsidRPr="00DF78A2">
        <w:rPr>
          <w:rFonts w:ascii="仿宋" w:eastAsia="仿宋" w:hAnsi="仿宋"/>
        </w:rPr>
        <w:t>们</w:t>
      </w:r>
      <w:proofErr w:type="gramEnd"/>
      <w:r w:rsidRPr="00DF78A2">
        <w:rPr>
          <w:rFonts w:ascii="仿宋" w:eastAsia="仿宋" w:hAnsi="仿宋"/>
        </w:rPr>
        <w:t>以创新为根本,</w:t>
      </w:r>
      <w:proofErr w:type="gramStart"/>
      <w:r w:rsidRPr="00DF78A2">
        <w:rPr>
          <w:rFonts w:ascii="仿宋" w:eastAsia="仿宋" w:hAnsi="仿宋"/>
        </w:rPr>
        <w:t>执创新</w:t>
      </w:r>
      <w:proofErr w:type="gramEnd"/>
      <w:r w:rsidRPr="00DF78A2">
        <w:rPr>
          <w:rFonts w:ascii="仿宋" w:eastAsia="仿宋" w:hAnsi="仿宋"/>
        </w:rPr>
        <w:t>之灯，照我中国强国之路!</w:t>
      </w:r>
    </w:p>
    <w:p w14:paraId="5AD9C5ED" w14:textId="6F8AF0BB" w:rsidR="00DF78A2" w:rsidRDefault="00DF78A2" w:rsidP="00DF78A2">
      <w:pPr>
        <w:ind w:firstLine="420"/>
        <w:rPr>
          <w:rFonts w:ascii="仿宋" w:eastAsia="仿宋" w:hAnsi="仿宋"/>
        </w:rPr>
      </w:pPr>
    </w:p>
    <w:p w14:paraId="02236B81" w14:textId="77777777" w:rsidR="00DF78A2" w:rsidRPr="00DF78A2" w:rsidRDefault="00DF78A2" w:rsidP="00DF78A2">
      <w:pPr>
        <w:jc w:val="center"/>
        <w:rPr>
          <w:rFonts w:ascii="方正清刻本悦宋简体" w:eastAsia="方正清刻本悦宋简体" w:hAnsi="方正清刻本悦宋简体"/>
          <w:sz w:val="28"/>
          <w:szCs w:val="32"/>
        </w:rPr>
      </w:pPr>
      <w:r w:rsidRPr="00DF78A2">
        <w:rPr>
          <w:rFonts w:ascii="方正清刻本悦宋简体" w:eastAsia="方正清刻本悦宋简体" w:hAnsi="方正清刻本悦宋简体" w:hint="eastAsia"/>
          <w:sz w:val="28"/>
          <w:szCs w:val="32"/>
        </w:rPr>
        <w:t>从减而生，</w:t>
      </w:r>
      <w:proofErr w:type="gramStart"/>
      <w:r w:rsidRPr="00DF78A2">
        <w:rPr>
          <w:rFonts w:ascii="方正清刻本悦宋简体" w:eastAsia="方正清刻本悦宋简体" w:hAnsi="方正清刻本悦宋简体" w:hint="eastAsia"/>
          <w:sz w:val="28"/>
          <w:szCs w:val="32"/>
        </w:rPr>
        <w:t>向简而</w:t>
      </w:r>
      <w:proofErr w:type="gramEnd"/>
      <w:r w:rsidRPr="00DF78A2">
        <w:rPr>
          <w:rFonts w:ascii="方正清刻本悦宋简体" w:eastAsia="方正清刻本悦宋简体" w:hAnsi="方正清刻本悦宋简体" w:hint="eastAsia"/>
          <w:sz w:val="28"/>
          <w:szCs w:val="32"/>
        </w:rPr>
        <w:t>行（考场作文）</w:t>
      </w:r>
    </w:p>
    <w:p w14:paraId="5E84543F" w14:textId="58CF9031" w:rsidR="00DF78A2" w:rsidRPr="00DF78A2" w:rsidRDefault="00DF78A2" w:rsidP="00DF78A2">
      <w:pPr>
        <w:jc w:val="center"/>
        <w:rPr>
          <w:rFonts w:ascii="仿宋" w:eastAsia="仿宋" w:hAnsi="仿宋"/>
        </w:rPr>
      </w:pPr>
      <w:r w:rsidRPr="00DF78A2">
        <w:rPr>
          <w:rFonts w:ascii="仿宋" w:eastAsia="仿宋" w:hAnsi="仿宋"/>
        </w:rPr>
        <w:t>清水</w:t>
      </w:r>
    </w:p>
    <w:p w14:paraId="3F0AF8E7" w14:textId="1851B0DC" w:rsidR="00DF78A2" w:rsidRPr="00DF78A2" w:rsidRDefault="00DF78A2" w:rsidP="00DF78A2">
      <w:pPr>
        <w:ind w:firstLine="420"/>
        <w:rPr>
          <w:rFonts w:ascii="仿宋" w:eastAsia="仿宋" w:hAnsi="仿宋"/>
        </w:rPr>
      </w:pPr>
      <w:r w:rsidRPr="00DF78A2">
        <w:rPr>
          <w:rFonts w:ascii="仿宋" w:eastAsia="仿宋" w:hAnsi="仿宋"/>
        </w:rPr>
        <w:t xml:space="preserve"> “一切从简”是如今追求物质生活的时代中最难听到的话。减少心中的杂念，减少生活的繁琐，是大部分人向往的彼岸，然而问起这类人真正想要的简单生活，却从来都是一知半解，那么什么是简？又怎么去减呢？</w:t>
      </w:r>
    </w:p>
    <w:p w14:paraId="26374920" w14:textId="10FA963B" w:rsidR="00DF78A2" w:rsidRPr="00DF78A2" w:rsidRDefault="00DF78A2" w:rsidP="00DF78A2">
      <w:pPr>
        <w:ind w:firstLine="420"/>
        <w:rPr>
          <w:rFonts w:ascii="仿宋" w:eastAsia="仿宋" w:hAnsi="仿宋"/>
        </w:rPr>
      </w:pPr>
      <w:r w:rsidRPr="00DF78A2">
        <w:rPr>
          <w:rFonts w:ascii="仿宋" w:eastAsia="仿宋" w:hAnsi="仿宋"/>
        </w:rPr>
        <w:t>《哈姆雷特》中说到，简洁是智慧的灵魂，冗长是肤浅的藻饰。不错的，用</w:t>
      </w:r>
      <w:proofErr w:type="gramStart"/>
      <w:r w:rsidRPr="00DF78A2">
        <w:rPr>
          <w:rFonts w:ascii="仿宋" w:eastAsia="仿宋" w:hAnsi="仿宋"/>
        </w:rPr>
        <w:t>佐料</w:t>
      </w:r>
      <w:proofErr w:type="gramEnd"/>
      <w:r w:rsidRPr="00DF78A2">
        <w:rPr>
          <w:rFonts w:ascii="仿宋" w:eastAsia="仿宋" w:hAnsi="仿宋"/>
        </w:rPr>
        <w:t>费力烹出的海鲜，往往失去了其原先的美味，减少了复杂的工序，清蒸或许才是它本该有的味道；减少封面的浮夸的插画，简单的小楷也会让整本书拥有安静，不与世俗纷争的韵味。减去多余的修饰，卸去不必要的伪装，留下一个纯净干净的内容，回或许才是捡“减”这个</w:t>
      </w:r>
      <w:proofErr w:type="gramStart"/>
      <w:r w:rsidRPr="00DF78A2">
        <w:rPr>
          <w:rFonts w:ascii="仿宋" w:eastAsia="仿宋" w:hAnsi="仿宋"/>
        </w:rPr>
        <w:t>字最大</w:t>
      </w:r>
      <w:proofErr w:type="gramEnd"/>
      <w:r w:rsidRPr="00DF78A2">
        <w:rPr>
          <w:rFonts w:ascii="仿宋" w:eastAsia="仿宋" w:hAnsi="仿宋"/>
        </w:rPr>
        <w:t>的魅力所在。</w:t>
      </w:r>
    </w:p>
    <w:p w14:paraId="31FD2765" w14:textId="786212A6" w:rsidR="00DF78A2" w:rsidRPr="00DF78A2" w:rsidRDefault="00DF78A2" w:rsidP="00DF78A2">
      <w:pPr>
        <w:ind w:firstLine="420"/>
        <w:rPr>
          <w:rFonts w:ascii="仿宋" w:eastAsia="仿宋" w:hAnsi="仿宋"/>
        </w:rPr>
      </w:pPr>
      <w:r w:rsidRPr="00DF78A2">
        <w:rPr>
          <w:rFonts w:ascii="仿宋" w:eastAsia="仿宋" w:hAnsi="仿宋"/>
        </w:rPr>
        <w:t>拥有一颗从简的心还不够。回归平淡纯真的念头，就像一粒种子，仅有想法的土壤育不出鲜美的花朵，还需要行动，为她浇灌，才能开的娇艳。</w:t>
      </w:r>
    </w:p>
    <w:p w14:paraId="57DD0E34" w14:textId="65725381" w:rsidR="00DF78A2" w:rsidRPr="00DF78A2" w:rsidRDefault="00DF78A2" w:rsidP="00DF78A2">
      <w:pPr>
        <w:ind w:firstLine="420"/>
        <w:rPr>
          <w:rFonts w:ascii="仿宋" w:eastAsia="仿宋" w:hAnsi="仿宋"/>
        </w:rPr>
      </w:pPr>
      <w:r w:rsidRPr="00DF78A2">
        <w:rPr>
          <w:rFonts w:ascii="仿宋" w:eastAsia="仿宋" w:hAnsi="仿宋"/>
        </w:rPr>
        <w:t>回归平淡减去浮华，最简单的方法就是回归自然。远离烟火十足的城市，就像作家简媜不畏平淡，为了更好的打磨作品而回归乡间小镇那般；就像导演张艺谋，回到山村只为找到清澈的眼神那般；就像收音师，徒步森林只为录到清晨溪流鸟鸣那般。捧着平淡的初心而来，不带半点躁动而去。</w:t>
      </w:r>
    </w:p>
    <w:p w14:paraId="5676C9CA" w14:textId="6DFA5699" w:rsidR="00DF78A2" w:rsidRPr="00DF78A2" w:rsidRDefault="00DF78A2" w:rsidP="00DF78A2">
      <w:pPr>
        <w:ind w:firstLine="420"/>
        <w:rPr>
          <w:rFonts w:ascii="仿宋" w:eastAsia="仿宋" w:hAnsi="仿宋"/>
        </w:rPr>
      </w:pPr>
      <w:r w:rsidRPr="00DF78A2">
        <w:rPr>
          <w:rFonts w:ascii="仿宋" w:eastAsia="仿宋" w:hAnsi="仿宋"/>
        </w:rPr>
        <w:t>回归平淡，应该减去的还有内心的市侩与功利。</w:t>
      </w:r>
      <w:proofErr w:type="gramStart"/>
      <w:r w:rsidRPr="00DF78A2">
        <w:rPr>
          <w:rFonts w:ascii="仿宋" w:eastAsia="仿宋" w:hAnsi="仿宋"/>
        </w:rPr>
        <w:t>万佐成</w:t>
      </w:r>
      <w:proofErr w:type="gramEnd"/>
      <w:r w:rsidRPr="00DF78A2">
        <w:rPr>
          <w:rFonts w:ascii="仿宋" w:eastAsia="仿宋" w:hAnsi="仿宋"/>
        </w:rPr>
        <w:t>熊庚香夫妇被评为感动中国人物，凭借的</w:t>
      </w:r>
      <w:r w:rsidRPr="00DF78A2">
        <w:rPr>
          <w:rFonts w:ascii="仿宋" w:eastAsia="仿宋" w:hAnsi="仿宋"/>
        </w:rPr>
        <w:lastRenderedPageBreak/>
        <w:t>不是水陆毕陈，简单的炉火，却传递给无数抗癌家庭温暖，让癌症患者们相信人间自有真情在。河南拉面小哥没有公司华丽的包装，引人的噱头，只凭三元一碗的拉面，火遍全国，拉近了人与人的距离。没有功利的念头，</w:t>
      </w:r>
      <w:proofErr w:type="gramStart"/>
      <w:r w:rsidRPr="00DF78A2">
        <w:rPr>
          <w:rFonts w:ascii="仿宋" w:eastAsia="仿宋" w:hAnsi="仿宋"/>
        </w:rPr>
        <w:t>平淡成就</w:t>
      </w:r>
      <w:proofErr w:type="gramEnd"/>
      <w:r w:rsidRPr="00DF78A2">
        <w:rPr>
          <w:rFonts w:ascii="仿宋" w:eastAsia="仿宋" w:hAnsi="仿宋"/>
        </w:rPr>
        <w:t>了他们，即使不那么小康，他们依然活的幸福，活得精彩，活得有价值，而是这正是从</w:t>
      </w:r>
      <w:proofErr w:type="gramStart"/>
      <w:r w:rsidRPr="00DF78A2">
        <w:rPr>
          <w:rFonts w:ascii="仿宋" w:eastAsia="仿宋" w:hAnsi="仿宋"/>
        </w:rPr>
        <w:t>减向简</w:t>
      </w:r>
      <w:proofErr w:type="gramEnd"/>
      <w:r w:rsidRPr="00DF78A2">
        <w:rPr>
          <w:rFonts w:ascii="仿宋" w:eastAsia="仿宋" w:hAnsi="仿宋"/>
        </w:rPr>
        <w:t>，平淡而生的力量。</w:t>
      </w:r>
    </w:p>
    <w:p w14:paraId="6EB75CB8" w14:textId="37D92A83" w:rsidR="00DF78A2" w:rsidRPr="00DF78A2" w:rsidRDefault="00DF78A2" w:rsidP="00DF78A2">
      <w:pPr>
        <w:ind w:firstLine="420"/>
        <w:rPr>
          <w:rFonts w:ascii="仿宋" w:eastAsia="仿宋" w:hAnsi="仿宋"/>
        </w:rPr>
      </w:pPr>
      <w:r w:rsidRPr="00DF78A2">
        <w:rPr>
          <w:rFonts w:ascii="仿宋" w:eastAsia="仿宋" w:hAnsi="仿宋"/>
        </w:rPr>
        <w:t>如今的一切过于信息化，“一键即成，虚伪浮夸”式的生活，让很多人忘记了原本为什么要出发。从简开始，我们学会了是纯洁；</w:t>
      </w:r>
      <w:proofErr w:type="gramStart"/>
      <w:r w:rsidRPr="00DF78A2">
        <w:rPr>
          <w:rFonts w:ascii="仿宋" w:eastAsia="仿宋" w:hAnsi="仿宋"/>
        </w:rPr>
        <w:t>向简而</w:t>
      </w:r>
      <w:proofErr w:type="gramEnd"/>
      <w:r w:rsidRPr="00DF78A2">
        <w:rPr>
          <w:rFonts w:ascii="仿宋" w:eastAsia="仿宋" w:hAnsi="仿宋"/>
        </w:rPr>
        <w:t>行，我们收获的是平淡幸福。</w:t>
      </w:r>
    </w:p>
    <w:p w14:paraId="40423BC1" w14:textId="2140B20B" w:rsidR="00DF78A2" w:rsidRDefault="00DF78A2" w:rsidP="00DF78A2">
      <w:pPr>
        <w:ind w:firstLine="420"/>
        <w:rPr>
          <w:rFonts w:ascii="仿宋" w:eastAsia="仿宋" w:hAnsi="仿宋"/>
        </w:rPr>
      </w:pPr>
      <w:r w:rsidRPr="00DF78A2">
        <w:rPr>
          <w:rFonts w:ascii="仿宋" w:eastAsia="仿宋" w:hAnsi="仿宋" w:hint="eastAsia"/>
        </w:rPr>
        <w:t>减去浮华多一份沉着；减去浮华，多一份真诚；减去浮夸多一份平稳；减去那个为繁琐小事而焦躁不安的自己，会多平淡安静从容的一生。</w:t>
      </w:r>
    </w:p>
    <w:p w14:paraId="49FB0A4A" w14:textId="3EC69EDC" w:rsidR="00DF78A2" w:rsidRDefault="00DF78A2" w:rsidP="00DF78A2">
      <w:pPr>
        <w:ind w:firstLine="420"/>
        <w:rPr>
          <w:rFonts w:ascii="仿宋" w:eastAsia="仿宋" w:hAnsi="仿宋"/>
        </w:rPr>
      </w:pPr>
    </w:p>
    <w:p w14:paraId="68FCEA67" w14:textId="76F04A0E" w:rsidR="00DF78A2" w:rsidRPr="00DF78A2" w:rsidRDefault="00DF78A2" w:rsidP="00DF78A2">
      <w:pPr>
        <w:jc w:val="center"/>
        <w:rPr>
          <w:rFonts w:ascii="方正清刻本悦宋简体" w:eastAsia="方正清刻本悦宋简体" w:hAnsi="方正清刻本悦宋简体"/>
          <w:sz w:val="28"/>
          <w:szCs w:val="32"/>
        </w:rPr>
      </w:pPr>
      <w:r w:rsidRPr="00DF78A2">
        <w:rPr>
          <w:rFonts w:ascii="方正清刻本悦宋简体" w:eastAsia="方正清刻本悦宋简体" w:hAnsi="方正清刻本悦宋简体" w:hint="eastAsia"/>
          <w:sz w:val="28"/>
          <w:szCs w:val="32"/>
        </w:rPr>
        <w:t>读书之味，愈久愈深。</w:t>
      </w:r>
    </w:p>
    <w:p w14:paraId="65802986" w14:textId="4613A7BC" w:rsidR="00DF78A2" w:rsidRPr="00DF78A2" w:rsidRDefault="00DF78A2" w:rsidP="00DF78A2">
      <w:pPr>
        <w:jc w:val="center"/>
        <w:rPr>
          <w:rFonts w:ascii="仿宋" w:eastAsia="仿宋" w:hAnsi="仿宋"/>
        </w:rPr>
      </w:pPr>
      <w:r w:rsidRPr="00DF78A2">
        <w:rPr>
          <w:rFonts w:ascii="仿宋" w:eastAsia="仿宋" w:hAnsi="仿宋" w:hint="eastAsia"/>
        </w:rPr>
        <w:t>二氧化矽</w:t>
      </w:r>
    </w:p>
    <w:p w14:paraId="00C5F04C" w14:textId="77777777" w:rsidR="00DF78A2" w:rsidRPr="00DF78A2" w:rsidRDefault="00DF78A2" w:rsidP="00DF78A2">
      <w:pPr>
        <w:ind w:firstLine="420"/>
        <w:rPr>
          <w:rFonts w:ascii="仿宋" w:eastAsia="仿宋" w:hAnsi="仿宋"/>
        </w:rPr>
      </w:pPr>
      <w:r w:rsidRPr="00DF78A2">
        <w:rPr>
          <w:rFonts w:ascii="仿宋" w:eastAsia="仿宋" w:hAnsi="仿宋" w:hint="eastAsia"/>
        </w:rPr>
        <w:t>各位同学大家好，我是反方一辩。我方所持的观点是“读书贵专，求精求深。”</w:t>
      </w:r>
    </w:p>
    <w:p w14:paraId="512AA751" w14:textId="77777777" w:rsidR="00DF78A2" w:rsidRPr="00DF78A2" w:rsidRDefault="00DF78A2" w:rsidP="00DF78A2">
      <w:pPr>
        <w:ind w:firstLine="420"/>
        <w:rPr>
          <w:rFonts w:ascii="仿宋" w:eastAsia="仿宋" w:hAnsi="仿宋"/>
        </w:rPr>
      </w:pPr>
      <w:r w:rsidRPr="00DF78A2">
        <w:rPr>
          <w:rFonts w:ascii="仿宋" w:eastAsia="仿宋" w:hAnsi="仿宋" w:hint="eastAsia"/>
        </w:rPr>
        <w:t>①诚如对方辩友所言，在浩如烟海的文化典籍中泅渡，自然是值得鼓励的，但这只是“博览群书”理想化的一个向好态势。在如今争分夺秒的生活中，信息爆炸的时代里，应接不暇的书籍让人眼花缭乱，有些人盲目扩张基数却不善于取舍，在“快餐式”无用书籍中徘徊；有些人趋之若鹜地追寻速度上的“泛读书”而不求甚解，滋生自我催眠和满足</w:t>
      </w:r>
      <w:proofErr w:type="gramStart"/>
      <w:r w:rsidRPr="00DF78A2">
        <w:rPr>
          <w:rFonts w:ascii="仿宋" w:eastAsia="仿宋" w:hAnsi="仿宋" w:hint="eastAsia"/>
        </w:rPr>
        <w:t>的刻奇心理</w:t>
      </w:r>
      <w:proofErr w:type="gramEnd"/>
      <w:r w:rsidRPr="00DF78A2">
        <w:rPr>
          <w:rFonts w:ascii="仿宋" w:eastAsia="仿宋" w:hAnsi="仿宋" w:hint="eastAsia"/>
        </w:rPr>
        <w:t>；还有些人受外在芜杂环境的影响，在徒有其表的数量优势下有的只是单薄的质量。于是乎，一反全力加速的社会氛围，慢节奏的专一读书更为重要。</w:t>
      </w:r>
    </w:p>
    <w:p w14:paraId="780B5B2F" w14:textId="77777777" w:rsidR="00DF78A2" w:rsidRPr="00DF78A2" w:rsidRDefault="00DF78A2" w:rsidP="00DF78A2">
      <w:pPr>
        <w:ind w:firstLine="420"/>
        <w:rPr>
          <w:rFonts w:ascii="仿宋" w:eastAsia="仿宋" w:hAnsi="仿宋"/>
        </w:rPr>
      </w:pPr>
      <w:r w:rsidRPr="00DF78A2">
        <w:rPr>
          <w:rFonts w:ascii="仿宋" w:eastAsia="仿宋" w:hAnsi="仿宋" w:hint="eastAsia"/>
        </w:rPr>
        <w:t>②首先，精读书籍如一场漫长的好戏，只有</w:t>
      </w:r>
      <w:proofErr w:type="gramStart"/>
      <w:r w:rsidRPr="00DF78A2">
        <w:rPr>
          <w:rFonts w:ascii="仿宋" w:eastAsia="仿宋" w:hAnsi="仿宋" w:hint="eastAsia"/>
        </w:rPr>
        <w:t>捱</w:t>
      </w:r>
      <w:proofErr w:type="gramEnd"/>
      <w:r w:rsidRPr="00DF78A2">
        <w:rPr>
          <w:rFonts w:ascii="仿宋" w:eastAsia="仿宋" w:hAnsi="仿宋" w:hint="eastAsia"/>
        </w:rPr>
        <w:t>过看似枯燥乏味的铺垫，才能迎来绝妙的高潮和成功的结局。古往今来，</w:t>
      </w:r>
      <w:proofErr w:type="gramStart"/>
      <w:r w:rsidRPr="00DF78A2">
        <w:rPr>
          <w:rFonts w:ascii="仿宋" w:eastAsia="仿宋" w:hAnsi="仿宋" w:hint="eastAsia"/>
        </w:rPr>
        <w:t>读书重专者</w:t>
      </w:r>
      <w:proofErr w:type="gramEnd"/>
      <w:r w:rsidRPr="00DF78A2">
        <w:rPr>
          <w:rFonts w:ascii="仿宋" w:eastAsia="仿宋" w:hAnsi="仿宋" w:hint="eastAsia"/>
        </w:rPr>
        <w:t>不胜枚举，昔有大儒孔子，韦编三绝，过目成诵，含英咀华，为他日后在儒学上的建树奠定基石；今有学术流派“红学”，精钻“荒唐言”，细品“</w:t>
      </w:r>
      <w:proofErr w:type="gramStart"/>
      <w:r w:rsidRPr="00DF78A2">
        <w:rPr>
          <w:rFonts w:ascii="仿宋" w:eastAsia="仿宋" w:hAnsi="仿宋" w:hint="eastAsia"/>
        </w:rPr>
        <w:t>心酸泪</w:t>
      </w:r>
      <w:proofErr w:type="gramEnd"/>
      <w:r w:rsidRPr="00DF78A2">
        <w:rPr>
          <w:rFonts w:ascii="仿宋" w:eastAsia="仿宋" w:hAnsi="仿宋" w:hint="eastAsia"/>
        </w:rPr>
        <w:t>”，将阅读做到淋漓尽致，细嗅字字珠玑中的蔷薇。由此可观，钻研读书何尝不是新时代“螺丝钉”精神的一种载体呢？它将“咬定青山不放松”的品质和坚定执着的信条铭记于我们心中，为日后成功凝结通天路。</w:t>
      </w:r>
    </w:p>
    <w:p w14:paraId="72D5EAA4" w14:textId="77777777" w:rsidR="00DF78A2" w:rsidRPr="00DF78A2" w:rsidRDefault="00DF78A2" w:rsidP="00DF78A2">
      <w:pPr>
        <w:ind w:firstLine="420"/>
        <w:rPr>
          <w:rFonts w:ascii="仿宋" w:eastAsia="仿宋" w:hAnsi="仿宋"/>
        </w:rPr>
      </w:pPr>
      <w:r w:rsidRPr="00DF78A2">
        <w:rPr>
          <w:rFonts w:ascii="仿宋" w:eastAsia="仿宋" w:hAnsi="仿宋" w:hint="eastAsia"/>
        </w:rPr>
        <w:t>③其次，“钻研读书”利于修养身心，在汹涌的社会潮流中静守自己的一池春水。众所周知，我们现在所处的是最好的时代，也是最坏的时代。好在物质生活高度繁荣，坏在社会焦虑泛滥，“急于求成”成为哄抢的商品，浮躁的社会风气甚嚣尘上。从“全脑教育”到“蒙眼识字”，再到“量子速读”，人们沉溺于“快感”的泥沼中，唯目的论的功利主义盛行，“灰犀牛”危机蠢蠢欲动。在这种时代背景下，“钻研读书”似一袭袈裟，披上则皈依“精读门”，于“急功近利”态势中拒绝滚滚红尘的诱惑，提高个人的境界，沉浸在平和稳健的学习环境中，则可修身养性，于阴霾风暴增生的时代中守护自己的心灵岛屿。</w:t>
      </w:r>
    </w:p>
    <w:p w14:paraId="37E71C29" w14:textId="77777777" w:rsidR="00DF78A2" w:rsidRPr="00DF78A2" w:rsidRDefault="00DF78A2" w:rsidP="00DF78A2">
      <w:pPr>
        <w:ind w:firstLine="420"/>
        <w:rPr>
          <w:rFonts w:ascii="仿宋" w:eastAsia="仿宋" w:hAnsi="仿宋"/>
        </w:rPr>
      </w:pPr>
      <w:r w:rsidRPr="00DF78A2">
        <w:rPr>
          <w:rFonts w:ascii="仿宋" w:eastAsia="仿宋" w:hAnsi="仿宋" w:hint="eastAsia"/>
        </w:rPr>
        <w:t>④最后，对方</w:t>
      </w:r>
      <w:proofErr w:type="gramStart"/>
      <w:r w:rsidRPr="00DF78A2">
        <w:rPr>
          <w:rFonts w:ascii="仿宋" w:eastAsia="仿宋" w:hAnsi="仿宋" w:hint="eastAsia"/>
        </w:rPr>
        <w:t>辩友所提倡</w:t>
      </w:r>
      <w:proofErr w:type="gramEnd"/>
      <w:r w:rsidRPr="00DF78A2">
        <w:rPr>
          <w:rFonts w:ascii="仿宋" w:eastAsia="仿宋" w:hAnsi="仿宋" w:hint="eastAsia"/>
        </w:rPr>
        <w:t>的“博览群书”是没有种类内容限制的，而我方再三强调的“求精求深”却有“精细”和“深刻”的要求。至于对方辩友批判的固步自封的狭隘阅读，无非是对“读书贵专”的误读。这种阅读充其量只是动作的延续，与“求精求深”讲求的知识的丰富相差甚远。拿我自身的阅读体验来说，初读《苏菲的世界》我只会呆板地感叹作者别出心裁。而随着反复多次阅读的推进，我从字里行间中萃取出深邃思想的奥妙，从有趣生动的故事中感悟哲学的动人心魄。这便是“精读”的第三个好处——利于像在水源汲取清水一样不断获取新的知识和学问。</w:t>
      </w:r>
    </w:p>
    <w:p w14:paraId="2C17D222" w14:textId="77777777" w:rsidR="00DF78A2" w:rsidRPr="00DF78A2" w:rsidRDefault="00DF78A2" w:rsidP="00DF78A2">
      <w:pPr>
        <w:ind w:firstLine="420"/>
        <w:rPr>
          <w:rFonts w:ascii="仿宋" w:eastAsia="仿宋" w:hAnsi="仿宋"/>
        </w:rPr>
      </w:pPr>
      <w:r w:rsidRPr="00DF78A2">
        <w:rPr>
          <w:rFonts w:ascii="仿宋" w:eastAsia="仿宋" w:hAnsi="仿宋" w:hint="eastAsia"/>
        </w:rPr>
        <w:t>⑤陆九渊曾言：“读书切戒在慌忙，涵啄工夫兴味长。”“精研读书”不仅附丽于阅读本身，它还是为人处事的缩影。它象征着甘坐冷板凳的坚持和执着，在时代烟云中修养身心的本性以及修饰完善自我的能力。囫囵吞枣，一目十行的阅读难以涵养和雕琢书籍，而“静细化”阅读如酿造许久的美酒，叫人唇齿留香。由此，读书之味，精益求精，愈久愈深。</w:t>
      </w:r>
    </w:p>
    <w:p w14:paraId="64C93FED" w14:textId="59CEAB9D" w:rsidR="00DF78A2" w:rsidRDefault="00DF78A2" w:rsidP="00DF78A2">
      <w:pPr>
        <w:ind w:firstLine="420"/>
        <w:rPr>
          <w:rFonts w:ascii="仿宋" w:eastAsia="仿宋" w:hAnsi="仿宋"/>
        </w:rPr>
      </w:pPr>
      <w:r w:rsidRPr="00DF78A2">
        <w:rPr>
          <w:rFonts w:ascii="仿宋" w:eastAsia="仿宋" w:hAnsi="仿宋" w:hint="eastAsia"/>
        </w:rPr>
        <w:t>我的观点陈述完毕，谢谢大家。</w:t>
      </w:r>
    </w:p>
    <w:p w14:paraId="689A9587" w14:textId="0D6740AD" w:rsidR="00DF78A2" w:rsidRDefault="00DF78A2" w:rsidP="00DF78A2">
      <w:pPr>
        <w:ind w:firstLine="420"/>
        <w:rPr>
          <w:rFonts w:ascii="仿宋" w:eastAsia="仿宋" w:hAnsi="仿宋"/>
        </w:rPr>
      </w:pPr>
    </w:p>
    <w:p w14:paraId="385BA621" w14:textId="77777777" w:rsidR="00DF78A2" w:rsidRPr="00DF78A2" w:rsidRDefault="00DF78A2" w:rsidP="00DF78A2">
      <w:pPr>
        <w:ind w:firstLine="420"/>
        <w:rPr>
          <w:rFonts w:ascii="仿宋" w:eastAsia="仿宋" w:hAnsi="仿宋"/>
        </w:rPr>
      </w:pPr>
      <w:r w:rsidRPr="00DF78A2">
        <w:rPr>
          <w:rFonts w:ascii="仿宋" w:eastAsia="仿宋" w:hAnsi="仿宋" w:hint="eastAsia"/>
        </w:rPr>
        <w:t>古希腊历史学家修昔底德在其著作《伯罗奔尼撒战争史》中认为：一个新崛起的大国必然要挑战现存大国，而现存大国也必然来回应这种威胁，这样战争变得不可避免。</w:t>
      </w:r>
    </w:p>
    <w:p w14:paraId="2F010586" w14:textId="77777777" w:rsidR="00DF78A2" w:rsidRPr="00DF78A2" w:rsidRDefault="00DF78A2" w:rsidP="00DF78A2">
      <w:pPr>
        <w:ind w:firstLine="420"/>
        <w:rPr>
          <w:rFonts w:ascii="仿宋" w:eastAsia="仿宋" w:hAnsi="仿宋"/>
        </w:rPr>
      </w:pPr>
      <w:r w:rsidRPr="00DF78A2">
        <w:rPr>
          <w:rFonts w:ascii="仿宋" w:eastAsia="仿宋" w:hAnsi="仿宋" w:hint="eastAsia"/>
        </w:rPr>
        <w:t>但有时候被取代根本不需要竞争。修昔底德陷阱也许只是错觉，仗还未打，已经有人输了。互联网公司</w:t>
      </w:r>
      <w:proofErr w:type="gramStart"/>
      <w:r w:rsidRPr="00DF78A2">
        <w:rPr>
          <w:rFonts w:ascii="仿宋" w:eastAsia="仿宋" w:hAnsi="仿宋" w:hint="eastAsia"/>
        </w:rPr>
        <w:t>选择降维打击</w:t>
      </w:r>
      <w:proofErr w:type="gramEnd"/>
      <w:r w:rsidRPr="00DF78A2">
        <w:rPr>
          <w:rFonts w:ascii="仿宋" w:eastAsia="仿宋" w:hAnsi="仿宋" w:hint="eastAsia"/>
        </w:rPr>
        <w:t>，从侧翼包抄，足以其他人割韭菜出局，无需对垒，无需回应。正如《三体》里说：“我毁灭你，与你何干？”</w:t>
      </w:r>
    </w:p>
    <w:p w14:paraId="4D28DE26" w14:textId="05AE3D57" w:rsidR="00DF78A2" w:rsidRDefault="00DF78A2" w:rsidP="00DF78A2">
      <w:pPr>
        <w:ind w:firstLine="420"/>
        <w:rPr>
          <w:rFonts w:ascii="仿宋" w:eastAsia="仿宋" w:hAnsi="仿宋"/>
        </w:rPr>
      </w:pPr>
      <w:r w:rsidRPr="00DF78A2">
        <w:rPr>
          <w:rFonts w:ascii="仿宋" w:eastAsia="仿宋" w:hAnsi="仿宋" w:hint="eastAsia"/>
        </w:rPr>
        <w:t>危机未必是突降的黑天鹅，而可能是每天都在你眼前、你却熟视无睹的一头灰犀牛。线下商店正在不紧不慢地销售，互联网公司、电商却在一点点蚕食有限的市场份额和人们有限的精力，原有生态崩溃几乎无可幸免。“在机关枪面前，不管是形意拳还是太极拳，都是一样的。”对于</w:t>
      </w:r>
      <w:r w:rsidRPr="00DF78A2">
        <w:rPr>
          <w:rFonts w:ascii="仿宋" w:eastAsia="仿宋" w:hAnsi="仿宋"/>
        </w:rPr>
        <w:t>BAT来说，零售业只是一处布局，贯穿的场景越多，生态就越完整，未来可能性也越多。但对于很多人来说，一个产业就是全部了，也就是无能为力的所有了。</w:t>
      </w:r>
    </w:p>
    <w:p w14:paraId="0873D9F2" w14:textId="77777777" w:rsidR="00DF78A2" w:rsidRDefault="00DF78A2" w:rsidP="00DF78A2">
      <w:pPr>
        <w:ind w:firstLine="420"/>
        <w:rPr>
          <w:rFonts w:ascii="仿宋" w:eastAsia="仿宋" w:hAnsi="仿宋" w:hint="eastAsia"/>
        </w:rPr>
      </w:pPr>
    </w:p>
    <w:p w14:paraId="5A06948C" w14:textId="77777777" w:rsidR="00DF78A2" w:rsidRPr="00DF78A2" w:rsidRDefault="00DF78A2" w:rsidP="00DF78A2">
      <w:pPr>
        <w:jc w:val="center"/>
        <w:rPr>
          <w:rFonts w:ascii="方正清刻本悦宋简体" w:eastAsia="方正清刻本悦宋简体" w:hAnsi="方正清刻本悦宋简体"/>
          <w:sz w:val="28"/>
          <w:szCs w:val="32"/>
        </w:rPr>
      </w:pPr>
      <w:r w:rsidRPr="00DF78A2">
        <w:rPr>
          <w:rFonts w:ascii="方正清刻本悦宋简体" w:eastAsia="方正清刻本悦宋简体" w:hAnsi="方正清刻本悦宋简体" w:hint="eastAsia"/>
          <w:sz w:val="28"/>
          <w:szCs w:val="32"/>
        </w:rPr>
        <w:t>三个和尚没水喝</w:t>
      </w:r>
    </w:p>
    <w:p w14:paraId="751DDCC1" w14:textId="77777777" w:rsidR="00DF78A2" w:rsidRPr="00DF78A2" w:rsidRDefault="00DF78A2" w:rsidP="00DF78A2">
      <w:pPr>
        <w:jc w:val="center"/>
        <w:rPr>
          <w:rFonts w:ascii="仿宋" w:eastAsia="仿宋" w:hAnsi="仿宋"/>
        </w:rPr>
      </w:pPr>
      <w:r w:rsidRPr="00DF78A2">
        <w:rPr>
          <w:rFonts w:ascii="仿宋" w:eastAsia="仿宋" w:hAnsi="仿宋" w:hint="eastAsia"/>
        </w:rPr>
        <w:t>文</w:t>
      </w:r>
      <w:r w:rsidRPr="00DF78A2">
        <w:rPr>
          <w:rFonts w:ascii="仿宋" w:eastAsia="仿宋" w:hAnsi="仿宋"/>
        </w:rPr>
        <w:t>/</w:t>
      </w:r>
      <w:proofErr w:type="gramStart"/>
      <w:r w:rsidRPr="00DF78A2">
        <w:rPr>
          <w:rFonts w:ascii="仿宋" w:eastAsia="仿宋" w:hAnsi="仿宋"/>
        </w:rPr>
        <w:t>宋轻尘</w:t>
      </w:r>
      <w:proofErr w:type="gramEnd"/>
    </w:p>
    <w:p w14:paraId="5317712E" w14:textId="77777777" w:rsidR="00DF78A2" w:rsidRPr="00DF78A2" w:rsidRDefault="00DF78A2" w:rsidP="00DF78A2">
      <w:pPr>
        <w:ind w:firstLine="420"/>
        <w:rPr>
          <w:rFonts w:ascii="仿宋" w:eastAsia="仿宋" w:hAnsi="仿宋"/>
        </w:rPr>
      </w:pPr>
      <w:proofErr w:type="gramStart"/>
      <w:r w:rsidRPr="00DF78A2">
        <w:rPr>
          <w:rFonts w:ascii="仿宋" w:eastAsia="仿宋" w:hAnsi="仿宋" w:hint="eastAsia"/>
        </w:rPr>
        <w:t>乍</w:t>
      </w:r>
      <w:proofErr w:type="gramEnd"/>
      <w:r w:rsidRPr="00DF78A2">
        <w:rPr>
          <w:rFonts w:ascii="仿宋" w:eastAsia="仿宋" w:hAnsi="仿宋" w:hint="eastAsia"/>
        </w:rPr>
        <w:t>一看，这种行为似乎是为了维护创作者的知识产权，但是仔细想一想，却经受不了更深层次的商榷。</w:t>
      </w:r>
    </w:p>
    <w:p w14:paraId="3A1A549C" w14:textId="77777777" w:rsidR="00DF78A2" w:rsidRPr="00DF78A2" w:rsidRDefault="00DF78A2" w:rsidP="00DF78A2">
      <w:pPr>
        <w:ind w:firstLine="420"/>
        <w:rPr>
          <w:rFonts w:ascii="仿宋" w:eastAsia="仿宋" w:hAnsi="仿宋"/>
        </w:rPr>
      </w:pPr>
      <w:r w:rsidRPr="00DF78A2">
        <w:rPr>
          <w:rFonts w:ascii="仿宋" w:eastAsia="仿宋" w:hAnsi="仿宋" w:hint="eastAsia"/>
        </w:rPr>
        <w:t>长视频平台的优势在于具有电影和电视剧等影视作品的版权，因而获得了大量使用用户，在早期也通过会员制度及广告插入取得了较大的收益。可是在</w:t>
      </w:r>
      <w:proofErr w:type="gramStart"/>
      <w:r w:rsidRPr="00DF78A2">
        <w:rPr>
          <w:rFonts w:ascii="仿宋" w:eastAsia="仿宋" w:hAnsi="仿宋" w:hint="eastAsia"/>
        </w:rPr>
        <w:t>日益快</w:t>
      </w:r>
      <w:proofErr w:type="gramEnd"/>
      <w:r w:rsidRPr="00DF78A2">
        <w:rPr>
          <w:rFonts w:ascii="仿宋" w:eastAsia="仿宋" w:hAnsi="仿宋" w:hint="eastAsia"/>
        </w:rPr>
        <w:t>节奏的今天，一方面，人们的剩余空闲时间越来越短，早已失去了观看长达数十集的电视剧、动辄几个小时的电影作品的能力；而在另一方面，各大影视公司纷纷涌现，影视作品数量多、更新频率快，令人目不暇接。在这种情况下，人们便会偏向于选择影视解说及视频剪辑这类耗费时间短的短视频。况且大平台并没有更多的优质内容以提高用户粘性，最终导致平台使用用户的大量流失，</w:t>
      </w:r>
      <w:proofErr w:type="gramStart"/>
      <w:r w:rsidRPr="00DF78A2">
        <w:rPr>
          <w:rFonts w:ascii="仿宋" w:eastAsia="仿宋" w:hAnsi="仿宋" w:hint="eastAsia"/>
        </w:rPr>
        <w:t>这让长视频</w:t>
      </w:r>
      <w:proofErr w:type="gramEnd"/>
      <w:r w:rsidRPr="00DF78A2">
        <w:rPr>
          <w:rFonts w:ascii="仿宋" w:eastAsia="仿宋" w:hAnsi="仿宋" w:hint="eastAsia"/>
        </w:rPr>
        <w:t>平台的收益呈现断崖式下跌的态势。</w:t>
      </w:r>
    </w:p>
    <w:p w14:paraId="13FCC919" w14:textId="77777777" w:rsidR="00DF78A2" w:rsidRPr="00DF78A2" w:rsidRDefault="00DF78A2" w:rsidP="00DF78A2">
      <w:pPr>
        <w:ind w:firstLine="420"/>
        <w:rPr>
          <w:rFonts w:ascii="仿宋" w:eastAsia="仿宋" w:hAnsi="仿宋"/>
        </w:rPr>
      </w:pPr>
      <w:r w:rsidRPr="00DF78A2">
        <w:rPr>
          <w:rFonts w:ascii="仿宋" w:eastAsia="仿宋" w:hAnsi="仿宋" w:hint="eastAsia"/>
        </w:rPr>
        <w:t>虽然说一些长视频平台正以在软件内增设直播功能等措施来吸引用户流量，扩大收入来源。可是现在出现的联合抵制行为表明，这些措施仍然无济于事，填补不了收支不平衡产生的漏洞，也就是赚不了多少钱。对此，他们显然是慌了。</w:t>
      </w:r>
    </w:p>
    <w:p w14:paraId="2D1F7582" w14:textId="77777777" w:rsidR="00DF78A2" w:rsidRPr="00DF78A2" w:rsidRDefault="00DF78A2" w:rsidP="00DF78A2">
      <w:pPr>
        <w:ind w:firstLine="420"/>
        <w:rPr>
          <w:rFonts w:ascii="仿宋" w:eastAsia="仿宋" w:hAnsi="仿宋"/>
        </w:rPr>
      </w:pPr>
      <w:r w:rsidRPr="00DF78A2">
        <w:rPr>
          <w:rFonts w:ascii="仿宋" w:eastAsia="仿宋" w:hAnsi="仿宋" w:hint="eastAsia"/>
        </w:rPr>
        <w:t>长视频平台慌的不是现在，而是这将让他们失去了走向未来的阳光大道，“以前他们是在通往金矿的路上卖水的，并且这条路上有且仅有他们这些人，过往的人没有更多的选择。现在来了年轻人卖菠萝，一比一还便宜，原来买水喝的都去吃菠萝吃了，然后还说水贵，没人说水从山下拉上来，成本一块二，一块钱销售，还赔两毛。但是没有人听他们解释，甚至连看到他们，都充满了对于资本的邂逅。”所以他们想通过这次抵制，将短视频软件的生存土壤挖走，一粒也不剩——这样不仅保住了用户与收入，而且也可以自己在软件内发展视频解说和短视频剪辑，可以说是一箭双雕。</w:t>
      </w:r>
    </w:p>
    <w:p w14:paraId="2FA93397" w14:textId="77777777" w:rsidR="00DF78A2" w:rsidRPr="00DF78A2" w:rsidRDefault="00DF78A2" w:rsidP="00DF78A2">
      <w:pPr>
        <w:ind w:firstLine="420"/>
        <w:rPr>
          <w:rFonts w:ascii="仿宋" w:eastAsia="仿宋" w:hAnsi="仿宋"/>
        </w:rPr>
      </w:pPr>
      <w:r w:rsidRPr="00DF78A2">
        <w:rPr>
          <w:rFonts w:ascii="仿宋" w:eastAsia="仿宋" w:hAnsi="仿宋" w:hint="eastAsia"/>
        </w:rPr>
        <w:t>国家电影局配合国家版权</w:t>
      </w:r>
      <w:proofErr w:type="gramStart"/>
      <w:r w:rsidRPr="00DF78A2">
        <w:rPr>
          <w:rFonts w:ascii="仿宋" w:eastAsia="仿宋" w:hAnsi="仿宋" w:hint="eastAsia"/>
        </w:rPr>
        <w:t>局打击短</w:t>
      </w:r>
      <w:proofErr w:type="gramEnd"/>
      <w:r w:rsidRPr="00DF78A2">
        <w:rPr>
          <w:rFonts w:ascii="仿宋" w:eastAsia="仿宋" w:hAnsi="仿宋" w:hint="eastAsia"/>
        </w:rPr>
        <w:t>视频侵犯影视版权的行为无可厚非，维护知识产权也确实没有毛病，的确存在一些短视频软件打着“免费看电影”的旗号收割用户。但是影视剪辑和解说，甚至是电影解读的和电视剧解读，都可以说是二次创作。那么到底算是搬运还是原创内容，这一点界限还是很模糊的。更何况盗版搬运此类侵权行为所涉及的著作权并不在长视频平台，它们所拥有的只是播放权而已。</w:t>
      </w:r>
    </w:p>
    <w:p w14:paraId="1A8DAA8B" w14:textId="77777777" w:rsidR="00DF78A2" w:rsidRPr="00DF78A2" w:rsidRDefault="00DF78A2" w:rsidP="00DF78A2">
      <w:pPr>
        <w:ind w:firstLine="420"/>
        <w:rPr>
          <w:rFonts w:ascii="仿宋" w:eastAsia="仿宋" w:hAnsi="仿宋"/>
        </w:rPr>
      </w:pPr>
      <w:r w:rsidRPr="00DF78A2">
        <w:rPr>
          <w:rFonts w:ascii="仿宋" w:eastAsia="仿宋" w:hAnsi="仿宋" w:hint="eastAsia"/>
        </w:rPr>
        <w:t>与此同时，我们可以看到，在文娱创造链条里的利益分配并不均衡，从原著编剧、拍摄改编到播放，真正能搞到钱的好像除了演员（近日某艺人曝出日薪二百零八万，而且还是有很大的保留，据网友计算，以一个普通人的收入想要赚到她那么高的片酬，需要从唐朝一直工作到现在），还有“犯规”的影视解说和剪辑，其他参与者几乎是赚不到多少钱的。</w:t>
      </w:r>
    </w:p>
    <w:p w14:paraId="595375CA" w14:textId="3748FA11" w:rsidR="00DF78A2" w:rsidRPr="00DF78A2" w:rsidRDefault="00DF78A2" w:rsidP="00DF78A2">
      <w:pPr>
        <w:ind w:firstLine="420"/>
        <w:rPr>
          <w:rFonts w:ascii="仿宋" w:eastAsia="仿宋" w:hAnsi="仿宋" w:hint="eastAsia"/>
        </w:rPr>
      </w:pPr>
      <w:r w:rsidRPr="00DF78A2">
        <w:rPr>
          <w:rFonts w:ascii="仿宋" w:eastAsia="仿宋" w:hAnsi="仿宋" w:hint="eastAsia"/>
        </w:rPr>
        <w:t>总而言之，长视频软件联合起来抵制，其根本目的就是为了垄断视频行业，妄想借着维护知识产权的名头，砌一堵流不出肥水的铜墙铁壁。</w:t>
      </w:r>
    </w:p>
    <w:sectPr w:rsidR="00DF78A2" w:rsidRPr="00DF78A2" w:rsidSect="00DF78A2">
      <w:pgSz w:w="11906" w:h="16838"/>
      <w:pgMar w:top="1361" w:right="1361" w:bottom="1361"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清刻本悦宋简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A2"/>
    <w:rsid w:val="000414DB"/>
    <w:rsid w:val="00194DB0"/>
    <w:rsid w:val="002515BC"/>
    <w:rsid w:val="00DF78A2"/>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1A59"/>
  <w15:chartTrackingRefBased/>
  <w15:docId w15:val="{5C32E54D-2E1D-45BB-836C-9885017C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1</cp:revision>
  <dcterms:created xsi:type="dcterms:W3CDTF">2021-05-12T14:25:00Z</dcterms:created>
  <dcterms:modified xsi:type="dcterms:W3CDTF">2021-05-12T14:28:00Z</dcterms:modified>
</cp:coreProperties>
</file>