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AB453" w14:textId="372FD519" w:rsidR="002F7510" w:rsidRDefault="002F7510" w:rsidP="00367F5C">
      <w:pPr>
        <w:jc w:val="center"/>
        <w:rPr>
          <w:b/>
          <w:bCs/>
          <w:sz w:val="44"/>
          <w:szCs w:val="44"/>
        </w:rPr>
      </w:pPr>
    </w:p>
    <w:p w14:paraId="410EED8F" w14:textId="74BC59BE" w:rsidR="00C61A3D" w:rsidRDefault="00C61A3D" w:rsidP="00367F5C">
      <w:pPr>
        <w:jc w:val="center"/>
        <w:rPr>
          <w:b/>
          <w:bCs/>
          <w:sz w:val="44"/>
          <w:szCs w:val="44"/>
        </w:rPr>
      </w:pPr>
    </w:p>
    <w:p w14:paraId="78CBC335" w14:textId="3C0CCBC1" w:rsidR="00C61A3D" w:rsidRDefault="00C61A3D" w:rsidP="00367F5C">
      <w:pPr>
        <w:jc w:val="center"/>
        <w:rPr>
          <w:b/>
          <w:bCs/>
          <w:sz w:val="44"/>
          <w:szCs w:val="44"/>
        </w:rPr>
      </w:pPr>
    </w:p>
    <w:p w14:paraId="51F17C8F" w14:textId="77777777" w:rsidR="00C61A3D" w:rsidRDefault="00C61A3D" w:rsidP="00367F5C">
      <w:pPr>
        <w:jc w:val="center"/>
        <w:rPr>
          <w:b/>
          <w:bCs/>
          <w:sz w:val="44"/>
          <w:szCs w:val="44"/>
        </w:rPr>
      </w:pPr>
    </w:p>
    <w:p w14:paraId="0726EEC9" w14:textId="79AEC939" w:rsidR="00367F5C" w:rsidRPr="002F7510" w:rsidRDefault="00367F5C" w:rsidP="00367F5C">
      <w:pPr>
        <w:jc w:val="center"/>
        <w:rPr>
          <w:b/>
          <w:bCs/>
          <w:sz w:val="44"/>
          <w:szCs w:val="44"/>
        </w:rPr>
      </w:pPr>
      <w:r>
        <w:rPr>
          <w:rFonts w:ascii="黑体" w:eastAsia="黑体" w:hint="eastAsia"/>
          <w:sz w:val="52"/>
          <w:szCs w:val="52"/>
        </w:rPr>
        <w:t>新高考</w:t>
      </w:r>
      <w:r w:rsidR="003313B0">
        <w:rPr>
          <w:rFonts w:ascii="黑体" w:eastAsia="黑体" w:hint="eastAsia"/>
          <w:sz w:val="52"/>
          <w:szCs w:val="52"/>
        </w:rPr>
        <w:t>平台</w:t>
      </w:r>
    </w:p>
    <w:p w14:paraId="7BA34173" w14:textId="4CDE6B63" w:rsidR="00367F5C" w:rsidRDefault="00367F5C" w:rsidP="00367F5C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需求</w:t>
      </w:r>
      <w:r w:rsidR="000B25FC">
        <w:rPr>
          <w:rFonts w:ascii="黑体" w:eastAsia="黑体" w:hint="eastAsia"/>
          <w:sz w:val="52"/>
          <w:szCs w:val="52"/>
        </w:rPr>
        <w:t>分析</w:t>
      </w:r>
      <w:r>
        <w:rPr>
          <w:rFonts w:ascii="黑体" w:eastAsia="黑体" w:hint="eastAsia"/>
          <w:sz w:val="52"/>
          <w:szCs w:val="52"/>
        </w:rPr>
        <w:t>说明书</w:t>
      </w:r>
    </w:p>
    <w:p w14:paraId="4112CDF7" w14:textId="77777777" w:rsidR="00367F5C" w:rsidRDefault="00367F5C" w:rsidP="00367F5C"/>
    <w:p w14:paraId="097459DF" w14:textId="77777777" w:rsidR="00367F5C" w:rsidRDefault="00367F5C" w:rsidP="00367F5C"/>
    <w:p w14:paraId="4FA86B05" w14:textId="77777777" w:rsidR="00367F5C" w:rsidRDefault="00367F5C" w:rsidP="00367F5C"/>
    <w:p w14:paraId="0B1E82B3" w14:textId="77777777" w:rsidR="00367F5C" w:rsidRDefault="00367F5C" w:rsidP="00367F5C"/>
    <w:p w14:paraId="2C88C560" w14:textId="77777777" w:rsidR="00367F5C" w:rsidRDefault="00367F5C" w:rsidP="00367F5C"/>
    <w:p w14:paraId="1608BE22" w14:textId="6204B8E3" w:rsidR="00367F5C" w:rsidRDefault="00367F5C" w:rsidP="00367F5C">
      <w:pPr>
        <w:jc w:val="center"/>
        <w:rPr>
          <w:sz w:val="32"/>
        </w:rPr>
      </w:pPr>
      <w:r>
        <w:rPr>
          <w:rFonts w:hint="eastAsia"/>
          <w:sz w:val="32"/>
        </w:rPr>
        <w:t xml:space="preserve">作者 </w:t>
      </w:r>
      <w:r>
        <w:rPr>
          <w:sz w:val="32"/>
        </w:rPr>
        <w:t xml:space="preserve"> </w:t>
      </w:r>
      <w:r w:rsidR="00BE5606">
        <w:rPr>
          <w:rFonts w:hint="eastAsia"/>
          <w:sz w:val="32"/>
        </w:rPr>
        <w:t>郭明煜</w:t>
      </w:r>
    </w:p>
    <w:p w14:paraId="6872D20D" w14:textId="0D82DBB0" w:rsidR="00367F5C" w:rsidRDefault="00367F5C" w:rsidP="00367F5C">
      <w:pPr>
        <w:jc w:val="center"/>
        <w:rPr>
          <w:sz w:val="32"/>
        </w:rPr>
      </w:pPr>
      <w:r>
        <w:rPr>
          <w:rFonts w:hint="eastAsia"/>
          <w:sz w:val="32"/>
        </w:rPr>
        <w:t>20</w:t>
      </w:r>
      <w:r w:rsidR="001B7B46">
        <w:rPr>
          <w:sz w:val="32"/>
        </w:rPr>
        <w:t>20</w:t>
      </w:r>
      <w:r>
        <w:rPr>
          <w:rFonts w:hint="eastAsia"/>
          <w:sz w:val="32"/>
        </w:rPr>
        <w:t>年</w:t>
      </w:r>
      <w:r w:rsidR="00D265D0">
        <w:rPr>
          <w:sz w:val="32"/>
        </w:rPr>
        <w:t>10</w:t>
      </w:r>
      <w:r>
        <w:rPr>
          <w:rFonts w:hint="eastAsia"/>
          <w:sz w:val="32"/>
        </w:rPr>
        <w:t>月</w:t>
      </w:r>
      <w:r w:rsidR="001A50CE">
        <w:rPr>
          <w:sz w:val="32"/>
        </w:rPr>
        <w:t>15</w:t>
      </w:r>
      <w:r>
        <w:rPr>
          <w:rFonts w:hint="eastAsia"/>
          <w:sz w:val="32"/>
        </w:rPr>
        <w:t>日</w:t>
      </w:r>
    </w:p>
    <w:p w14:paraId="17F1234D" w14:textId="77777777" w:rsidR="00367F5C" w:rsidRDefault="00367F5C" w:rsidP="00367F5C">
      <w:pPr>
        <w:jc w:val="center"/>
        <w:rPr>
          <w:sz w:val="32"/>
        </w:rPr>
      </w:pPr>
    </w:p>
    <w:p w14:paraId="18E40E00" w14:textId="77777777" w:rsidR="00367F5C" w:rsidRDefault="00367F5C" w:rsidP="00367F5C">
      <w:pPr>
        <w:jc w:val="center"/>
        <w:rPr>
          <w:sz w:val="32"/>
        </w:rPr>
      </w:pPr>
    </w:p>
    <w:p w14:paraId="42D438C4" w14:textId="5BA02852" w:rsidR="00C61A3D" w:rsidRDefault="00C61A3D">
      <w:pPr>
        <w:widowControl/>
        <w:jc w:val="left"/>
      </w:pPr>
      <w:r>
        <w:br w:type="page"/>
      </w:r>
    </w:p>
    <w:p w14:paraId="2A37BBE4" w14:textId="77777777" w:rsidR="00367F5C" w:rsidRDefault="00367F5C" w:rsidP="00367F5C"/>
    <w:p w14:paraId="62927F48" w14:textId="2BC78206" w:rsidR="00367F5C" w:rsidRPr="00C61A3D" w:rsidRDefault="00367F5C" w:rsidP="00367F5C">
      <w:pPr>
        <w:rPr>
          <w:rFonts w:ascii="宋体" w:eastAsia="宋体" w:hAnsi="宋体"/>
          <w:b/>
          <w:bCs/>
          <w:sz w:val="28"/>
          <w:szCs w:val="28"/>
        </w:rPr>
      </w:pPr>
      <w:r w:rsidRPr="00C61A3D">
        <w:rPr>
          <w:rFonts w:ascii="宋体" w:eastAsia="宋体" w:hAnsi="宋体" w:hint="eastAsia"/>
          <w:b/>
          <w:bCs/>
          <w:sz w:val="28"/>
          <w:szCs w:val="28"/>
        </w:rPr>
        <w:t>文档变更过程</w:t>
      </w:r>
      <w:r w:rsidR="00931BE1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tbl>
      <w:tblPr>
        <w:tblW w:w="8764" w:type="dxa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40"/>
        <w:gridCol w:w="1260"/>
        <w:gridCol w:w="5236"/>
      </w:tblGrid>
      <w:tr w:rsidR="00367F5C" w14:paraId="1B5E5F5D" w14:textId="77777777" w:rsidTr="00AC5D29">
        <w:tc>
          <w:tcPr>
            <w:tcW w:w="828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2929E352" w14:textId="77777777" w:rsidR="00367F5C" w:rsidRDefault="00367F5C" w:rsidP="00AC5D29">
            <w:pPr>
              <w:pStyle w:val="aa"/>
              <w:jc w:val="center"/>
            </w:pPr>
            <w:proofErr w:type="spellStart"/>
            <w:r>
              <w:rPr>
                <w:rFonts w:hint="eastAsia"/>
              </w:rPr>
              <w:t>版本</w:t>
            </w:r>
            <w:proofErr w:type="spellEnd"/>
          </w:p>
        </w:tc>
        <w:tc>
          <w:tcPr>
            <w:tcW w:w="1440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4702856C" w14:textId="77777777" w:rsidR="00367F5C" w:rsidRDefault="00367F5C" w:rsidP="00AC5D29">
            <w:pPr>
              <w:pStyle w:val="aa"/>
              <w:jc w:val="center"/>
            </w:pPr>
            <w:proofErr w:type="spellStart"/>
            <w:r>
              <w:rPr>
                <w:rFonts w:hint="eastAsia"/>
              </w:rPr>
              <w:t>修正日期</w:t>
            </w:r>
            <w:proofErr w:type="spellEnd"/>
          </w:p>
        </w:tc>
        <w:tc>
          <w:tcPr>
            <w:tcW w:w="1260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46C568C2" w14:textId="77777777" w:rsidR="00367F5C" w:rsidRDefault="00367F5C" w:rsidP="00AC5D29">
            <w:pPr>
              <w:pStyle w:val="aa"/>
              <w:jc w:val="center"/>
            </w:pPr>
            <w:proofErr w:type="spellStart"/>
            <w:r>
              <w:rPr>
                <w:rFonts w:hint="eastAsia"/>
              </w:rPr>
              <w:t>修正人</w:t>
            </w:r>
            <w:proofErr w:type="spellEnd"/>
          </w:p>
        </w:tc>
        <w:tc>
          <w:tcPr>
            <w:tcW w:w="5236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1E50C33B" w14:textId="77777777" w:rsidR="00367F5C" w:rsidRDefault="00367F5C" w:rsidP="00AC5D29">
            <w:pPr>
              <w:pStyle w:val="aa"/>
              <w:jc w:val="center"/>
            </w:pPr>
            <w:proofErr w:type="spellStart"/>
            <w:r>
              <w:rPr>
                <w:rFonts w:hint="eastAsia"/>
              </w:rPr>
              <w:t>描述</w:t>
            </w:r>
            <w:proofErr w:type="spellEnd"/>
          </w:p>
        </w:tc>
      </w:tr>
      <w:tr w:rsidR="00367F5C" w14:paraId="1B7292A3" w14:textId="77777777" w:rsidTr="00AC5D29">
        <w:tc>
          <w:tcPr>
            <w:tcW w:w="828" w:type="dxa"/>
            <w:tcBorders>
              <w:top w:val="single" w:sz="6" w:space="0" w:color="808000"/>
            </w:tcBorders>
          </w:tcPr>
          <w:p w14:paraId="0E7D3DB8" w14:textId="77777777" w:rsidR="00367F5C" w:rsidRDefault="00367F5C" w:rsidP="00AC5D29">
            <w:pPr>
              <w:pStyle w:val="aa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6" w:space="0" w:color="808000"/>
            </w:tcBorders>
          </w:tcPr>
          <w:p w14:paraId="75B56188" w14:textId="516F25AD" w:rsidR="00367F5C" w:rsidRDefault="00367F5C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EC5C4E"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/</w:t>
            </w:r>
            <w:r w:rsidR="00453EF4"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/</w:t>
            </w:r>
            <w:r w:rsidR="0024260C">
              <w:rPr>
                <w:lang w:eastAsia="zh-CN"/>
              </w:rPr>
              <w:t>7</w:t>
            </w:r>
          </w:p>
        </w:tc>
        <w:tc>
          <w:tcPr>
            <w:tcW w:w="1260" w:type="dxa"/>
            <w:tcBorders>
              <w:top w:val="single" w:sz="6" w:space="0" w:color="808000"/>
            </w:tcBorders>
          </w:tcPr>
          <w:p w14:paraId="4A6B8642" w14:textId="7E8A08AE" w:rsidR="00367F5C" w:rsidRDefault="008E69CA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</w:rPr>
              <w:t>郭明煜</w:t>
            </w:r>
          </w:p>
        </w:tc>
        <w:tc>
          <w:tcPr>
            <w:tcW w:w="5236" w:type="dxa"/>
            <w:tcBorders>
              <w:top w:val="single" w:sz="6" w:space="0" w:color="808000"/>
            </w:tcBorders>
          </w:tcPr>
          <w:p w14:paraId="1A0A6287" w14:textId="7587B9B6" w:rsidR="00367F5C" w:rsidRDefault="008E69CA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新高考平台</w:t>
            </w:r>
            <w:r w:rsidR="00367F5C">
              <w:rPr>
                <w:rFonts w:hint="eastAsia"/>
                <w:lang w:eastAsia="zh-CN"/>
              </w:rPr>
              <w:t>主要需求描述</w:t>
            </w:r>
          </w:p>
        </w:tc>
      </w:tr>
      <w:tr w:rsidR="0024260C" w14:paraId="6A09FEE4" w14:textId="77777777" w:rsidTr="00AC5D29">
        <w:tc>
          <w:tcPr>
            <w:tcW w:w="828" w:type="dxa"/>
            <w:tcBorders>
              <w:top w:val="single" w:sz="6" w:space="0" w:color="808000"/>
            </w:tcBorders>
          </w:tcPr>
          <w:p w14:paraId="1C799921" w14:textId="1C845E00" w:rsidR="0024260C" w:rsidRDefault="0024260C" w:rsidP="00AC5D29">
            <w:pPr>
              <w:pStyle w:val="aa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40" w:type="dxa"/>
            <w:tcBorders>
              <w:top w:val="single" w:sz="6" w:space="0" w:color="808000"/>
            </w:tcBorders>
          </w:tcPr>
          <w:p w14:paraId="7FF454AF" w14:textId="0CF4172E" w:rsidR="0024260C" w:rsidRDefault="0024260C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14</w:t>
            </w:r>
          </w:p>
        </w:tc>
        <w:tc>
          <w:tcPr>
            <w:tcW w:w="1260" w:type="dxa"/>
            <w:tcBorders>
              <w:top w:val="single" w:sz="6" w:space="0" w:color="808000"/>
            </w:tcBorders>
          </w:tcPr>
          <w:p w14:paraId="5B61CBA3" w14:textId="50F06686" w:rsidR="0024260C" w:rsidRDefault="008E69CA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</w:rPr>
              <w:t>郭明煜</w:t>
            </w:r>
          </w:p>
        </w:tc>
        <w:tc>
          <w:tcPr>
            <w:tcW w:w="5236" w:type="dxa"/>
            <w:tcBorders>
              <w:top w:val="single" w:sz="6" w:space="0" w:color="808000"/>
            </w:tcBorders>
          </w:tcPr>
          <w:p w14:paraId="51CE150A" w14:textId="58B2E8D0" w:rsidR="0024260C" w:rsidRDefault="00C91B22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新高考平台用例图编写</w:t>
            </w:r>
          </w:p>
        </w:tc>
      </w:tr>
      <w:tr w:rsidR="00367F5C" w14:paraId="69F633C3" w14:textId="77777777" w:rsidTr="00AC5D29">
        <w:tc>
          <w:tcPr>
            <w:tcW w:w="828" w:type="dxa"/>
          </w:tcPr>
          <w:p w14:paraId="31F3BF68" w14:textId="72130C61" w:rsidR="00367F5C" w:rsidRDefault="00592C10" w:rsidP="00AC5D29">
            <w:pPr>
              <w:pStyle w:val="aa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440" w:type="dxa"/>
          </w:tcPr>
          <w:p w14:paraId="6F02C20F" w14:textId="0F2C02DB" w:rsidR="00367F5C" w:rsidRDefault="00367F5C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442FAB"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/</w:t>
            </w:r>
            <w:r w:rsidR="000D1AAF"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/</w:t>
            </w:r>
            <w:r w:rsidR="000D1AAF">
              <w:rPr>
                <w:lang w:eastAsia="zh-CN"/>
              </w:rPr>
              <w:t>15</w:t>
            </w:r>
          </w:p>
        </w:tc>
        <w:tc>
          <w:tcPr>
            <w:tcW w:w="1260" w:type="dxa"/>
          </w:tcPr>
          <w:p w14:paraId="57DBAC03" w14:textId="5E8D41D2" w:rsidR="00367F5C" w:rsidRDefault="00442FAB" w:rsidP="00AC5D29">
            <w:r>
              <w:rPr>
                <w:rFonts w:hint="eastAsia"/>
              </w:rPr>
              <w:t>郭明煜</w:t>
            </w:r>
          </w:p>
        </w:tc>
        <w:tc>
          <w:tcPr>
            <w:tcW w:w="5236" w:type="dxa"/>
          </w:tcPr>
          <w:p w14:paraId="2162E4F4" w14:textId="0BE1E45D" w:rsidR="00367F5C" w:rsidRDefault="00C91B22" w:rsidP="00AC5D29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新高考平台</w:t>
            </w:r>
            <w:r w:rsidR="00367F5C">
              <w:rPr>
                <w:rFonts w:hint="eastAsia"/>
                <w:lang w:eastAsia="zh-CN"/>
              </w:rPr>
              <w:t>详细修改</w:t>
            </w:r>
          </w:p>
        </w:tc>
      </w:tr>
    </w:tbl>
    <w:p w14:paraId="0717FDDC" w14:textId="468F1FC2" w:rsidR="00367F5C" w:rsidRPr="00367F5C" w:rsidRDefault="00367F5C">
      <w:pPr>
        <w:widowControl/>
        <w:jc w:val="left"/>
        <w:rPr>
          <w:sz w:val="32"/>
          <w:szCs w:val="32"/>
        </w:rPr>
      </w:pPr>
    </w:p>
    <w:p w14:paraId="7A8C94C3" w14:textId="7E33FE16" w:rsidR="00293641" w:rsidRDefault="002E2522" w:rsidP="002E252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02725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299B8" w14:textId="77777777" w:rsidR="00293641" w:rsidRDefault="00293641" w:rsidP="00293641">
          <w:pPr>
            <w:pStyle w:val="TOC"/>
          </w:pPr>
          <w:r>
            <w:rPr>
              <w:lang w:val="zh-CN"/>
            </w:rPr>
            <w:t>目录</w:t>
          </w:r>
        </w:p>
        <w:p w14:paraId="6AFEE31F" w14:textId="2710E81D" w:rsidR="00EB4C2D" w:rsidRDefault="002936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05656" w:history="1">
            <w:r w:rsidR="00EB4C2D" w:rsidRPr="003E0C2C">
              <w:rPr>
                <w:rStyle w:val="a3"/>
                <w:noProof/>
              </w:rPr>
              <w:t>1.</w:t>
            </w:r>
            <w:r w:rsidR="00EB4C2D">
              <w:rPr>
                <w:noProof/>
              </w:rPr>
              <w:tab/>
            </w:r>
            <w:r w:rsidR="00EB4C2D" w:rsidRPr="003E0C2C">
              <w:rPr>
                <w:rStyle w:val="a3"/>
                <w:noProof/>
              </w:rPr>
              <w:t>引言</w:t>
            </w:r>
            <w:r w:rsidR="00EB4C2D">
              <w:rPr>
                <w:noProof/>
                <w:webHidden/>
              </w:rPr>
              <w:tab/>
            </w:r>
            <w:r w:rsidR="00EB4C2D">
              <w:rPr>
                <w:noProof/>
                <w:webHidden/>
              </w:rPr>
              <w:fldChar w:fldCharType="begin"/>
            </w:r>
            <w:r w:rsidR="00EB4C2D">
              <w:rPr>
                <w:noProof/>
                <w:webHidden/>
              </w:rPr>
              <w:instrText xml:space="preserve"> PAGEREF _Toc54805656 \h </w:instrText>
            </w:r>
            <w:r w:rsidR="00EB4C2D">
              <w:rPr>
                <w:noProof/>
                <w:webHidden/>
              </w:rPr>
            </w:r>
            <w:r w:rsidR="00EB4C2D">
              <w:rPr>
                <w:noProof/>
                <w:webHidden/>
              </w:rPr>
              <w:fldChar w:fldCharType="separate"/>
            </w:r>
            <w:r w:rsidR="00EB4C2D">
              <w:rPr>
                <w:noProof/>
                <w:webHidden/>
              </w:rPr>
              <w:t>1</w:t>
            </w:r>
            <w:r w:rsidR="00EB4C2D">
              <w:rPr>
                <w:noProof/>
                <w:webHidden/>
              </w:rPr>
              <w:fldChar w:fldCharType="end"/>
            </w:r>
          </w:hyperlink>
        </w:p>
        <w:p w14:paraId="4F5BFB7F" w14:textId="24DCB0F4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57" w:history="1">
            <w:r w:rsidRPr="003E0C2C">
              <w:rPr>
                <w:rStyle w:val="a3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0BE2" w14:textId="47B3C94A" w:rsidR="00EB4C2D" w:rsidRDefault="00EB4C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05658" w:history="1">
            <w:r w:rsidRPr="003E0C2C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3E0C2C">
              <w:rPr>
                <w:rStyle w:val="a3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A14A" w14:textId="0212BB3B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59" w:history="1">
            <w:r w:rsidRPr="003E0C2C">
              <w:rPr>
                <w:rStyle w:val="a3"/>
                <w:noProof/>
              </w:rPr>
              <w:t>2.1概述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529A" w14:textId="4432D327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60" w:history="1">
            <w:r w:rsidRPr="003E0C2C">
              <w:rPr>
                <w:rStyle w:val="a3"/>
                <w:noProof/>
              </w:rPr>
              <w:t>2.2功能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92B3" w14:textId="6A9451EB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61" w:history="1">
            <w:r w:rsidRPr="003E0C2C">
              <w:rPr>
                <w:rStyle w:val="a3"/>
                <w:noProof/>
              </w:rPr>
              <w:t>2.3运行环境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8BB6" w14:textId="0119D6F4" w:rsidR="00EB4C2D" w:rsidRDefault="00EB4C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05662" w:history="1">
            <w:r w:rsidRPr="003E0C2C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3E0C2C">
              <w:rPr>
                <w:rStyle w:val="a3"/>
                <w:noProof/>
              </w:rPr>
              <w:t>目标系统描述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7ED0" w14:textId="1620F1CF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63" w:history="1">
            <w:r w:rsidRPr="003E0C2C">
              <w:rPr>
                <w:rStyle w:val="a3"/>
                <w:noProof/>
              </w:rPr>
              <w:t>3.1系统角色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C629" w14:textId="6D317BEF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64" w:history="1">
            <w:r w:rsidRPr="003E0C2C">
              <w:rPr>
                <w:rStyle w:val="a3"/>
                <w:noProof/>
              </w:rPr>
              <w:t>3.2系统模块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C924" w14:textId="3CB63EFA" w:rsidR="00EB4C2D" w:rsidRDefault="00EB4C2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05665" w:history="1">
            <w:r w:rsidRPr="003E0C2C">
              <w:rPr>
                <w:rStyle w:val="a3"/>
                <w:noProof/>
              </w:rPr>
              <w:t>3.2.1选大学模块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5766" w14:textId="7BF6C16E" w:rsidR="00EB4C2D" w:rsidRDefault="00EB4C2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05666" w:history="1">
            <w:r w:rsidRPr="003E0C2C">
              <w:rPr>
                <w:rStyle w:val="a3"/>
                <w:noProof/>
              </w:rPr>
              <w:t>3.2.2选专业模块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BE6C" w14:textId="4B6C0809" w:rsidR="00EB4C2D" w:rsidRDefault="00EB4C2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05667" w:history="1">
            <w:r w:rsidRPr="003E0C2C">
              <w:rPr>
                <w:rStyle w:val="a3"/>
                <w:noProof/>
              </w:rPr>
              <w:t>3.2.3查数据模块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EAF5" w14:textId="2676A55F" w:rsidR="00EB4C2D" w:rsidRDefault="00EB4C2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05668" w:history="1">
            <w:r w:rsidRPr="003E0C2C">
              <w:rPr>
                <w:rStyle w:val="a3"/>
                <w:noProof/>
              </w:rPr>
              <w:t>3.2.4填志愿模块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9BE8" w14:textId="72B2852C" w:rsidR="00EB4C2D" w:rsidRDefault="00EB4C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05669" w:history="1">
            <w:r w:rsidRPr="003E0C2C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3E0C2C">
              <w:rPr>
                <w:rStyle w:val="a3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0A7E" w14:textId="2A3742F0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0" w:history="1">
            <w:r w:rsidRPr="003E0C2C">
              <w:rPr>
                <w:rStyle w:val="a3"/>
                <w:noProof/>
              </w:rPr>
              <w:t>4.1功能需求分析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5D4F" w14:textId="1BA34E12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1" w:history="1">
            <w:r w:rsidRPr="003E0C2C">
              <w:rPr>
                <w:rStyle w:val="a3"/>
                <w:noProof/>
              </w:rPr>
              <w:t>4.2系统用例图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A23A" w14:textId="798A0194" w:rsidR="00EB4C2D" w:rsidRDefault="00EB4C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05672" w:history="1">
            <w:r w:rsidRPr="003E0C2C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3E0C2C">
              <w:rPr>
                <w:rStyle w:val="a3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4EBB" w14:textId="7CAB6288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3" w:history="1">
            <w:r w:rsidRPr="003E0C2C">
              <w:rPr>
                <w:rStyle w:val="a3"/>
                <w:noProof/>
              </w:rPr>
              <w:t>5.1性能需求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3699" w14:textId="14FA4C31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4" w:history="1">
            <w:r w:rsidRPr="003E0C2C">
              <w:rPr>
                <w:rStyle w:val="a3"/>
                <w:noProof/>
              </w:rPr>
              <w:t>5.2安全性需求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5D2D" w14:textId="3990BEAD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5" w:history="1">
            <w:r w:rsidRPr="003E0C2C">
              <w:rPr>
                <w:rStyle w:val="a3"/>
                <w:noProof/>
              </w:rPr>
              <w:t>5.3其他需求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8022" w14:textId="3B4BF08A" w:rsidR="00EB4C2D" w:rsidRDefault="00EB4C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05676" w:history="1">
            <w:r w:rsidRPr="003E0C2C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3E0C2C">
              <w:rPr>
                <w:rStyle w:val="a3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6AB3" w14:textId="408B6726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7" w:history="1">
            <w:r w:rsidRPr="003E0C2C">
              <w:rPr>
                <w:rStyle w:val="a3"/>
                <w:noProof/>
              </w:rPr>
              <w:t>6.1用户接口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2068" w14:textId="33EB19A2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8" w:history="1">
            <w:r w:rsidRPr="003E0C2C">
              <w:rPr>
                <w:rStyle w:val="a3"/>
                <w:noProof/>
              </w:rPr>
              <w:t>6.2硬件接口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0547" w14:textId="60AEFE1B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79" w:history="1">
            <w:r w:rsidRPr="003E0C2C">
              <w:rPr>
                <w:rStyle w:val="a3"/>
                <w:noProof/>
              </w:rPr>
              <w:t>6.3软件接口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6A48" w14:textId="2F8F5ABF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80" w:history="1">
            <w:r w:rsidRPr="003E0C2C">
              <w:rPr>
                <w:rStyle w:val="a3"/>
                <w:noProof/>
              </w:rPr>
              <w:t>6.4通信接口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1ECD" w14:textId="777C5788" w:rsidR="00EB4C2D" w:rsidRDefault="00EB4C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05681" w:history="1">
            <w:r w:rsidRPr="003E0C2C">
              <w:rPr>
                <w:rStyle w:val="a3"/>
                <w:noProof/>
              </w:rPr>
              <w:t>7.</w:t>
            </w:r>
            <w:r>
              <w:rPr>
                <w:noProof/>
              </w:rPr>
              <w:tab/>
            </w:r>
            <w:r w:rsidRPr="003E0C2C">
              <w:rPr>
                <w:rStyle w:val="a3"/>
                <w:noProof/>
              </w:rPr>
              <w:t>.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85B9" w14:textId="5CF286E0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82" w:history="1">
            <w:r w:rsidRPr="003E0C2C">
              <w:rPr>
                <w:rStyle w:val="a3"/>
                <w:noProof/>
              </w:rPr>
              <w:t>7.1权威信息与数据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EF96" w14:textId="26882FB7" w:rsidR="00EB4C2D" w:rsidRDefault="00EB4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05683" w:history="1">
            <w:r w:rsidRPr="003E0C2C">
              <w:rPr>
                <w:rStyle w:val="a3"/>
                <w:noProof/>
              </w:rPr>
              <w:t>7.2参考网站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33F9" w14:textId="5EB41E30" w:rsidR="00293641" w:rsidRDefault="00293641" w:rsidP="0029364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3D2E29" w14:textId="77777777" w:rsidR="00F2751A" w:rsidRDefault="00F2751A" w:rsidP="00293641">
      <w:pPr>
        <w:sectPr w:rsidR="00F2751A" w:rsidSect="00A73676">
          <w:footerReference w:type="default" r:id="rId8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69D08E82" w14:textId="77777777" w:rsidR="00293641" w:rsidRDefault="00293641" w:rsidP="00954C54">
      <w:pPr>
        <w:pStyle w:val="xgk"/>
      </w:pPr>
      <w:bookmarkStart w:id="0" w:name="_Toc54805656"/>
      <w:r>
        <w:rPr>
          <w:rFonts w:hint="eastAsia"/>
        </w:rPr>
        <w:lastRenderedPageBreak/>
        <w:t>引言</w:t>
      </w:r>
      <w:bookmarkEnd w:id="0"/>
    </w:p>
    <w:p w14:paraId="673FBCF2" w14:textId="6461AA82" w:rsidR="00E14BF6" w:rsidRDefault="00293641" w:rsidP="00D01F38">
      <w:pPr>
        <w:pStyle w:val="xgk1"/>
      </w:pPr>
      <w:bookmarkStart w:id="1" w:name="_Toc54805657"/>
      <w:r w:rsidRPr="006D07AA">
        <w:rPr>
          <w:rFonts w:hint="eastAsia"/>
        </w:rPr>
        <w:t>1</w:t>
      </w:r>
      <w:r w:rsidRPr="006D07AA">
        <w:t>.1</w:t>
      </w:r>
      <w:r w:rsidRPr="006D07AA">
        <w:rPr>
          <w:rFonts w:hint="eastAsia"/>
        </w:rPr>
        <w:t>编写目的</w:t>
      </w:r>
      <w:bookmarkEnd w:id="1"/>
    </w:p>
    <w:p w14:paraId="5C7E0ECB" w14:textId="60FEB10A" w:rsidR="00752286" w:rsidRDefault="00752286" w:rsidP="00362648">
      <w:pPr>
        <w:pStyle w:val="xgk3"/>
      </w:pPr>
      <w:r>
        <w:rPr>
          <w:rFonts w:hint="eastAsia"/>
        </w:rPr>
        <w:t>该文档</w:t>
      </w:r>
      <w:r w:rsidR="00401B2A">
        <w:rPr>
          <w:rFonts w:hint="eastAsia"/>
        </w:rPr>
        <w:t>首先给出了整个</w:t>
      </w:r>
      <w:r w:rsidR="005E4304">
        <w:rPr>
          <w:rFonts w:hint="eastAsia"/>
        </w:rPr>
        <w:t>系统的整体结构，试图从总体架构上给出整个系统的轮廓。然后</w:t>
      </w:r>
      <w:r w:rsidR="008A1776">
        <w:rPr>
          <w:rFonts w:hint="eastAsia"/>
        </w:rPr>
        <w:t>又对功能需求、性能需求进行了详细的描述。其中功能需求描述采用了UML的用例模型方式，主要描述了每一用例的基本事件流程，并给出了非常直观的用例图。这些文字和图形</w:t>
      </w:r>
      <w:r w:rsidR="00921349">
        <w:rPr>
          <w:rFonts w:hint="eastAsia"/>
        </w:rPr>
        <w:t>都为了文本文档能详细准确的</w:t>
      </w:r>
      <w:r w:rsidR="000C0E09">
        <w:rPr>
          <w:rFonts w:hint="eastAsia"/>
        </w:rPr>
        <w:t>描述用户</w:t>
      </w:r>
      <w:r w:rsidR="00A145EC">
        <w:rPr>
          <w:rFonts w:hint="eastAsia"/>
        </w:rPr>
        <w:t>的需求和用户更容易理解这些需求的描述创造了条件</w:t>
      </w:r>
      <w:r w:rsidR="00B70D2B">
        <w:rPr>
          <w:rFonts w:hint="eastAsia"/>
        </w:rPr>
        <w:t>。</w:t>
      </w:r>
    </w:p>
    <w:p w14:paraId="25DAB336" w14:textId="53B56B4A" w:rsidR="00B70D2B" w:rsidRDefault="00B70D2B" w:rsidP="00362648">
      <w:pPr>
        <w:pStyle w:val="xgk3"/>
      </w:pPr>
      <w:r>
        <w:rPr>
          <w:rFonts w:hint="eastAsia"/>
        </w:rPr>
        <w:t>该文档详尽的说明了这一软件的需求和规格</w:t>
      </w:r>
      <w:r w:rsidR="0038666C">
        <w:rPr>
          <w:rFonts w:hint="eastAsia"/>
        </w:rPr>
        <w:t>，这些规格说明是设计的基础</w:t>
      </w:r>
      <w:r w:rsidR="00C4435B">
        <w:rPr>
          <w:rFonts w:hint="eastAsia"/>
        </w:rPr>
        <w:t>，也是编写测试用例和进行系统测试的主要依据。同时，该文档也是用户确定软件功能需求的主要依据。</w:t>
      </w:r>
    </w:p>
    <w:p w14:paraId="433C644D" w14:textId="0EF7F056" w:rsidR="00293641" w:rsidRPr="00A84223" w:rsidRDefault="00293641" w:rsidP="00A84223">
      <w:pPr>
        <w:pStyle w:val="xgk"/>
      </w:pPr>
      <w:bookmarkStart w:id="2" w:name="_Toc54805658"/>
      <w:r w:rsidRPr="00A84223">
        <w:rPr>
          <w:rFonts w:hint="eastAsia"/>
        </w:rPr>
        <w:t>系统概述</w:t>
      </w:r>
      <w:bookmarkEnd w:id="2"/>
    </w:p>
    <w:p w14:paraId="44AA6ABD" w14:textId="35951DA6" w:rsidR="004C2455" w:rsidRDefault="004C2455" w:rsidP="00776A75">
      <w:pPr>
        <w:pStyle w:val="xgk1"/>
      </w:pPr>
      <w:bookmarkStart w:id="3" w:name="_Toc54805659"/>
      <w:r>
        <w:rPr>
          <w:rFonts w:hint="eastAsia"/>
        </w:rPr>
        <w:t>2</w:t>
      </w:r>
      <w:r>
        <w:t>.1</w:t>
      </w:r>
      <w:r>
        <w:rPr>
          <w:rFonts w:hint="eastAsia"/>
        </w:rPr>
        <w:t>概述</w:t>
      </w:r>
      <w:bookmarkEnd w:id="3"/>
    </w:p>
    <w:p w14:paraId="4FCB6F4C" w14:textId="65F09B54" w:rsidR="00776A75" w:rsidRDefault="00E97829" w:rsidP="00080C05">
      <w:pPr>
        <w:ind w:firstLine="420"/>
        <w:rPr>
          <w:sz w:val="24"/>
        </w:rPr>
      </w:pPr>
      <w:r>
        <w:rPr>
          <w:rFonts w:hint="eastAsia"/>
          <w:sz w:val="24"/>
        </w:rPr>
        <w:t>随着2</w:t>
      </w:r>
      <w:r>
        <w:rPr>
          <w:sz w:val="24"/>
        </w:rPr>
        <w:t>020</w:t>
      </w:r>
      <w:r>
        <w:rPr>
          <w:rFonts w:hint="eastAsia"/>
          <w:sz w:val="24"/>
        </w:rPr>
        <w:t>年新高考</w:t>
      </w:r>
      <w:r w:rsidR="00153989">
        <w:rPr>
          <w:rFonts w:hint="eastAsia"/>
          <w:sz w:val="24"/>
        </w:rPr>
        <w:t>改革</w:t>
      </w:r>
      <w:r w:rsidR="001A73E7">
        <w:rPr>
          <w:rFonts w:hint="eastAsia"/>
          <w:sz w:val="24"/>
        </w:rPr>
        <w:t>，考试学科分为语数英三门主课</w:t>
      </w:r>
      <w:proofErr w:type="gramStart"/>
      <w:r w:rsidR="001A73E7">
        <w:rPr>
          <w:rFonts w:hint="eastAsia"/>
          <w:sz w:val="24"/>
        </w:rPr>
        <w:t>“+”六选三</w:t>
      </w:r>
      <w:proofErr w:type="gramEnd"/>
      <w:r w:rsidR="001A73E7">
        <w:rPr>
          <w:rFonts w:hint="eastAsia"/>
          <w:sz w:val="24"/>
        </w:rPr>
        <w:t>的</w:t>
      </w:r>
      <w:r w:rsidR="009E3D7D">
        <w:rPr>
          <w:rFonts w:hint="eastAsia"/>
          <w:sz w:val="24"/>
        </w:rPr>
        <w:t>选科</w:t>
      </w:r>
      <w:r w:rsidR="001A73E7">
        <w:rPr>
          <w:rFonts w:hint="eastAsia"/>
          <w:sz w:val="24"/>
        </w:rPr>
        <w:t>方式</w:t>
      </w:r>
      <w:r>
        <w:rPr>
          <w:rFonts w:hint="eastAsia"/>
          <w:sz w:val="24"/>
        </w:rPr>
        <w:t>，</w:t>
      </w:r>
      <w:r w:rsidR="009170FF">
        <w:rPr>
          <w:rFonts w:hint="eastAsia"/>
          <w:sz w:val="24"/>
        </w:rPr>
        <w:t>志愿分为一个专业对应一个学校</w:t>
      </w:r>
      <w:r w:rsidR="004273F9">
        <w:rPr>
          <w:rFonts w:hint="eastAsia"/>
          <w:sz w:val="24"/>
        </w:rPr>
        <w:t>共9</w:t>
      </w:r>
      <w:r w:rsidR="004273F9">
        <w:rPr>
          <w:sz w:val="24"/>
        </w:rPr>
        <w:t>6</w:t>
      </w:r>
      <w:r w:rsidR="004273F9">
        <w:rPr>
          <w:rFonts w:hint="eastAsia"/>
          <w:sz w:val="24"/>
        </w:rPr>
        <w:t>条</w:t>
      </w:r>
      <w:r w:rsidR="00204E2E">
        <w:rPr>
          <w:rFonts w:hint="eastAsia"/>
          <w:sz w:val="24"/>
        </w:rPr>
        <w:t>平行</w:t>
      </w:r>
      <w:r w:rsidR="004273F9">
        <w:rPr>
          <w:rFonts w:hint="eastAsia"/>
          <w:sz w:val="24"/>
        </w:rPr>
        <w:t>志愿的方式</w:t>
      </w:r>
      <w:r w:rsidR="00270A80">
        <w:rPr>
          <w:rFonts w:hint="eastAsia"/>
          <w:sz w:val="24"/>
        </w:rPr>
        <w:t>。</w:t>
      </w:r>
      <w:r w:rsidR="008D5ED8">
        <w:rPr>
          <w:rFonts w:hint="eastAsia"/>
          <w:sz w:val="24"/>
        </w:rPr>
        <w:t>学生出现</w:t>
      </w:r>
      <w:r w:rsidR="00D50041">
        <w:rPr>
          <w:rFonts w:hint="eastAsia"/>
          <w:sz w:val="24"/>
        </w:rPr>
        <w:t>志愿填报迷茫</w:t>
      </w:r>
      <w:r w:rsidR="0071182B">
        <w:rPr>
          <w:rFonts w:hint="eastAsia"/>
          <w:sz w:val="24"/>
        </w:rPr>
        <w:t>；</w:t>
      </w:r>
      <w:r w:rsidR="00F635AB">
        <w:rPr>
          <w:rFonts w:hint="eastAsia"/>
          <w:sz w:val="24"/>
        </w:rPr>
        <w:t>学校</w:t>
      </w:r>
      <w:r w:rsidR="00AA2E5C">
        <w:rPr>
          <w:rFonts w:hint="eastAsia"/>
          <w:sz w:val="24"/>
        </w:rPr>
        <w:t>、</w:t>
      </w:r>
      <w:r w:rsidR="00F635AB">
        <w:rPr>
          <w:rFonts w:hint="eastAsia"/>
          <w:sz w:val="24"/>
        </w:rPr>
        <w:t>专业</w:t>
      </w:r>
      <w:r w:rsidR="00AA2E5C">
        <w:rPr>
          <w:rFonts w:hint="eastAsia"/>
          <w:sz w:val="24"/>
        </w:rPr>
        <w:t>、地区无从下手</w:t>
      </w:r>
      <w:r w:rsidR="00544AD6">
        <w:rPr>
          <w:rFonts w:hint="eastAsia"/>
          <w:sz w:val="24"/>
        </w:rPr>
        <w:t>；</w:t>
      </w:r>
      <w:r w:rsidR="00E03B1A">
        <w:rPr>
          <w:rFonts w:hint="eastAsia"/>
          <w:sz w:val="24"/>
        </w:rPr>
        <w:t>高考位次</w:t>
      </w:r>
      <w:r w:rsidR="001A7550">
        <w:rPr>
          <w:rFonts w:hint="eastAsia"/>
          <w:sz w:val="24"/>
        </w:rPr>
        <w:t>专业</w:t>
      </w:r>
      <w:r w:rsidR="003240F2">
        <w:rPr>
          <w:rFonts w:hint="eastAsia"/>
          <w:sz w:val="24"/>
        </w:rPr>
        <w:t>限制</w:t>
      </w:r>
      <w:r w:rsidR="00E03B1A">
        <w:rPr>
          <w:rFonts w:hint="eastAsia"/>
          <w:sz w:val="24"/>
        </w:rPr>
        <w:t>拿捏不准</w:t>
      </w:r>
      <w:r w:rsidR="001A7550">
        <w:rPr>
          <w:rFonts w:hint="eastAsia"/>
          <w:sz w:val="24"/>
        </w:rPr>
        <w:t>；</w:t>
      </w:r>
      <w:r w:rsidR="003A294B">
        <w:rPr>
          <w:rFonts w:hint="eastAsia"/>
          <w:sz w:val="24"/>
        </w:rPr>
        <w:t>信息资料收集困难</w:t>
      </w:r>
      <w:r w:rsidR="005D46A7">
        <w:rPr>
          <w:rFonts w:hint="eastAsia"/>
          <w:sz w:val="24"/>
        </w:rPr>
        <w:t>等</w:t>
      </w:r>
      <w:r w:rsidR="003A294B">
        <w:rPr>
          <w:rFonts w:hint="eastAsia"/>
          <w:sz w:val="24"/>
        </w:rPr>
        <w:t>问题。</w:t>
      </w:r>
      <w:r w:rsidR="001B257F">
        <w:rPr>
          <w:rFonts w:hint="eastAsia"/>
          <w:sz w:val="24"/>
        </w:rPr>
        <w:t>此平台</w:t>
      </w:r>
      <w:r w:rsidR="006B1AF5">
        <w:rPr>
          <w:rFonts w:hint="eastAsia"/>
          <w:sz w:val="24"/>
        </w:rPr>
        <w:t>可以根据</w:t>
      </w:r>
      <w:r w:rsidR="00771510">
        <w:rPr>
          <w:rFonts w:hint="eastAsia"/>
          <w:sz w:val="24"/>
        </w:rPr>
        <w:t>往年位次及分数预估出考生位次</w:t>
      </w:r>
      <w:r w:rsidR="00D65877">
        <w:rPr>
          <w:rFonts w:hint="eastAsia"/>
          <w:sz w:val="24"/>
        </w:rPr>
        <w:t>，并有高校查询、高校排名、专业查询、专业排名、地区查询、志愿智能推荐、志愿模拟填报功能。考生可以使用本平台快速得到位次、专业、学校以及地区信息，并可模拟填报</w:t>
      </w:r>
      <w:r w:rsidR="000E3DC7">
        <w:rPr>
          <w:rFonts w:hint="eastAsia"/>
          <w:sz w:val="24"/>
        </w:rPr>
        <w:t>以大大改善高考考生的志愿填报。</w:t>
      </w:r>
    </w:p>
    <w:p w14:paraId="5A83C5F2" w14:textId="41D3CFBB" w:rsidR="00DC6F23" w:rsidRDefault="00F729B4" w:rsidP="001C61A5">
      <w:pPr>
        <w:pStyle w:val="xgk1"/>
      </w:pPr>
      <w:bookmarkStart w:id="4" w:name="_Toc54805660"/>
      <w:r>
        <w:lastRenderedPageBreak/>
        <w:t>2.2</w:t>
      </w:r>
      <w:r>
        <w:rPr>
          <w:rFonts w:hint="eastAsia"/>
        </w:rPr>
        <w:t>功能</w:t>
      </w:r>
      <w:bookmarkEnd w:id="4"/>
    </w:p>
    <w:p w14:paraId="75D5031C" w14:textId="58AE3675" w:rsidR="001C61A5" w:rsidRDefault="00C4180F" w:rsidP="001C61A5">
      <w:pPr>
        <w:pStyle w:val="xgk3"/>
      </w:pPr>
      <w:r>
        <w:rPr>
          <w:noProof/>
        </w:rPr>
        <w:drawing>
          <wp:inline distT="0" distB="0" distL="0" distR="0" wp14:anchorId="3CF64AEF" wp14:editId="4E3732BE">
            <wp:extent cx="5274310" cy="47491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D92F" w14:textId="7D7636A0" w:rsidR="001C61A5" w:rsidRDefault="001C61A5" w:rsidP="006F4B74">
      <w:pPr>
        <w:pStyle w:val="xgk3"/>
        <w:jc w:val="center"/>
        <w:rPr>
          <w:b/>
          <w:bCs/>
        </w:rPr>
      </w:pPr>
      <w:r w:rsidRPr="006F4B74">
        <w:rPr>
          <w:rFonts w:hint="eastAsia"/>
          <w:b/>
          <w:bCs/>
        </w:rPr>
        <w:t>图2</w:t>
      </w:r>
      <w:r w:rsidRPr="006F4B74">
        <w:rPr>
          <w:b/>
          <w:bCs/>
        </w:rPr>
        <w:t>.2.1</w:t>
      </w:r>
    </w:p>
    <w:p w14:paraId="3B1A8C90" w14:textId="0741D14E" w:rsidR="008720CA" w:rsidRDefault="004D4CC1" w:rsidP="008C6508">
      <w:pPr>
        <w:pStyle w:val="xgk1"/>
      </w:pPr>
      <w:bookmarkStart w:id="5" w:name="_Toc54805661"/>
      <w:r>
        <w:rPr>
          <w:rFonts w:hint="eastAsia"/>
        </w:rPr>
        <w:t>2</w:t>
      </w:r>
      <w:r>
        <w:t>.3</w:t>
      </w:r>
      <w:r w:rsidR="008720CA">
        <w:rPr>
          <w:rFonts w:hint="eastAsia"/>
        </w:rPr>
        <w:t>运行环境</w:t>
      </w:r>
      <w:bookmarkEnd w:id="5"/>
    </w:p>
    <w:p w14:paraId="03074128" w14:textId="404A28B0" w:rsidR="008C6508" w:rsidRDefault="00FD7F96" w:rsidP="00392828">
      <w:pPr>
        <w:pStyle w:val="xgk3"/>
      </w:pPr>
      <w:r w:rsidRPr="00392828">
        <w:rPr>
          <w:rFonts w:hint="eastAsia"/>
        </w:rPr>
        <w:t>该系统为</w:t>
      </w:r>
      <w:r w:rsidRPr="00392828">
        <w:t>B/S三层结构，它的运行环境分客户端、应用服务器端和数据库服务器端三部分。以下是系统的软件环境。</w:t>
      </w:r>
    </w:p>
    <w:p w14:paraId="69EF573A" w14:textId="77777777" w:rsidR="00392828" w:rsidRPr="00C267BA" w:rsidRDefault="00392828" w:rsidP="00C267BA">
      <w:pPr>
        <w:pStyle w:val="xgk3"/>
      </w:pPr>
      <w:r w:rsidRPr="00C267BA">
        <w:t>(1）客户端</w:t>
      </w:r>
    </w:p>
    <w:p w14:paraId="1DF24DC6" w14:textId="77777777" w:rsidR="00392828" w:rsidRPr="00C267BA" w:rsidRDefault="00392828" w:rsidP="00C267BA">
      <w:pPr>
        <w:pStyle w:val="xgk3"/>
      </w:pPr>
      <w:r w:rsidRPr="00C267BA">
        <w:rPr>
          <w:rFonts w:hint="eastAsia"/>
        </w:rPr>
        <w:t>操作系统</w:t>
      </w:r>
      <w:r w:rsidRPr="00C267BA">
        <w:t xml:space="preserve">: Windows2000 Professional/XP或更新版本。浏览器: IE6 以上，其它常见浏览器如 </w:t>
      </w:r>
      <w:proofErr w:type="spellStart"/>
      <w:r w:rsidRPr="00C267BA">
        <w:t>FireFox</w:t>
      </w:r>
      <w:proofErr w:type="spellEnd"/>
      <w:r w:rsidRPr="00C267BA">
        <w:t>。</w:t>
      </w:r>
    </w:p>
    <w:p w14:paraId="739E6883" w14:textId="77777777" w:rsidR="00392828" w:rsidRPr="00C267BA" w:rsidRDefault="00392828" w:rsidP="00C267BA">
      <w:pPr>
        <w:pStyle w:val="xgk3"/>
      </w:pPr>
      <w:r w:rsidRPr="00C267BA">
        <w:t>(2）应用服务器端</w:t>
      </w:r>
    </w:p>
    <w:p w14:paraId="1F1C63A6" w14:textId="77777777" w:rsidR="00392828" w:rsidRPr="00C267BA" w:rsidRDefault="00392828" w:rsidP="00C267BA">
      <w:pPr>
        <w:pStyle w:val="xgk3"/>
      </w:pPr>
      <w:r w:rsidRPr="00C267BA">
        <w:rPr>
          <w:rFonts w:hint="eastAsia"/>
        </w:rPr>
        <w:lastRenderedPageBreak/>
        <w:t>操作系统</w:t>
      </w:r>
      <w:r w:rsidRPr="00C267BA">
        <w:t>: Windows2000 Server或更新版本。应用服务器:Tomcat 5.5或更新版本。数据库访问:JDBC。</w:t>
      </w:r>
    </w:p>
    <w:p w14:paraId="1F27AD1A" w14:textId="77777777" w:rsidR="00392828" w:rsidRPr="00C267BA" w:rsidRDefault="00392828" w:rsidP="00C267BA">
      <w:pPr>
        <w:pStyle w:val="xgk3"/>
      </w:pPr>
      <w:r w:rsidRPr="00C267BA">
        <w:t>(3）数据库服务器端</w:t>
      </w:r>
    </w:p>
    <w:p w14:paraId="7807BE67" w14:textId="50287119" w:rsidR="00392828" w:rsidRPr="00C267BA" w:rsidRDefault="00392828" w:rsidP="00C267BA">
      <w:pPr>
        <w:pStyle w:val="xgk3"/>
      </w:pPr>
      <w:r w:rsidRPr="00C267BA">
        <w:rPr>
          <w:rFonts w:hint="eastAsia"/>
        </w:rPr>
        <w:t>操作系统</w:t>
      </w:r>
      <w:r w:rsidRPr="00C267BA">
        <w:t>: Windows2000 Server或更新版本。数据库系统:</w:t>
      </w:r>
      <w:proofErr w:type="spellStart"/>
      <w:r w:rsidRPr="00C267BA">
        <w:t>SQLServer</w:t>
      </w:r>
      <w:proofErr w:type="spellEnd"/>
      <w:r w:rsidRPr="00C267BA">
        <w:t xml:space="preserve"> 2000或更新版本。</w:t>
      </w:r>
    </w:p>
    <w:p w14:paraId="0E8831C5" w14:textId="77777777" w:rsidR="00293641" w:rsidRDefault="00293641" w:rsidP="00293641">
      <w:pPr>
        <w:pStyle w:val="1"/>
        <w:numPr>
          <w:ilvl w:val="0"/>
          <w:numId w:val="1"/>
        </w:numPr>
      </w:pPr>
      <w:bookmarkStart w:id="6" w:name="_Toc54805662"/>
      <w:r>
        <w:rPr>
          <w:rFonts w:hint="eastAsia"/>
        </w:rPr>
        <w:t>目标系统描述</w:t>
      </w:r>
      <w:bookmarkEnd w:id="6"/>
    </w:p>
    <w:p w14:paraId="19EA1DB9" w14:textId="39EC6BCB" w:rsidR="00293641" w:rsidRDefault="009745B5" w:rsidP="00293641">
      <w:pPr>
        <w:pStyle w:val="2"/>
      </w:pPr>
      <w:bookmarkStart w:id="7" w:name="_Toc54805663"/>
      <w:r>
        <w:t>3</w:t>
      </w:r>
      <w:r w:rsidR="00293641">
        <w:t>.1</w:t>
      </w:r>
      <w:r w:rsidR="008735A3">
        <w:rPr>
          <w:rFonts w:hint="eastAsia"/>
        </w:rPr>
        <w:t>系统角色</w:t>
      </w:r>
      <w:bookmarkEnd w:id="7"/>
    </w:p>
    <w:p w14:paraId="2294C204" w14:textId="02E38E0C" w:rsidR="005119F0" w:rsidRDefault="005119F0" w:rsidP="00293641">
      <w:pPr>
        <w:ind w:firstLine="420"/>
        <w:rPr>
          <w:sz w:val="24"/>
        </w:rPr>
      </w:pPr>
      <w:r>
        <w:rPr>
          <w:rFonts w:hint="eastAsia"/>
          <w:sz w:val="24"/>
        </w:rPr>
        <w:t>本系统主要用于以下两大角色：</w:t>
      </w:r>
    </w:p>
    <w:p w14:paraId="6ECD195B" w14:textId="37C11709" w:rsidR="005119F0" w:rsidRPr="00C45609" w:rsidRDefault="005119F0" w:rsidP="00C45609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C45609">
        <w:rPr>
          <w:rFonts w:hint="eastAsia"/>
          <w:sz w:val="24"/>
        </w:rPr>
        <w:t>系统管理员，完成系统的管理与维护</w:t>
      </w:r>
      <w:r w:rsidR="0002588B" w:rsidRPr="00C45609">
        <w:rPr>
          <w:rFonts w:hint="eastAsia"/>
          <w:sz w:val="24"/>
        </w:rPr>
        <w:t>，例如，</w:t>
      </w:r>
      <w:r w:rsidR="00384A71" w:rsidRPr="00C45609">
        <w:rPr>
          <w:rFonts w:hint="eastAsia"/>
          <w:sz w:val="24"/>
        </w:rPr>
        <w:t>考生的信息、高校的信息等维护</w:t>
      </w:r>
      <w:r w:rsidR="00C45609" w:rsidRPr="00C45609">
        <w:rPr>
          <w:rFonts w:hint="eastAsia"/>
          <w:sz w:val="24"/>
        </w:rPr>
        <w:t>。</w:t>
      </w:r>
    </w:p>
    <w:p w14:paraId="7057AFDE" w14:textId="593DAC09" w:rsidR="003D757F" w:rsidRPr="00C376D7" w:rsidRDefault="00BA1472" w:rsidP="00C376D7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报考考生</w:t>
      </w:r>
      <w:r w:rsidR="00C376D7">
        <w:rPr>
          <w:rFonts w:hint="eastAsia"/>
          <w:sz w:val="24"/>
        </w:rPr>
        <w:t>，</w:t>
      </w:r>
      <w:r w:rsidR="008115D0">
        <w:rPr>
          <w:rFonts w:hint="eastAsia"/>
          <w:sz w:val="24"/>
        </w:rPr>
        <w:t>可查询历年数据，</w:t>
      </w:r>
      <w:r w:rsidR="00283B7D">
        <w:rPr>
          <w:rFonts w:hint="eastAsia"/>
          <w:sz w:val="24"/>
        </w:rPr>
        <w:t>根据自己的成绩获取</w:t>
      </w:r>
      <w:r w:rsidR="009A3F3B">
        <w:rPr>
          <w:rFonts w:hint="eastAsia"/>
          <w:sz w:val="24"/>
        </w:rPr>
        <w:t>预计位次，</w:t>
      </w:r>
      <w:r w:rsidR="008115D0">
        <w:rPr>
          <w:rFonts w:hint="eastAsia"/>
          <w:sz w:val="24"/>
        </w:rPr>
        <w:t>根据成绩和位次进行选大学、选专业</w:t>
      </w:r>
      <w:r w:rsidR="0029395F">
        <w:rPr>
          <w:rFonts w:hint="eastAsia"/>
          <w:sz w:val="24"/>
        </w:rPr>
        <w:t>和模拟志愿填报。</w:t>
      </w:r>
    </w:p>
    <w:p w14:paraId="2385B5E7" w14:textId="7069B91E" w:rsidR="003D757F" w:rsidRDefault="0084545A" w:rsidP="0084545A">
      <w:pPr>
        <w:pStyle w:val="xgk3"/>
      </w:pPr>
      <w:r>
        <w:rPr>
          <w:rFonts w:hint="eastAsia"/>
        </w:rPr>
        <w:t>如图</w:t>
      </w:r>
      <w:r w:rsidR="005D03CF">
        <w:rPr>
          <w:rFonts w:hint="eastAsia"/>
        </w:rPr>
        <w:t>3</w:t>
      </w:r>
      <w:r w:rsidR="005D03CF">
        <w:t>.1.1</w:t>
      </w:r>
      <w:r w:rsidR="0046068A">
        <w:rPr>
          <w:rFonts w:hint="eastAsia"/>
        </w:rPr>
        <w:t>。</w:t>
      </w:r>
    </w:p>
    <w:p w14:paraId="22EFAB43" w14:textId="5BCA3EB8" w:rsidR="00153870" w:rsidRDefault="00153870" w:rsidP="0084545A">
      <w:pPr>
        <w:pStyle w:val="xgk3"/>
      </w:pPr>
      <w:r>
        <w:rPr>
          <w:noProof/>
        </w:rPr>
        <w:lastRenderedPageBreak/>
        <w:drawing>
          <wp:inline distT="0" distB="0" distL="0" distR="0" wp14:anchorId="3BC35B12" wp14:editId="122CD560">
            <wp:extent cx="5274310" cy="337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C992" w14:textId="61F71FAA" w:rsidR="003D757F" w:rsidRPr="00B64B06" w:rsidRDefault="00E53E90" w:rsidP="00B64B06">
      <w:pPr>
        <w:pStyle w:val="xgk3"/>
        <w:jc w:val="center"/>
        <w:rPr>
          <w:b/>
          <w:bCs/>
        </w:rPr>
      </w:pPr>
      <w:r w:rsidRPr="003F085C">
        <w:rPr>
          <w:rFonts w:hint="eastAsia"/>
          <w:b/>
          <w:bCs/>
        </w:rPr>
        <w:t>图3</w:t>
      </w:r>
      <w:r w:rsidRPr="003F085C">
        <w:rPr>
          <w:b/>
          <w:bCs/>
        </w:rPr>
        <w:t>.11</w:t>
      </w:r>
    </w:p>
    <w:p w14:paraId="331EDBC1" w14:textId="1A7AF8D2" w:rsidR="003D757F" w:rsidRDefault="00D62C41" w:rsidP="003D757F">
      <w:pPr>
        <w:pStyle w:val="2"/>
      </w:pPr>
      <w:bookmarkStart w:id="8" w:name="_Toc54805664"/>
      <w:r>
        <w:t>3.2</w:t>
      </w:r>
      <w:r w:rsidR="003D757F">
        <w:rPr>
          <w:rFonts w:hint="eastAsia"/>
        </w:rPr>
        <w:t>系统模块</w:t>
      </w:r>
      <w:bookmarkEnd w:id="8"/>
    </w:p>
    <w:p w14:paraId="00DDB2DD" w14:textId="1A26F543" w:rsidR="00714531" w:rsidRPr="0054597F" w:rsidRDefault="00877612" w:rsidP="00B64B06">
      <w:pPr>
        <w:pStyle w:val="xgk5"/>
        <w:rPr>
          <w:b/>
          <w:bCs/>
        </w:rPr>
      </w:pPr>
      <w:bookmarkStart w:id="9" w:name="_Toc54805665"/>
      <w:r>
        <w:t>3.2</w:t>
      </w:r>
      <w:r>
        <w:rPr>
          <w:rFonts w:hint="eastAsia"/>
        </w:rPr>
        <w:t>.</w:t>
      </w:r>
      <w:r>
        <w:t>1</w:t>
      </w:r>
      <w:proofErr w:type="gramStart"/>
      <w:r w:rsidR="00714531" w:rsidRPr="0054597F">
        <w:rPr>
          <w:rFonts w:hint="eastAsia"/>
        </w:rPr>
        <w:t>选</w:t>
      </w:r>
      <w:r w:rsidR="00E63BA4">
        <w:rPr>
          <w:rFonts w:hint="eastAsia"/>
        </w:rPr>
        <w:t>大学</w:t>
      </w:r>
      <w:proofErr w:type="gramEnd"/>
      <w:r w:rsidR="00714531" w:rsidRPr="0054597F">
        <w:rPr>
          <w:rFonts w:hint="eastAsia"/>
        </w:rPr>
        <w:t>模块</w:t>
      </w:r>
      <w:bookmarkEnd w:id="9"/>
    </w:p>
    <w:p w14:paraId="15959890" w14:textId="76E3C6B8" w:rsidR="009510B3" w:rsidRDefault="00C7630D" w:rsidP="003D329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该模块为高考考生提供</w:t>
      </w:r>
      <w:r w:rsidR="00DB3D7E">
        <w:rPr>
          <w:rFonts w:hint="eastAsia"/>
          <w:sz w:val="24"/>
        </w:rPr>
        <w:t>详细的大学信息</w:t>
      </w:r>
      <w:r w:rsidR="002C6FAD">
        <w:rPr>
          <w:rFonts w:hint="eastAsia"/>
          <w:sz w:val="24"/>
        </w:rPr>
        <w:t>，例如学校概况</w:t>
      </w:r>
      <w:r w:rsidR="006F0038">
        <w:rPr>
          <w:rFonts w:hint="eastAsia"/>
          <w:sz w:val="24"/>
        </w:rPr>
        <w:t>、</w:t>
      </w:r>
      <w:r w:rsidR="0009611F">
        <w:rPr>
          <w:rFonts w:hint="eastAsia"/>
          <w:sz w:val="24"/>
        </w:rPr>
        <w:t>录取分数线、招生计划</w:t>
      </w:r>
      <w:r w:rsidR="0046505D">
        <w:rPr>
          <w:rFonts w:hint="eastAsia"/>
          <w:sz w:val="24"/>
        </w:rPr>
        <w:t>、专业设置</w:t>
      </w:r>
      <w:r w:rsidR="00B63547">
        <w:rPr>
          <w:rFonts w:hint="eastAsia"/>
          <w:sz w:val="24"/>
        </w:rPr>
        <w:t>等</w:t>
      </w:r>
      <w:r w:rsidR="006F0038">
        <w:rPr>
          <w:rFonts w:hint="eastAsia"/>
          <w:sz w:val="24"/>
        </w:rPr>
        <w:t>。</w:t>
      </w:r>
      <w:r w:rsidR="006D1077">
        <w:rPr>
          <w:rFonts w:hint="eastAsia"/>
          <w:sz w:val="24"/>
        </w:rPr>
        <w:t>查询方式如下：</w:t>
      </w:r>
    </w:p>
    <w:p w14:paraId="02B4B87C" w14:textId="2AAD4C67" w:rsidR="00E0682B" w:rsidRPr="000630ED" w:rsidRDefault="00E0682B" w:rsidP="000630ED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0630ED">
        <w:rPr>
          <w:rFonts w:hint="eastAsia"/>
          <w:sz w:val="24"/>
        </w:rPr>
        <w:t>学历层次</w:t>
      </w:r>
      <w:r w:rsidR="000630ED" w:rsidRPr="000630ED">
        <w:rPr>
          <w:rFonts w:hint="eastAsia"/>
          <w:sz w:val="24"/>
        </w:rPr>
        <w:t>：本科</w:t>
      </w:r>
      <w:r w:rsidR="002140BE">
        <w:rPr>
          <w:rFonts w:hint="eastAsia"/>
          <w:sz w:val="24"/>
        </w:rPr>
        <w:t>、</w:t>
      </w:r>
      <w:r w:rsidR="000630ED" w:rsidRPr="000630ED">
        <w:rPr>
          <w:rFonts w:hint="eastAsia"/>
          <w:sz w:val="24"/>
        </w:rPr>
        <w:t>专科</w:t>
      </w:r>
      <w:r w:rsidR="002140BE">
        <w:rPr>
          <w:rFonts w:hint="eastAsia"/>
          <w:sz w:val="24"/>
        </w:rPr>
        <w:t>。</w:t>
      </w:r>
    </w:p>
    <w:p w14:paraId="60E23C4E" w14:textId="1764A382" w:rsidR="000630ED" w:rsidRDefault="000630ED" w:rsidP="000630E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院校特色：</w:t>
      </w:r>
      <w:r w:rsidR="002140BE">
        <w:rPr>
          <w:rFonts w:hint="eastAsia"/>
          <w:sz w:val="24"/>
        </w:rPr>
        <w:t>9</w:t>
      </w:r>
      <w:r w:rsidR="002140BE">
        <w:rPr>
          <w:sz w:val="24"/>
        </w:rPr>
        <w:t>85</w:t>
      </w:r>
      <w:r w:rsidR="002140BE">
        <w:rPr>
          <w:rFonts w:hint="eastAsia"/>
          <w:sz w:val="24"/>
        </w:rPr>
        <w:t>、</w:t>
      </w:r>
      <w:r w:rsidR="00DA15ED">
        <w:rPr>
          <w:rFonts w:hint="eastAsia"/>
          <w:sz w:val="24"/>
        </w:rPr>
        <w:t>2</w:t>
      </w:r>
      <w:r w:rsidR="00DA15ED">
        <w:rPr>
          <w:sz w:val="24"/>
        </w:rPr>
        <w:t>11</w:t>
      </w:r>
      <w:r w:rsidR="00DA15ED">
        <w:rPr>
          <w:rFonts w:hint="eastAsia"/>
          <w:sz w:val="24"/>
        </w:rPr>
        <w:t>、强基计划、研究生院</w:t>
      </w:r>
      <w:r w:rsidR="005B5BFB">
        <w:rPr>
          <w:rFonts w:hint="eastAsia"/>
          <w:sz w:val="24"/>
        </w:rPr>
        <w:t>、卓越计划、双一流、民办</w:t>
      </w:r>
      <w:r w:rsidR="00372D78">
        <w:rPr>
          <w:rFonts w:hint="eastAsia"/>
          <w:sz w:val="24"/>
        </w:rPr>
        <w:t>。</w:t>
      </w:r>
    </w:p>
    <w:p w14:paraId="0AE16E8C" w14:textId="1A6F61D1" w:rsidR="00372D78" w:rsidRDefault="00372D78" w:rsidP="000630E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院校分类：综合类、理工类、财经类、农林类、医药类、师范类、体育类、语言类、政法类、艺术类、民族类</w:t>
      </w:r>
      <w:r w:rsidR="00A23E26">
        <w:rPr>
          <w:rFonts w:hint="eastAsia"/>
          <w:sz w:val="24"/>
        </w:rPr>
        <w:t>、军事类。</w:t>
      </w:r>
    </w:p>
    <w:p w14:paraId="3E085F19" w14:textId="253C6D29" w:rsidR="00E84A21" w:rsidRPr="000630ED" w:rsidRDefault="00E84A21" w:rsidP="000630E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院校归属地：</w:t>
      </w:r>
      <w:r w:rsidR="002A1E0C">
        <w:rPr>
          <w:rFonts w:hint="eastAsia"/>
          <w:sz w:val="24"/>
        </w:rPr>
        <w:t>全国各个地区</w:t>
      </w:r>
      <w:r w:rsidR="009E3234">
        <w:rPr>
          <w:rFonts w:hint="eastAsia"/>
          <w:sz w:val="24"/>
        </w:rPr>
        <w:t>。</w:t>
      </w:r>
    </w:p>
    <w:p w14:paraId="09AED913" w14:textId="67BDAD57" w:rsidR="000E07D9" w:rsidRPr="00790C81" w:rsidRDefault="00563701" w:rsidP="00790C81">
      <w:pPr>
        <w:pStyle w:val="3"/>
        <w:rPr>
          <w:b w:val="0"/>
          <w:bCs w:val="0"/>
        </w:rPr>
      </w:pPr>
      <w:bookmarkStart w:id="10" w:name="_Toc54805666"/>
      <w:r>
        <w:rPr>
          <w:b w:val="0"/>
          <w:bCs w:val="0"/>
        </w:rPr>
        <w:lastRenderedPageBreak/>
        <w:t>3.2.2</w:t>
      </w:r>
      <w:r w:rsidR="003E5C64">
        <w:rPr>
          <w:rFonts w:hint="eastAsia"/>
          <w:b w:val="0"/>
          <w:bCs w:val="0"/>
        </w:rPr>
        <w:t>选专业</w:t>
      </w:r>
      <w:r w:rsidR="00714531" w:rsidRPr="0054597F">
        <w:rPr>
          <w:rFonts w:hint="eastAsia"/>
          <w:b w:val="0"/>
          <w:bCs w:val="0"/>
        </w:rPr>
        <w:t>模块</w:t>
      </w:r>
      <w:bookmarkEnd w:id="10"/>
    </w:p>
    <w:p w14:paraId="54D5E59E" w14:textId="4DE7086C" w:rsidR="000E07D9" w:rsidRPr="000E07D9" w:rsidRDefault="000E07D9" w:rsidP="003D329A">
      <w:pPr>
        <w:ind w:firstLineChars="200" w:firstLine="480"/>
        <w:rPr>
          <w:sz w:val="24"/>
        </w:rPr>
      </w:pPr>
      <w:r w:rsidRPr="007B05AE">
        <w:rPr>
          <w:rFonts w:hint="eastAsia"/>
          <w:sz w:val="24"/>
        </w:rPr>
        <w:t>该模块用于为考生提供</w:t>
      </w:r>
      <w:r w:rsidR="00CF65A0">
        <w:rPr>
          <w:rFonts w:hint="eastAsia"/>
          <w:sz w:val="24"/>
        </w:rPr>
        <w:t>各个专业的详细信息</w:t>
      </w:r>
      <w:r w:rsidR="00DB5A7A">
        <w:rPr>
          <w:rFonts w:hint="eastAsia"/>
          <w:sz w:val="24"/>
        </w:rPr>
        <w:t>，例如，开设课程</w:t>
      </w:r>
      <w:r w:rsidR="005C79D1">
        <w:rPr>
          <w:rFonts w:hint="eastAsia"/>
          <w:sz w:val="24"/>
        </w:rPr>
        <w:t>、学制</w:t>
      </w:r>
      <w:r w:rsidR="00BC7CAC">
        <w:rPr>
          <w:rFonts w:hint="eastAsia"/>
          <w:sz w:val="24"/>
        </w:rPr>
        <w:t>、培养目标</w:t>
      </w:r>
      <w:r w:rsidR="003269AA">
        <w:rPr>
          <w:rFonts w:hint="eastAsia"/>
          <w:sz w:val="24"/>
        </w:rPr>
        <w:t>开设院校</w:t>
      </w:r>
      <w:r w:rsidR="00E760BF">
        <w:rPr>
          <w:rFonts w:hint="eastAsia"/>
          <w:sz w:val="24"/>
        </w:rPr>
        <w:t>、专业排名等</w:t>
      </w:r>
      <w:r w:rsidRPr="007B05AE">
        <w:rPr>
          <w:rFonts w:hint="eastAsia"/>
          <w:sz w:val="24"/>
        </w:rPr>
        <w:t>。</w:t>
      </w:r>
      <w:r w:rsidR="00DB06CC">
        <w:rPr>
          <w:rFonts w:hint="eastAsia"/>
          <w:sz w:val="24"/>
        </w:rPr>
        <w:t>按照本科和专科进行分类</w:t>
      </w:r>
      <w:r w:rsidR="0041018D">
        <w:rPr>
          <w:rFonts w:hint="eastAsia"/>
          <w:sz w:val="24"/>
        </w:rPr>
        <w:t>，再</w:t>
      </w:r>
      <w:r w:rsidR="009E75E9">
        <w:rPr>
          <w:rFonts w:hint="eastAsia"/>
          <w:sz w:val="24"/>
        </w:rPr>
        <w:t>根据专业类型详细分类。</w:t>
      </w:r>
    </w:p>
    <w:p w14:paraId="27E9D56F" w14:textId="6A6F3DA1" w:rsidR="002533C0" w:rsidRDefault="00D32CED" w:rsidP="008F22B5">
      <w:pPr>
        <w:pStyle w:val="xgk5"/>
      </w:pPr>
      <w:bookmarkStart w:id="11" w:name="_Toc54805667"/>
      <w:r>
        <w:rPr>
          <w:rFonts w:hint="eastAsia"/>
        </w:rPr>
        <w:t>3</w:t>
      </w:r>
      <w:r>
        <w:t>.2.3</w:t>
      </w:r>
      <w:r w:rsidR="00D447C6">
        <w:rPr>
          <w:rFonts w:hint="eastAsia"/>
        </w:rPr>
        <w:t>查数据模块</w:t>
      </w:r>
      <w:bookmarkEnd w:id="11"/>
    </w:p>
    <w:p w14:paraId="489C4C63" w14:textId="0CE8C03C" w:rsidR="00395A7B" w:rsidRPr="0054597F" w:rsidRDefault="00857D90" w:rsidP="00A66947">
      <w:pPr>
        <w:pStyle w:val="xgk3"/>
      </w:pPr>
      <w:r>
        <w:rPr>
          <w:rFonts w:hint="eastAsia"/>
        </w:rPr>
        <w:t>该模块</w:t>
      </w:r>
      <w:r w:rsidR="00AA7011">
        <w:rPr>
          <w:rFonts w:hint="eastAsia"/>
        </w:rPr>
        <w:t>可以查询高校的分数线、专业分数线。</w:t>
      </w:r>
    </w:p>
    <w:p w14:paraId="64991CDC" w14:textId="5F6D6521" w:rsidR="00714531" w:rsidRPr="0054597F" w:rsidRDefault="0063016B" w:rsidP="00714531">
      <w:pPr>
        <w:pStyle w:val="3"/>
        <w:rPr>
          <w:b w:val="0"/>
          <w:bCs w:val="0"/>
        </w:rPr>
      </w:pPr>
      <w:bookmarkStart w:id="12" w:name="_Toc54805668"/>
      <w:r>
        <w:rPr>
          <w:b w:val="0"/>
          <w:bCs w:val="0"/>
        </w:rPr>
        <w:t>3.2.</w:t>
      </w:r>
      <w:r w:rsidR="00C63641">
        <w:rPr>
          <w:b w:val="0"/>
          <w:bCs w:val="0"/>
        </w:rPr>
        <w:t>4</w:t>
      </w:r>
      <w:r w:rsidR="00273440">
        <w:rPr>
          <w:rFonts w:hint="eastAsia"/>
          <w:b w:val="0"/>
          <w:bCs w:val="0"/>
        </w:rPr>
        <w:t>填志愿</w:t>
      </w:r>
      <w:r w:rsidR="00714531" w:rsidRPr="0054597F">
        <w:rPr>
          <w:rFonts w:hint="eastAsia"/>
          <w:b w:val="0"/>
          <w:bCs w:val="0"/>
        </w:rPr>
        <w:t>模块</w:t>
      </w:r>
      <w:bookmarkEnd w:id="12"/>
    </w:p>
    <w:p w14:paraId="60F5082D" w14:textId="77777777" w:rsidR="00714531" w:rsidRPr="00EE5B5C" w:rsidRDefault="00714531" w:rsidP="00714531">
      <w:pPr>
        <w:ind w:firstLineChars="200" w:firstLine="480"/>
        <w:rPr>
          <w:sz w:val="24"/>
        </w:rPr>
      </w:pPr>
      <w:r w:rsidRPr="00D121BA">
        <w:rPr>
          <w:rFonts w:hint="eastAsia"/>
          <w:sz w:val="24"/>
        </w:rPr>
        <w:t>该模块可分为“暂存志愿”和“我的志愿”两部分。“暂存志愿”可以将志愿暂时存到该模块，以供考生进一步考虑；而“我的志愿”是最终志愿是考生所选志愿的最终版，并且提供调整志愿顺序的功能。可在查志愿模块收藏喜欢的志愿（专业</w:t>
      </w:r>
      <w:r w:rsidRPr="00D121BA">
        <w:rPr>
          <w:sz w:val="24"/>
        </w:rPr>
        <w:t>+院校），进入“我的志愿”栏目，可以对收藏的志愿按某列调整顺序或手工调整顺序，然后可以生成PDF文件或者直接打印。</w:t>
      </w:r>
    </w:p>
    <w:p w14:paraId="2B599B7A" w14:textId="109C0455" w:rsidR="003D757F" w:rsidRPr="00714531" w:rsidRDefault="003D757F" w:rsidP="003D757F">
      <w:pPr>
        <w:tabs>
          <w:tab w:val="left" w:pos="696"/>
        </w:tabs>
      </w:pPr>
    </w:p>
    <w:p w14:paraId="70B5D9DB" w14:textId="0CFF255E" w:rsidR="00F3617D" w:rsidRDefault="00F3617D" w:rsidP="00F3617D">
      <w:pPr>
        <w:pStyle w:val="1"/>
        <w:numPr>
          <w:ilvl w:val="0"/>
          <w:numId w:val="1"/>
        </w:numPr>
      </w:pPr>
      <w:bookmarkStart w:id="13" w:name="_Toc54805669"/>
      <w:r>
        <w:rPr>
          <w:rFonts w:hint="eastAsia"/>
        </w:rPr>
        <w:t>功能需求分析</w:t>
      </w:r>
      <w:bookmarkEnd w:id="13"/>
    </w:p>
    <w:p w14:paraId="0B7398C1" w14:textId="4263CB0B" w:rsidR="00F3617D" w:rsidRDefault="004728FD" w:rsidP="00F3617D">
      <w:pPr>
        <w:pStyle w:val="2"/>
      </w:pPr>
      <w:bookmarkStart w:id="14" w:name="_Toc54805670"/>
      <w:r>
        <w:t>4</w:t>
      </w:r>
      <w:r w:rsidR="00F3617D">
        <w:t>.1</w:t>
      </w:r>
      <w:r w:rsidR="00F3617D">
        <w:rPr>
          <w:rFonts w:hint="eastAsia"/>
        </w:rPr>
        <w:t>功能需求分析</w:t>
      </w:r>
      <w:bookmarkEnd w:id="14"/>
    </w:p>
    <w:p w14:paraId="5BE2A22C" w14:textId="77777777" w:rsidR="007B788F" w:rsidRDefault="00F3617D" w:rsidP="00F3617D">
      <w:pPr>
        <w:ind w:firstLine="420"/>
        <w:rPr>
          <w:sz w:val="24"/>
        </w:rPr>
      </w:pPr>
      <w:r w:rsidRPr="00F326EC">
        <w:rPr>
          <w:rFonts w:hint="eastAsia"/>
          <w:sz w:val="24"/>
        </w:rPr>
        <w:t>本系统涉及的角色包括：管理员、</w:t>
      </w:r>
      <w:r w:rsidR="00801DF1">
        <w:rPr>
          <w:rFonts w:hint="eastAsia"/>
          <w:sz w:val="24"/>
        </w:rPr>
        <w:t>普通考生用户</w:t>
      </w:r>
      <w:r w:rsidRPr="00F326EC">
        <w:rPr>
          <w:rFonts w:hint="eastAsia"/>
          <w:sz w:val="24"/>
        </w:rPr>
        <w:t>。</w:t>
      </w:r>
    </w:p>
    <w:p w14:paraId="2845D28F" w14:textId="77777777" w:rsidR="007B788F" w:rsidRDefault="00F3617D" w:rsidP="00F3617D">
      <w:pPr>
        <w:ind w:firstLine="420"/>
        <w:rPr>
          <w:sz w:val="24"/>
        </w:rPr>
      </w:pPr>
      <w:r w:rsidRPr="00F326EC">
        <w:rPr>
          <w:rFonts w:hint="eastAsia"/>
          <w:sz w:val="24"/>
        </w:rPr>
        <w:t>其中管理员负责维护该系统的考生信息和院校和专业信息。</w:t>
      </w:r>
    </w:p>
    <w:p w14:paraId="58CB3B1D" w14:textId="63EEE8F6" w:rsidR="00E33049" w:rsidRDefault="00F3617D" w:rsidP="00F3617D">
      <w:pPr>
        <w:ind w:firstLine="420"/>
        <w:rPr>
          <w:sz w:val="24"/>
        </w:rPr>
      </w:pPr>
      <w:r w:rsidRPr="00F326EC">
        <w:rPr>
          <w:rFonts w:hint="eastAsia"/>
          <w:sz w:val="24"/>
        </w:rPr>
        <w:t>考生可以根据自己</w:t>
      </w:r>
      <w:r>
        <w:rPr>
          <w:rFonts w:hint="eastAsia"/>
          <w:sz w:val="24"/>
        </w:rPr>
        <w:t>成绩</w:t>
      </w:r>
      <w:r w:rsidR="00E7336B">
        <w:rPr>
          <w:rFonts w:hint="eastAsia"/>
          <w:sz w:val="24"/>
        </w:rPr>
        <w:t>选学校、选专业、查数据和志愿模拟填报</w:t>
      </w:r>
      <w:r w:rsidR="008840D1">
        <w:rPr>
          <w:rFonts w:hint="eastAsia"/>
          <w:sz w:val="24"/>
        </w:rPr>
        <w:t>。</w:t>
      </w:r>
    </w:p>
    <w:p w14:paraId="5F5EFDED" w14:textId="77777777" w:rsidR="00A96BBE" w:rsidRDefault="00F3617D" w:rsidP="00F3617D">
      <w:pPr>
        <w:ind w:firstLine="420"/>
        <w:rPr>
          <w:sz w:val="24"/>
        </w:rPr>
      </w:pPr>
      <w:r>
        <w:rPr>
          <w:rFonts w:hint="eastAsia"/>
          <w:sz w:val="24"/>
        </w:rPr>
        <w:t>管理员对应的用例主要包括：登录、注册、维护用户基本信息、维护院校及</w:t>
      </w:r>
      <w:r>
        <w:rPr>
          <w:rFonts w:hint="eastAsia"/>
          <w:sz w:val="24"/>
        </w:rPr>
        <w:lastRenderedPageBreak/>
        <w:t>专业基本信息。</w:t>
      </w:r>
    </w:p>
    <w:p w14:paraId="62CE196C" w14:textId="372D493A" w:rsidR="00F3617D" w:rsidRDefault="00F3617D" w:rsidP="00F3617D">
      <w:pPr>
        <w:ind w:firstLine="420"/>
        <w:rPr>
          <w:sz w:val="24"/>
        </w:rPr>
      </w:pPr>
      <w:r>
        <w:rPr>
          <w:rFonts w:hint="eastAsia"/>
          <w:sz w:val="24"/>
        </w:rPr>
        <w:t>考生包含的用例主要有：登录、注册、录入</w:t>
      </w:r>
      <w:r w:rsidR="00F2366D">
        <w:rPr>
          <w:rFonts w:hint="eastAsia"/>
          <w:sz w:val="24"/>
        </w:rPr>
        <w:t>地区学校</w:t>
      </w:r>
      <w:r>
        <w:rPr>
          <w:rFonts w:hint="eastAsia"/>
          <w:sz w:val="24"/>
        </w:rPr>
        <w:t>高考分数相关信息、个人意愿、</w:t>
      </w:r>
      <w:r w:rsidR="00CD02E0">
        <w:rPr>
          <w:rFonts w:hint="eastAsia"/>
          <w:sz w:val="24"/>
        </w:rPr>
        <w:t>模拟</w:t>
      </w:r>
      <w:r>
        <w:rPr>
          <w:rFonts w:hint="eastAsia"/>
          <w:sz w:val="24"/>
        </w:rPr>
        <w:t>填报志愿。</w:t>
      </w:r>
    </w:p>
    <w:p w14:paraId="17B23FA5" w14:textId="5A339604" w:rsidR="00F3617D" w:rsidRDefault="004728FD" w:rsidP="00F3617D">
      <w:pPr>
        <w:pStyle w:val="2"/>
      </w:pPr>
      <w:bookmarkStart w:id="15" w:name="_Toc54805671"/>
      <w:r>
        <w:t>4</w:t>
      </w:r>
      <w:r w:rsidR="00F3617D">
        <w:t>.2</w:t>
      </w:r>
      <w:r w:rsidR="00F3617D">
        <w:rPr>
          <w:rFonts w:hint="eastAsia"/>
        </w:rPr>
        <w:t>系统用例图</w:t>
      </w:r>
      <w:bookmarkEnd w:id="15"/>
    </w:p>
    <w:p w14:paraId="2C4056A3" w14:textId="77777777" w:rsidR="00F3617D" w:rsidRDefault="00F3617D" w:rsidP="00F3617D">
      <w:pPr>
        <w:ind w:firstLine="420"/>
        <w:rPr>
          <w:sz w:val="24"/>
        </w:rPr>
      </w:pPr>
      <w:r>
        <w:rPr>
          <w:rFonts w:hint="eastAsia"/>
          <w:sz w:val="24"/>
        </w:rPr>
        <w:t>根据上述参与者和用例之间的关系，绘制相关用例图。系统总体用例图如图3</w:t>
      </w:r>
      <w:r>
        <w:rPr>
          <w:sz w:val="24"/>
        </w:rPr>
        <w:t>.2.1</w:t>
      </w:r>
      <w:r>
        <w:rPr>
          <w:rFonts w:hint="eastAsia"/>
          <w:sz w:val="24"/>
        </w:rPr>
        <w:t>所示。</w:t>
      </w:r>
    </w:p>
    <w:p w14:paraId="3B487FCF" w14:textId="13CCD583" w:rsidR="00F3617D" w:rsidRDefault="009559F7" w:rsidP="00F3617D">
      <w:pPr>
        <w:rPr>
          <w:sz w:val="24"/>
        </w:rPr>
      </w:pPr>
      <w:r>
        <w:rPr>
          <w:noProof/>
        </w:rPr>
        <w:drawing>
          <wp:inline distT="0" distB="0" distL="0" distR="0" wp14:anchorId="404B5D82" wp14:editId="5A0EA6D4">
            <wp:extent cx="5274310" cy="38404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880" w14:textId="77F58BC8" w:rsidR="00080C05" w:rsidRDefault="00080C05" w:rsidP="00080C05">
      <w:pPr>
        <w:jc w:val="center"/>
        <w:rPr>
          <w:b/>
          <w:bCs/>
          <w:sz w:val="24"/>
        </w:rPr>
      </w:pPr>
      <w:r w:rsidRPr="00856E31">
        <w:rPr>
          <w:rFonts w:hint="eastAsia"/>
          <w:b/>
          <w:bCs/>
          <w:sz w:val="24"/>
        </w:rPr>
        <w:t>图</w:t>
      </w:r>
      <w:r w:rsidR="00211494" w:rsidRPr="00856E31">
        <w:rPr>
          <w:b/>
          <w:bCs/>
          <w:sz w:val="24"/>
        </w:rPr>
        <w:t>4</w:t>
      </w:r>
      <w:r w:rsidRPr="00856E31">
        <w:rPr>
          <w:b/>
          <w:bCs/>
          <w:sz w:val="24"/>
        </w:rPr>
        <w:t>.2.1</w:t>
      </w:r>
    </w:p>
    <w:p w14:paraId="22006061" w14:textId="07C58019" w:rsidR="00856E31" w:rsidRDefault="00DF10BC" w:rsidP="00DF10BC">
      <w:pPr>
        <w:pStyle w:val="xgk"/>
      </w:pPr>
      <w:bookmarkStart w:id="16" w:name="_Toc54805672"/>
      <w:r>
        <w:rPr>
          <w:rFonts w:hint="eastAsia"/>
        </w:rPr>
        <w:t>非功能性需求</w:t>
      </w:r>
      <w:bookmarkEnd w:id="16"/>
    </w:p>
    <w:p w14:paraId="23CBA929" w14:textId="3A7F4B6F" w:rsidR="007C3A20" w:rsidRDefault="00827EE1" w:rsidP="001324F5">
      <w:pPr>
        <w:pStyle w:val="xgk1"/>
      </w:pPr>
      <w:bookmarkStart w:id="17" w:name="_Toc54805673"/>
      <w:r>
        <w:rPr>
          <w:rFonts w:hint="eastAsia"/>
        </w:rPr>
        <w:t>5</w:t>
      </w:r>
      <w:r>
        <w:t>.1</w:t>
      </w:r>
      <w:r w:rsidR="002F69D2">
        <w:rPr>
          <w:rFonts w:hint="eastAsia"/>
        </w:rPr>
        <w:t>性能需求</w:t>
      </w:r>
      <w:bookmarkEnd w:id="17"/>
    </w:p>
    <w:p w14:paraId="61E5EB0E" w14:textId="1BB48C33" w:rsidR="00BB26E8" w:rsidRDefault="00BB26E8" w:rsidP="00BB26E8">
      <w:pPr>
        <w:pStyle w:val="xgk3"/>
      </w:pPr>
      <w:r>
        <w:rPr>
          <w:rFonts w:hint="eastAsia"/>
        </w:rPr>
        <w:t>（1）</w:t>
      </w:r>
      <w:r w:rsidR="00A9418F" w:rsidRPr="00BB26E8">
        <w:t>客户端一般响应时间不超过1秒。</w:t>
      </w:r>
    </w:p>
    <w:p w14:paraId="78733234" w14:textId="47EF6434" w:rsidR="0084555D" w:rsidRDefault="0084555D" w:rsidP="00BB26E8">
      <w:pPr>
        <w:pStyle w:val="xgk3"/>
      </w:pPr>
      <w:r>
        <w:rPr>
          <w:rFonts w:hint="eastAsia"/>
        </w:rPr>
        <w:lastRenderedPageBreak/>
        <w:t>（2）</w:t>
      </w:r>
      <w:r w:rsidR="00460562" w:rsidRPr="00BB26E8">
        <w:t>支持5000名用户并发使用，并保证性能不受影响。</w:t>
      </w:r>
    </w:p>
    <w:p w14:paraId="45E3E82C" w14:textId="33BF6EB1" w:rsidR="00E366A3" w:rsidRDefault="00CA0C0A" w:rsidP="0002220D">
      <w:pPr>
        <w:pStyle w:val="xgk1"/>
      </w:pPr>
      <w:bookmarkStart w:id="18" w:name="_Toc54805674"/>
      <w:r>
        <w:rPr>
          <w:rFonts w:hint="eastAsia"/>
        </w:rPr>
        <w:t>5</w:t>
      </w:r>
      <w:r>
        <w:t>.2</w:t>
      </w:r>
      <w:r w:rsidR="006E5A88">
        <w:rPr>
          <w:rFonts w:hint="eastAsia"/>
        </w:rPr>
        <w:t>安全性需求</w:t>
      </w:r>
      <w:bookmarkEnd w:id="18"/>
    </w:p>
    <w:p w14:paraId="52065145" w14:textId="649900A6" w:rsidR="0002220D" w:rsidRDefault="001C0CBD" w:rsidP="0002220D">
      <w:pPr>
        <w:pStyle w:val="xgk3"/>
      </w:pPr>
      <w:r>
        <w:rPr>
          <w:rFonts w:hint="eastAsia"/>
        </w:rPr>
        <w:t>（1）权限控制</w:t>
      </w:r>
    </w:p>
    <w:p w14:paraId="5CBABAD1" w14:textId="5DE54742" w:rsidR="00774EE5" w:rsidRDefault="00774EE5" w:rsidP="0002220D">
      <w:pPr>
        <w:pStyle w:val="xgk3"/>
      </w:pPr>
      <w:r>
        <w:rPr>
          <w:rFonts w:hint="eastAsia"/>
        </w:rPr>
        <w:t>根据</w:t>
      </w:r>
      <w:r w:rsidR="00DA35FE">
        <w:rPr>
          <w:rFonts w:hint="eastAsia"/>
        </w:rPr>
        <w:t>不同用户角色，设置响应的权限</w:t>
      </w:r>
      <w:r w:rsidR="006D573A">
        <w:rPr>
          <w:rFonts w:hint="eastAsia"/>
        </w:rPr>
        <w:t>，用户的重要操作都做响应的日志记录以备查看</w:t>
      </w:r>
      <w:r w:rsidR="00674080">
        <w:rPr>
          <w:rFonts w:hint="eastAsia"/>
        </w:rPr>
        <w:t>，没有权限的用户禁止</w:t>
      </w:r>
      <w:r w:rsidR="005146F6">
        <w:rPr>
          <w:rFonts w:hint="eastAsia"/>
        </w:rPr>
        <w:t>使用系统。高考考生只能查看自己的信息，管理员可以查看维护所有的信息。</w:t>
      </w:r>
    </w:p>
    <w:p w14:paraId="231E0144" w14:textId="4BA3D7B4" w:rsidR="009D209E" w:rsidRDefault="009D209E" w:rsidP="009D209E">
      <w:pPr>
        <w:pStyle w:val="xgk3"/>
        <w:ind w:left="420" w:firstLine="0"/>
      </w:pPr>
      <w:r>
        <w:rPr>
          <w:rFonts w:hint="eastAsia"/>
        </w:rPr>
        <w:t>（2）</w:t>
      </w:r>
      <w:r w:rsidR="00C90296">
        <w:rPr>
          <w:rFonts w:hint="eastAsia"/>
        </w:rPr>
        <w:t>重要数据加密</w:t>
      </w:r>
    </w:p>
    <w:p w14:paraId="795C8288" w14:textId="45899BCB" w:rsidR="009D209E" w:rsidRDefault="009D209E" w:rsidP="009D209E">
      <w:pPr>
        <w:pStyle w:val="xgk3"/>
      </w:pPr>
      <w:r>
        <w:rPr>
          <w:rFonts w:hint="eastAsia"/>
        </w:rPr>
        <w:t>本系统对一些重要数据按一定的算法进行加密，如用户口令，重要参数等。</w:t>
      </w:r>
    </w:p>
    <w:p w14:paraId="4B2A9BC7" w14:textId="15D0DD9D" w:rsidR="00CD18DF" w:rsidRDefault="00CD18DF" w:rsidP="009D209E">
      <w:pPr>
        <w:pStyle w:val="xgk3"/>
      </w:pPr>
      <w:r>
        <w:rPr>
          <w:rFonts w:hint="eastAsia"/>
        </w:rPr>
        <w:t>（3）</w:t>
      </w:r>
      <w:r w:rsidR="00727000">
        <w:rPr>
          <w:rFonts w:hint="eastAsia"/>
        </w:rPr>
        <w:t>数据备份</w:t>
      </w:r>
    </w:p>
    <w:p w14:paraId="1F298068" w14:textId="1C478EB5" w:rsidR="00CD18DF" w:rsidRDefault="009B0D58" w:rsidP="009D209E">
      <w:pPr>
        <w:pStyle w:val="xgk3"/>
      </w:pPr>
      <w:r>
        <w:rPr>
          <w:rFonts w:hint="eastAsia"/>
        </w:rPr>
        <w:t>对用户以及系统内的数据进行备份，以弥补数据的破坏和丢失。</w:t>
      </w:r>
    </w:p>
    <w:p w14:paraId="003A65CA" w14:textId="6BE32062" w:rsidR="00927CB6" w:rsidRDefault="00927CB6" w:rsidP="009D209E">
      <w:pPr>
        <w:pStyle w:val="xgk3"/>
      </w:pPr>
      <w:r>
        <w:rPr>
          <w:rFonts w:hint="eastAsia"/>
        </w:rPr>
        <w:t>（4）记录日志</w:t>
      </w:r>
    </w:p>
    <w:p w14:paraId="0EBCB2C5" w14:textId="3ACDAC97" w:rsidR="00927CB6" w:rsidRDefault="008321F6" w:rsidP="009D209E">
      <w:pPr>
        <w:pStyle w:val="xgk3"/>
      </w:pPr>
      <w:r>
        <w:rPr>
          <w:rFonts w:hint="eastAsia"/>
        </w:rPr>
        <w:t>本系统应该能够记录系统运行时发生的所有错误</w:t>
      </w:r>
      <w:r w:rsidR="009B2363">
        <w:rPr>
          <w:rFonts w:hint="eastAsia"/>
        </w:rPr>
        <w:t>，包括本机错误和网络错误，这些错误记录便于查找错误的原因。日志同时记录用户的关键性操作信息。</w:t>
      </w:r>
    </w:p>
    <w:p w14:paraId="7F62E41C" w14:textId="75E725FB" w:rsidR="00A0761E" w:rsidRDefault="00A0761E" w:rsidP="00A0761E">
      <w:pPr>
        <w:pStyle w:val="xgk1"/>
      </w:pPr>
      <w:bookmarkStart w:id="19" w:name="_Toc54805675"/>
      <w:r>
        <w:rPr>
          <w:rFonts w:hint="eastAsia"/>
        </w:rPr>
        <w:t>5</w:t>
      </w:r>
      <w:r>
        <w:t>.3</w:t>
      </w:r>
      <w:r w:rsidR="00491BC4">
        <w:rPr>
          <w:rFonts w:hint="eastAsia"/>
        </w:rPr>
        <w:t>其他需求</w:t>
      </w:r>
      <w:bookmarkEnd w:id="19"/>
    </w:p>
    <w:p w14:paraId="3FA9065E" w14:textId="7EF6CB91" w:rsidR="00491BC4" w:rsidRDefault="005E1596" w:rsidP="005E1596">
      <w:pPr>
        <w:pStyle w:val="xgk3"/>
      </w:pPr>
      <w:r>
        <w:rPr>
          <w:rFonts w:hint="eastAsia"/>
        </w:rPr>
        <w:t>（1）支持多游览器</w:t>
      </w:r>
      <w:r w:rsidR="00FE137D">
        <w:rPr>
          <w:rFonts w:hint="eastAsia"/>
        </w:rPr>
        <w:t>。</w:t>
      </w:r>
    </w:p>
    <w:p w14:paraId="01D3575D" w14:textId="2DE77049" w:rsidR="005E1596" w:rsidRDefault="005E1596" w:rsidP="005E1596">
      <w:pPr>
        <w:pStyle w:val="xgk3"/>
      </w:pPr>
      <w:r>
        <w:rPr>
          <w:rFonts w:hint="eastAsia"/>
        </w:rPr>
        <w:t>（2）系统方便安装，易于维护。</w:t>
      </w:r>
    </w:p>
    <w:p w14:paraId="22CB702C" w14:textId="3AF22A22" w:rsidR="009F39D7" w:rsidRDefault="009F39D7" w:rsidP="009F39D7">
      <w:pPr>
        <w:pStyle w:val="xgk"/>
      </w:pPr>
      <w:bookmarkStart w:id="20" w:name="_Toc54805676"/>
      <w:r>
        <w:rPr>
          <w:rFonts w:hint="eastAsia"/>
        </w:rPr>
        <w:t>外部接口需求</w:t>
      </w:r>
      <w:bookmarkEnd w:id="20"/>
    </w:p>
    <w:p w14:paraId="77473DC7" w14:textId="6A8AB4D2" w:rsidR="00B86D84" w:rsidRDefault="00066FD8" w:rsidP="00066FD8">
      <w:pPr>
        <w:pStyle w:val="xgk1"/>
      </w:pPr>
      <w:bookmarkStart w:id="21" w:name="_Toc54805677"/>
      <w:r>
        <w:rPr>
          <w:rFonts w:hint="eastAsia"/>
        </w:rPr>
        <w:t>6</w:t>
      </w:r>
      <w:r>
        <w:t>.1</w:t>
      </w:r>
      <w:r>
        <w:rPr>
          <w:rFonts w:hint="eastAsia"/>
        </w:rPr>
        <w:t>用户接口</w:t>
      </w:r>
      <w:bookmarkEnd w:id="21"/>
    </w:p>
    <w:p w14:paraId="6647CAA8" w14:textId="236DA460" w:rsidR="00532CD7" w:rsidRDefault="00435962" w:rsidP="00435962">
      <w:pPr>
        <w:pStyle w:val="xgk3"/>
      </w:pPr>
      <w:r w:rsidRPr="00435962">
        <w:rPr>
          <w:rFonts w:hint="eastAsia"/>
        </w:rPr>
        <w:t>本系统采用</w:t>
      </w:r>
      <w:r w:rsidRPr="00435962">
        <w:t>B/S架构,所有界面使用WEB风格,用户界面的具体细节将在概要</w:t>
      </w:r>
      <w:r w:rsidRPr="00435962">
        <w:lastRenderedPageBreak/>
        <w:t>设计文档中描述。</w:t>
      </w:r>
    </w:p>
    <w:p w14:paraId="4047B119" w14:textId="7F75E2D5" w:rsidR="00435962" w:rsidRDefault="003B1066" w:rsidP="003B1066">
      <w:pPr>
        <w:pStyle w:val="xgk1"/>
      </w:pPr>
      <w:bookmarkStart w:id="22" w:name="_Toc54805678"/>
      <w:r>
        <w:rPr>
          <w:rFonts w:hint="eastAsia"/>
        </w:rPr>
        <w:t>6</w:t>
      </w:r>
      <w:r>
        <w:t>.2</w:t>
      </w:r>
      <w:r>
        <w:rPr>
          <w:rFonts w:hint="eastAsia"/>
        </w:rPr>
        <w:t>硬件接口</w:t>
      </w:r>
      <w:bookmarkEnd w:id="22"/>
    </w:p>
    <w:p w14:paraId="688BFAB7" w14:textId="657BF16C" w:rsidR="005F6882" w:rsidRDefault="00E24AA3" w:rsidP="00E24AA3">
      <w:pPr>
        <w:pStyle w:val="xgk3"/>
      </w:pPr>
      <w:r w:rsidRPr="00E24AA3">
        <w:rPr>
          <w:rFonts w:hint="eastAsia"/>
        </w:rPr>
        <w:t>服务器端建议使用专用服务器。</w:t>
      </w:r>
    </w:p>
    <w:p w14:paraId="5EE99F96" w14:textId="36539CC3" w:rsidR="00E24AA3" w:rsidRDefault="00E11219" w:rsidP="00E11219">
      <w:pPr>
        <w:pStyle w:val="xgk1"/>
      </w:pPr>
      <w:bookmarkStart w:id="23" w:name="_Toc54805679"/>
      <w:r>
        <w:rPr>
          <w:rFonts w:hint="eastAsia"/>
        </w:rPr>
        <w:t>6</w:t>
      </w:r>
      <w:r>
        <w:t>.3</w:t>
      </w:r>
      <w:r>
        <w:rPr>
          <w:rFonts w:hint="eastAsia"/>
        </w:rPr>
        <w:t>软件接口</w:t>
      </w:r>
      <w:bookmarkEnd w:id="23"/>
    </w:p>
    <w:p w14:paraId="40B1C51F" w14:textId="3014AD49" w:rsidR="00794F5C" w:rsidRDefault="00794F5C" w:rsidP="00794F5C">
      <w:pPr>
        <w:pStyle w:val="xgk3"/>
      </w:pPr>
      <w:r>
        <w:rPr>
          <w:rFonts w:hint="eastAsia"/>
        </w:rPr>
        <w:t>无特殊</w:t>
      </w:r>
      <w:r w:rsidR="00C97BA3">
        <w:rPr>
          <w:rFonts w:hint="eastAsia"/>
        </w:rPr>
        <w:t>需求</w:t>
      </w:r>
      <w:r w:rsidR="006C33BA">
        <w:rPr>
          <w:rFonts w:hint="eastAsia"/>
        </w:rPr>
        <w:t>。</w:t>
      </w:r>
    </w:p>
    <w:p w14:paraId="4328096C" w14:textId="507F55FA" w:rsidR="00215B0C" w:rsidRDefault="00215B0C" w:rsidP="00473CA8">
      <w:pPr>
        <w:pStyle w:val="xgk1"/>
      </w:pPr>
      <w:bookmarkStart w:id="24" w:name="_Toc54805680"/>
      <w:r>
        <w:rPr>
          <w:rFonts w:hint="eastAsia"/>
        </w:rPr>
        <w:t>6.</w:t>
      </w:r>
      <w:r>
        <w:t>4</w:t>
      </w:r>
      <w:r>
        <w:rPr>
          <w:rFonts w:hint="eastAsia"/>
        </w:rPr>
        <w:t>通信接口</w:t>
      </w:r>
      <w:bookmarkEnd w:id="24"/>
    </w:p>
    <w:p w14:paraId="401243B8" w14:textId="001963AF" w:rsidR="00473CA8" w:rsidRPr="009D209E" w:rsidRDefault="006C33BA" w:rsidP="00C97BA3">
      <w:pPr>
        <w:pStyle w:val="xgk3"/>
        <w:rPr>
          <w:rFonts w:hint="eastAsia"/>
        </w:rPr>
      </w:pPr>
      <w:r>
        <w:rPr>
          <w:rFonts w:hint="eastAsia"/>
        </w:rPr>
        <w:t>无特殊需求</w:t>
      </w:r>
      <w:r w:rsidR="007F1ACE">
        <w:rPr>
          <w:rFonts w:hint="eastAsia"/>
        </w:rPr>
        <w:t>。</w:t>
      </w:r>
    </w:p>
    <w:p w14:paraId="675C04CF" w14:textId="77777777" w:rsidR="00F3617D" w:rsidRDefault="00F3617D" w:rsidP="00F3617D">
      <w:pPr>
        <w:pStyle w:val="1"/>
        <w:numPr>
          <w:ilvl w:val="0"/>
          <w:numId w:val="1"/>
        </w:numPr>
      </w:pPr>
      <w:bookmarkStart w:id="25" w:name="_Toc54805681"/>
      <w:r>
        <w:rPr>
          <w:rFonts w:hint="eastAsia"/>
          <w:sz w:val="24"/>
          <w:szCs w:val="24"/>
        </w:rPr>
        <w:t>.</w:t>
      </w:r>
      <w:r w:rsidRPr="008355FD">
        <w:rPr>
          <w:rFonts w:hint="eastAsia"/>
        </w:rPr>
        <w:t xml:space="preserve"> </w:t>
      </w:r>
      <w:r>
        <w:rPr>
          <w:rFonts w:hint="eastAsia"/>
        </w:rPr>
        <w:t>附录</w:t>
      </w:r>
      <w:bookmarkEnd w:id="25"/>
    </w:p>
    <w:p w14:paraId="50316685" w14:textId="5182A4F0" w:rsidR="00F3617D" w:rsidRDefault="000E7DEC" w:rsidP="00F3617D">
      <w:pPr>
        <w:pStyle w:val="2"/>
      </w:pPr>
      <w:bookmarkStart w:id="26" w:name="_Toc54805682"/>
      <w:r>
        <w:t>7</w:t>
      </w:r>
      <w:r w:rsidR="00F3617D">
        <w:t>.1</w:t>
      </w:r>
      <w:r w:rsidR="00F3617D">
        <w:rPr>
          <w:rFonts w:hint="eastAsia"/>
        </w:rPr>
        <w:t>权威信息与数据</w:t>
      </w:r>
      <w:bookmarkEnd w:id="26"/>
    </w:p>
    <w:p w14:paraId="1236D6AF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proofErr w:type="gramStart"/>
      <w:r w:rsidRPr="00904D06">
        <w:rPr>
          <w:rFonts w:hint="eastAsia"/>
        </w:rPr>
        <w:t>动漫视频</w:t>
      </w:r>
      <w:proofErr w:type="gramEnd"/>
      <w:r w:rsidRPr="00904D06">
        <w:rPr>
          <w:rFonts w:hint="eastAsia"/>
        </w:rPr>
        <w:t>：山东省2020年“新高考”问答</w:t>
      </w:r>
      <w:r>
        <w:rPr>
          <w:rFonts w:hint="eastAsia"/>
        </w:rPr>
        <w:t>：</w:t>
      </w:r>
    </w:p>
    <w:p w14:paraId="5CD6AD4C" w14:textId="77777777" w:rsidR="00F3617D" w:rsidRDefault="00E23819" w:rsidP="00F3617D">
      <w:pPr>
        <w:spacing w:line="360" w:lineRule="auto"/>
      </w:pPr>
      <w:hyperlink r:id="rId12" w:history="1">
        <w:r w:rsidR="00F3617D">
          <w:rPr>
            <w:rStyle w:val="a3"/>
          </w:rPr>
          <w:t>http://edu.shandong.gov.cn/art/2020/1/9/art_114775_8634265.html</w:t>
        </w:r>
      </w:hyperlink>
    </w:p>
    <w:p w14:paraId="32C31F84" w14:textId="77777777" w:rsidR="00F3617D" w:rsidRPr="00904D06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904D06">
        <w:rPr>
          <w:rFonts w:hint="eastAsia"/>
        </w:rPr>
        <w:t>山东省2020年高考政策30问：</w:t>
      </w:r>
    </w:p>
    <w:p w14:paraId="029CDBCE" w14:textId="77777777" w:rsidR="00F3617D" w:rsidRDefault="00E23819" w:rsidP="00F3617D">
      <w:pPr>
        <w:spacing w:line="360" w:lineRule="auto"/>
      </w:pPr>
      <w:hyperlink r:id="rId13" w:history="1">
        <w:r w:rsidR="00F3617D">
          <w:rPr>
            <w:rStyle w:val="a3"/>
          </w:rPr>
          <w:t>http://edu.shandong.gov.cn/art/2019/12/16/art_11992_8358324.html</w:t>
        </w:r>
      </w:hyperlink>
    </w:p>
    <w:p w14:paraId="56A920F0" w14:textId="77777777" w:rsidR="00F3617D" w:rsidRPr="00925F42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925F42">
        <w:rPr>
          <w:rFonts w:hint="eastAsia"/>
        </w:rPr>
        <w:t>山东省2020年普通高校招生考试录取政策和志愿填报百</w:t>
      </w:r>
      <w:proofErr w:type="gramStart"/>
      <w:r w:rsidRPr="00925F42">
        <w:rPr>
          <w:rFonts w:hint="eastAsia"/>
        </w:rPr>
        <w:t>问百答</w:t>
      </w:r>
      <w:proofErr w:type="gramEnd"/>
      <w:r w:rsidRPr="00925F42">
        <w:rPr>
          <w:rFonts w:hint="eastAsia"/>
        </w:rPr>
        <w:t>（试用版）</w:t>
      </w:r>
    </w:p>
    <w:p w14:paraId="31616C62" w14:textId="77777777" w:rsidR="00F3617D" w:rsidRPr="00925F42" w:rsidRDefault="00E23819" w:rsidP="00F3617D">
      <w:pPr>
        <w:spacing w:line="360" w:lineRule="auto"/>
        <w:rPr>
          <w:highlight w:val="yellow"/>
        </w:rPr>
      </w:pPr>
      <w:hyperlink r:id="rId14" w:history="1">
        <w:r w:rsidR="00F3617D">
          <w:rPr>
            <w:rStyle w:val="a3"/>
          </w:rPr>
          <w:t>http://www.sdzk.cn/NewsInfo.aspx?NewsID=4590</w:t>
        </w:r>
      </w:hyperlink>
    </w:p>
    <w:p w14:paraId="0187CA3D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F830FC">
        <w:t>2020年拟在山东招生普通高校专业（类）选考科目要求</w:t>
      </w:r>
      <w:r>
        <w:rPr>
          <w:rFonts w:hint="eastAsia"/>
        </w:rPr>
        <w:t>：</w:t>
      </w:r>
    </w:p>
    <w:p w14:paraId="51664972" w14:textId="77777777" w:rsidR="00F3617D" w:rsidRPr="00F830FC" w:rsidRDefault="00E23819" w:rsidP="00F3617D">
      <w:pPr>
        <w:spacing w:line="360" w:lineRule="auto"/>
      </w:pPr>
      <w:hyperlink r:id="rId15" w:history="1">
        <w:r w:rsidR="00F3617D">
          <w:rPr>
            <w:rStyle w:val="a3"/>
          </w:rPr>
          <w:t>http://xkkm.sdzk.cn/zy-manager-web/gxxx/selectAllDq#</w:t>
        </w:r>
      </w:hyperlink>
    </w:p>
    <w:p w14:paraId="5C1C7899" w14:textId="77777777" w:rsidR="00F3617D" w:rsidRPr="00904D06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904D06">
        <w:rPr>
          <w:rFonts w:hint="eastAsia"/>
        </w:rPr>
        <w:t>教育部：2019年全国高等学校名单</w:t>
      </w:r>
    </w:p>
    <w:p w14:paraId="4B4B773F" w14:textId="77777777" w:rsidR="00F3617D" w:rsidRDefault="00E23819" w:rsidP="00F3617D">
      <w:pPr>
        <w:spacing w:line="360" w:lineRule="auto"/>
      </w:pPr>
      <w:hyperlink r:id="rId16" w:history="1">
        <w:r w:rsidR="00F3617D">
          <w:rPr>
            <w:rStyle w:val="a3"/>
          </w:rPr>
          <w:t>http://gaokao.eol.cn/news/201906/t20190617_1664626.shtml</w:t>
        </w:r>
      </w:hyperlink>
    </w:p>
    <w:p w14:paraId="292A9AC8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CB4AD2">
        <w:rPr>
          <w:rFonts w:hint="eastAsia"/>
        </w:rPr>
        <w:t>山东高考报名系统入口</w:t>
      </w:r>
      <w:r>
        <w:rPr>
          <w:rFonts w:hint="eastAsia"/>
        </w:rPr>
        <w:t xml:space="preserve"> </w:t>
      </w:r>
      <w:r w:rsidRPr="00CB4AD2">
        <w:rPr>
          <w:rFonts w:hint="eastAsia"/>
        </w:rPr>
        <w:t>http：//wsbm.sdzk.cn</w:t>
      </w:r>
    </w:p>
    <w:p w14:paraId="6280BDE6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1552C2">
        <w:rPr>
          <w:rFonts w:hint="eastAsia"/>
        </w:rPr>
        <w:t>近三年普通高考本科普通</w:t>
      </w:r>
      <w:proofErr w:type="gramStart"/>
      <w:r w:rsidRPr="001552C2">
        <w:rPr>
          <w:rFonts w:hint="eastAsia"/>
        </w:rPr>
        <w:t>批首次</w:t>
      </w:r>
      <w:proofErr w:type="gramEnd"/>
      <w:r w:rsidRPr="001552C2">
        <w:rPr>
          <w:rFonts w:hint="eastAsia"/>
        </w:rPr>
        <w:t>志愿录取情况统计表</w:t>
      </w:r>
      <w:r>
        <w:rPr>
          <w:rFonts w:hint="eastAsia"/>
        </w:rPr>
        <w:t>：</w:t>
      </w:r>
    </w:p>
    <w:p w14:paraId="00021932" w14:textId="77777777" w:rsidR="00F3617D" w:rsidRPr="00CB4AD2" w:rsidRDefault="00E23819" w:rsidP="00F3617D">
      <w:pPr>
        <w:spacing w:line="360" w:lineRule="auto"/>
      </w:pPr>
      <w:hyperlink r:id="rId17" w:history="1">
        <w:r w:rsidR="00F3617D">
          <w:rPr>
            <w:rStyle w:val="a3"/>
          </w:rPr>
          <w:t>http://www.sdzk.cn/NewsInfo.aspx?NewsID=4722</w:t>
        </w:r>
      </w:hyperlink>
    </w:p>
    <w:p w14:paraId="6B8D3135" w14:textId="617176F1" w:rsidR="00F3617D" w:rsidRDefault="007971AB" w:rsidP="00F3617D">
      <w:pPr>
        <w:pStyle w:val="2"/>
      </w:pPr>
      <w:bookmarkStart w:id="27" w:name="_Toc54805683"/>
      <w:r>
        <w:t>7</w:t>
      </w:r>
      <w:r w:rsidR="00F3617D">
        <w:t>.2</w:t>
      </w:r>
      <w:r w:rsidR="00F3617D">
        <w:rPr>
          <w:rFonts w:hint="eastAsia"/>
        </w:rPr>
        <w:t>参考网站</w:t>
      </w:r>
      <w:bookmarkEnd w:id="27"/>
    </w:p>
    <w:p w14:paraId="22A5B83E" w14:textId="77777777" w:rsidR="00F3617D" w:rsidRDefault="00F3617D" w:rsidP="00F3617D">
      <w:pPr>
        <w:spacing w:line="360" w:lineRule="auto"/>
      </w:pPr>
      <w:r>
        <w:rPr>
          <w:rFonts w:hint="eastAsia"/>
        </w:rPr>
        <w:t>1、教育部</w:t>
      </w:r>
    </w:p>
    <w:p w14:paraId="4A99D8D9" w14:textId="77777777" w:rsidR="00F3617D" w:rsidRDefault="00F3617D" w:rsidP="00F3617D">
      <w:pPr>
        <w:spacing w:line="360" w:lineRule="auto"/>
      </w:pPr>
      <w:r>
        <w:rPr>
          <w:rFonts w:hint="eastAsia"/>
        </w:rPr>
        <w:t>2、山东省教育厅</w:t>
      </w:r>
    </w:p>
    <w:p w14:paraId="0B20CAC3" w14:textId="77777777" w:rsidR="00F3617D" w:rsidRDefault="00F3617D" w:rsidP="00F3617D">
      <w:pPr>
        <w:spacing w:line="360" w:lineRule="auto"/>
      </w:pPr>
      <w:r>
        <w:rPr>
          <w:rFonts w:hint="eastAsia"/>
        </w:rPr>
        <w:t>3、山东省教育招生考试院</w:t>
      </w:r>
    </w:p>
    <w:p w14:paraId="040F4AB9" w14:textId="77777777" w:rsidR="00F3617D" w:rsidRDefault="00F3617D" w:rsidP="00F3617D">
      <w:pPr>
        <w:spacing w:line="360" w:lineRule="auto"/>
      </w:pPr>
      <w:r>
        <w:rPr>
          <w:rFonts w:hint="eastAsia"/>
        </w:rPr>
        <w:t>4、阳光高考</w:t>
      </w:r>
    </w:p>
    <w:p w14:paraId="59B2514E" w14:textId="77777777" w:rsidR="00F3617D" w:rsidRDefault="00F3617D" w:rsidP="00F3617D">
      <w:pPr>
        <w:spacing w:line="360" w:lineRule="auto"/>
      </w:pPr>
      <w:r>
        <w:rPr>
          <w:rFonts w:hint="eastAsia"/>
        </w:rPr>
        <w:t>5、学信网</w:t>
      </w:r>
    </w:p>
    <w:p w14:paraId="28E5FCB9" w14:textId="77777777" w:rsidR="00F3617D" w:rsidRDefault="00F3617D" w:rsidP="00F3617D">
      <w:pPr>
        <w:spacing w:line="360" w:lineRule="auto"/>
      </w:pPr>
      <w:r>
        <w:rPr>
          <w:rFonts w:hint="eastAsia"/>
        </w:rPr>
        <w:t>6、中国教育在线</w:t>
      </w:r>
      <w:hyperlink r:id="rId18" w:history="1">
        <w:r>
          <w:rPr>
            <w:rStyle w:val="a3"/>
          </w:rPr>
          <w:t>http://www.eol.cn/</w:t>
        </w:r>
      </w:hyperlink>
    </w:p>
    <w:p w14:paraId="1A1D0174" w14:textId="77777777" w:rsidR="00F3617D" w:rsidRPr="00BF0CB7" w:rsidRDefault="00F3617D" w:rsidP="00F3617D">
      <w:pPr>
        <w:spacing w:line="360" w:lineRule="auto"/>
      </w:pPr>
      <w:r>
        <w:t>7、慧志愿：</w:t>
      </w:r>
      <w:hyperlink r:id="rId19" w:history="1">
        <w:r>
          <w:rPr>
            <w:rStyle w:val="a3"/>
          </w:rPr>
          <w:t>http://www.sdht.vip/</w:t>
        </w:r>
      </w:hyperlink>
    </w:p>
    <w:p w14:paraId="65CD741D" w14:textId="77777777" w:rsidR="00F3617D" w:rsidRPr="00670384" w:rsidRDefault="00F3617D" w:rsidP="00F3617D"/>
    <w:p w14:paraId="4C5EECF9" w14:textId="77777777" w:rsidR="00F3617D" w:rsidRPr="00F3617D" w:rsidRDefault="00F3617D" w:rsidP="003D757F">
      <w:pPr>
        <w:tabs>
          <w:tab w:val="left" w:pos="696"/>
        </w:tabs>
      </w:pPr>
    </w:p>
    <w:sectPr w:rsidR="00F3617D" w:rsidRPr="00F3617D" w:rsidSect="00F2751A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15A74" w14:textId="77777777" w:rsidR="00E23819" w:rsidRDefault="00E23819" w:rsidP="00BA296D">
      <w:r>
        <w:separator/>
      </w:r>
    </w:p>
  </w:endnote>
  <w:endnote w:type="continuationSeparator" w:id="0">
    <w:p w14:paraId="1D8AAE40" w14:textId="77777777" w:rsidR="00E23819" w:rsidRDefault="00E23819" w:rsidP="00BA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1038181"/>
      <w:docPartObj>
        <w:docPartGallery w:val="Page Numbers (Bottom of Page)"/>
        <w:docPartUnique/>
      </w:docPartObj>
    </w:sdtPr>
    <w:sdtEndPr/>
    <w:sdtContent>
      <w:p w14:paraId="42477C4A" w14:textId="551017EA" w:rsidR="00A73676" w:rsidRDefault="00A736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55EAA0" w14:textId="77777777" w:rsidR="00A73676" w:rsidRDefault="00A736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7687862"/>
      <w:docPartObj>
        <w:docPartGallery w:val="Page Numbers (Bottom of Page)"/>
        <w:docPartUnique/>
      </w:docPartObj>
    </w:sdtPr>
    <w:sdtEndPr/>
    <w:sdtContent>
      <w:p w14:paraId="2F4B1E15" w14:textId="77777777" w:rsidR="00F2751A" w:rsidRDefault="00F275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CDCAF1" w14:textId="77777777" w:rsidR="00F2751A" w:rsidRDefault="00F275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BCA84" w14:textId="77777777" w:rsidR="00E23819" w:rsidRDefault="00E23819" w:rsidP="00BA296D">
      <w:r>
        <w:separator/>
      </w:r>
    </w:p>
  </w:footnote>
  <w:footnote w:type="continuationSeparator" w:id="0">
    <w:p w14:paraId="1F7C1D88" w14:textId="77777777" w:rsidR="00E23819" w:rsidRDefault="00E23819" w:rsidP="00BA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6CC"/>
    <w:multiLevelType w:val="hybridMultilevel"/>
    <w:tmpl w:val="2B944228"/>
    <w:lvl w:ilvl="0" w:tplc="CA162E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C452D8"/>
    <w:multiLevelType w:val="hybridMultilevel"/>
    <w:tmpl w:val="B7CCB2FC"/>
    <w:lvl w:ilvl="0" w:tplc="4390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97C66"/>
    <w:multiLevelType w:val="hybridMultilevel"/>
    <w:tmpl w:val="16CCF668"/>
    <w:lvl w:ilvl="0" w:tplc="B728EAAC">
      <w:start w:val="1"/>
      <w:numFmt w:val="decimal"/>
      <w:pStyle w:val="xgk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813E06"/>
    <w:multiLevelType w:val="hybridMultilevel"/>
    <w:tmpl w:val="D39208B8"/>
    <w:lvl w:ilvl="0" w:tplc="898658F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41"/>
    <w:rsid w:val="0002220D"/>
    <w:rsid w:val="0002588B"/>
    <w:rsid w:val="000630ED"/>
    <w:rsid w:val="00066FD8"/>
    <w:rsid w:val="00080C05"/>
    <w:rsid w:val="00093E9A"/>
    <w:rsid w:val="0009611F"/>
    <w:rsid w:val="000B25FC"/>
    <w:rsid w:val="000B38FE"/>
    <w:rsid w:val="000C0E09"/>
    <w:rsid w:val="000D1AAF"/>
    <w:rsid w:val="000E07D9"/>
    <w:rsid w:val="000E3DC7"/>
    <w:rsid w:val="000E7DEC"/>
    <w:rsid w:val="00101FD1"/>
    <w:rsid w:val="0012162F"/>
    <w:rsid w:val="001324F5"/>
    <w:rsid w:val="00136D03"/>
    <w:rsid w:val="00153870"/>
    <w:rsid w:val="00153989"/>
    <w:rsid w:val="001A50CE"/>
    <w:rsid w:val="001A73E7"/>
    <w:rsid w:val="001A7550"/>
    <w:rsid w:val="001B257F"/>
    <w:rsid w:val="001B2C8A"/>
    <w:rsid w:val="001B7B46"/>
    <w:rsid w:val="001C0CBD"/>
    <w:rsid w:val="001C61A5"/>
    <w:rsid w:val="001F2E57"/>
    <w:rsid w:val="00204B32"/>
    <w:rsid w:val="00204E2E"/>
    <w:rsid w:val="00211494"/>
    <w:rsid w:val="00212E1B"/>
    <w:rsid w:val="002140BE"/>
    <w:rsid w:val="00215B0C"/>
    <w:rsid w:val="00234032"/>
    <w:rsid w:val="0024260C"/>
    <w:rsid w:val="002514F6"/>
    <w:rsid w:val="002533C0"/>
    <w:rsid w:val="00270A80"/>
    <w:rsid w:val="00273440"/>
    <w:rsid w:val="00283B7D"/>
    <w:rsid w:val="00293641"/>
    <w:rsid w:val="0029395F"/>
    <w:rsid w:val="002A1E0C"/>
    <w:rsid w:val="002C6FAD"/>
    <w:rsid w:val="002E2522"/>
    <w:rsid w:val="002F69D2"/>
    <w:rsid w:val="002F7510"/>
    <w:rsid w:val="003240F2"/>
    <w:rsid w:val="003269AA"/>
    <w:rsid w:val="003313B0"/>
    <w:rsid w:val="00331B60"/>
    <w:rsid w:val="00344C12"/>
    <w:rsid w:val="00362648"/>
    <w:rsid w:val="00367F5C"/>
    <w:rsid w:val="00372D78"/>
    <w:rsid w:val="003772CC"/>
    <w:rsid w:val="00384A71"/>
    <w:rsid w:val="0038666C"/>
    <w:rsid w:val="00390431"/>
    <w:rsid w:val="00392828"/>
    <w:rsid w:val="00395A7B"/>
    <w:rsid w:val="003A294B"/>
    <w:rsid w:val="003B1066"/>
    <w:rsid w:val="003C49D4"/>
    <w:rsid w:val="003D329A"/>
    <w:rsid w:val="003D757F"/>
    <w:rsid w:val="003E25E3"/>
    <w:rsid w:val="003E5C64"/>
    <w:rsid w:val="003F085C"/>
    <w:rsid w:val="00401B2A"/>
    <w:rsid w:val="0040639A"/>
    <w:rsid w:val="00406DE9"/>
    <w:rsid w:val="0041018D"/>
    <w:rsid w:val="004273F9"/>
    <w:rsid w:val="00435962"/>
    <w:rsid w:val="00441800"/>
    <w:rsid w:val="00442FAB"/>
    <w:rsid w:val="00444E31"/>
    <w:rsid w:val="004530D8"/>
    <w:rsid w:val="00453EF4"/>
    <w:rsid w:val="00460562"/>
    <w:rsid w:val="0046068A"/>
    <w:rsid w:val="0046505D"/>
    <w:rsid w:val="004728FD"/>
    <w:rsid w:val="00473CA8"/>
    <w:rsid w:val="00474131"/>
    <w:rsid w:val="00484057"/>
    <w:rsid w:val="00491AF4"/>
    <w:rsid w:val="00491BC4"/>
    <w:rsid w:val="004A1FBF"/>
    <w:rsid w:val="004C2455"/>
    <w:rsid w:val="004D4CC1"/>
    <w:rsid w:val="004E5DF4"/>
    <w:rsid w:val="004F0C52"/>
    <w:rsid w:val="0050571A"/>
    <w:rsid w:val="005119F0"/>
    <w:rsid w:val="005146F6"/>
    <w:rsid w:val="00520B92"/>
    <w:rsid w:val="00532CD7"/>
    <w:rsid w:val="00544AD6"/>
    <w:rsid w:val="0054597F"/>
    <w:rsid w:val="00563701"/>
    <w:rsid w:val="00565D13"/>
    <w:rsid w:val="00576BD2"/>
    <w:rsid w:val="00592C10"/>
    <w:rsid w:val="005B5BFB"/>
    <w:rsid w:val="005C79D1"/>
    <w:rsid w:val="005D03CF"/>
    <w:rsid w:val="005D46A7"/>
    <w:rsid w:val="005E1596"/>
    <w:rsid w:val="005E4304"/>
    <w:rsid w:val="005F65F6"/>
    <w:rsid w:val="005F6882"/>
    <w:rsid w:val="00607393"/>
    <w:rsid w:val="0061240E"/>
    <w:rsid w:val="0062051D"/>
    <w:rsid w:val="0063016B"/>
    <w:rsid w:val="00631D19"/>
    <w:rsid w:val="006501C8"/>
    <w:rsid w:val="00674080"/>
    <w:rsid w:val="006A3EC8"/>
    <w:rsid w:val="006B1AF5"/>
    <w:rsid w:val="006B6EAE"/>
    <w:rsid w:val="006C33BA"/>
    <w:rsid w:val="006C58A7"/>
    <w:rsid w:val="006D07AA"/>
    <w:rsid w:val="006D1077"/>
    <w:rsid w:val="006D573A"/>
    <w:rsid w:val="006E43CA"/>
    <w:rsid w:val="006E5A88"/>
    <w:rsid w:val="006E7597"/>
    <w:rsid w:val="006F0038"/>
    <w:rsid w:val="006F4B74"/>
    <w:rsid w:val="0071182B"/>
    <w:rsid w:val="00714531"/>
    <w:rsid w:val="00727000"/>
    <w:rsid w:val="00752286"/>
    <w:rsid w:val="007560D3"/>
    <w:rsid w:val="00764AFF"/>
    <w:rsid w:val="00771510"/>
    <w:rsid w:val="00774EE5"/>
    <w:rsid w:val="00776A75"/>
    <w:rsid w:val="00790C81"/>
    <w:rsid w:val="00794F5C"/>
    <w:rsid w:val="007971AB"/>
    <w:rsid w:val="007B788F"/>
    <w:rsid w:val="007C3A20"/>
    <w:rsid w:val="007D3649"/>
    <w:rsid w:val="007F1ACE"/>
    <w:rsid w:val="007F47CF"/>
    <w:rsid w:val="00801DF1"/>
    <w:rsid w:val="008115D0"/>
    <w:rsid w:val="00827EE1"/>
    <w:rsid w:val="00831BFC"/>
    <w:rsid w:val="008321F6"/>
    <w:rsid w:val="0084545A"/>
    <w:rsid w:val="0084555D"/>
    <w:rsid w:val="0085522F"/>
    <w:rsid w:val="00856E31"/>
    <w:rsid w:val="00857D90"/>
    <w:rsid w:val="008603B9"/>
    <w:rsid w:val="008720CA"/>
    <w:rsid w:val="008735A3"/>
    <w:rsid w:val="00877612"/>
    <w:rsid w:val="008838A0"/>
    <w:rsid w:val="008840D1"/>
    <w:rsid w:val="00891117"/>
    <w:rsid w:val="008A1776"/>
    <w:rsid w:val="008A5598"/>
    <w:rsid w:val="008C6508"/>
    <w:rsid w:val="008D0AC1"/>
    <w:rsid w:val="008D5ED8"/>
    <w:rsid w:val="008E69CA"/>
    <w:rsid w:val="008F22B5"/>
    <w:rsid w:val="008F3928"/>
    <w:rsid w:val="00913C2D"/>
    <w:rsid w:val="009170FF"/>
    <w:rsid w:val="00921349"/>
    <w:rsid w:val="00927CB6"/>
    <w:rsid w:val="00931BE1"/>
    <w:rsid w:val="009510B3"/>
    <w:rsid w:val="00954C54"/>
    <w:rsid w:val="009559F7"/>
    <w:rsid w:val="00970CDD"/>
    <w:rsid w:val="009745B5"/>
    <w:rsid w:val="009A3F3B"/>
    <w:rsid w:val="009B0D58"/>
    <w:rsid w:val="009B2363"/>
    <w:rsid w:val="009D209E"/>
    <w:rsid w:val="009E3234"/>
    <w:rsid w:val="009E3D7D"/>
    <w:rsid w:val="009E558A"/>
    <w:rsid w:val="009E5744"/>
    <w:rsid w:val="009E75E9"/>
    <w:rsid w:val="009F39D7"/>
    <w:rsid w:val="00A01684"/>
    <w:rsid w:val="00A0761E"/>
    <w:rsid w:val="00A145EC"/>
    <w:rsid w:val="00A23E26"/>
    <w:rsid w:val="00A6692B"/>
    <w:rsid w:val="00A66947"/>
    <w:rsid w:val="00A70751"/>
    <w:rsid w:val="00A73676"/>
    <w:rsid w:val="00A84223"/>
    <w:rsid w:val="00A93770"/>
    <w:rsid w:val="00A9418F"/>
    <w:rsid w:val="00A96BBE"/>
    <w:rsid w:val="00AA2E5C"/>
    <w:rsid w:val="00AA7011"/>
    <w:rsid w:val="00AB5DB1"/>
    <w:rsid w:val="00AB6C6B"/>
    <w:rsid w:val="00AC4586"/>
    <w:rsid w:val="00AD19DF"/>
    <w:rsid w:val="00AD647F"/>
    <w:rsid w:val="00AF2403"/>
    <w:rsid w:val="00B16011"/>
    <w:rsid w:val="00B24B94"/>
    <w:rsid w:val="00B35805"/>
    <w:rsid w:val="00B63547"/>
    <w:rsid w:val="00B63E6B"/>
    <w:rsid w:val="00B64B06"/>
    <w:rsid w:val="00B70D2B"/>
    <w:rsid w:val="00B7542B"/>
    <w:rsid w:val="00B86D84"/>
    <w:rsid w:val="00BA1472"/>
    <w:rsid w:val="00BA296D"/>
    <w:rsid w:val="00BB26E8"/>
    <w:rsid w:val="00BC7CAC"/>
    <w:rsid w:val="00BD03A9"/>
    <w:rsid w:val="00BE5606"/>
    <w:rsid w:val="00BF7F46"/>
    <w:rsid w:val="00C267BA"/>
    <w:rsid w:val="00C376D7"/>
    <w:rsid w:val="00C4180F"/>
    <w:rsid w:val="00C4435B"/>
    <w:rsid w:val="00C45609"/>
    <w:rsid w:val="00C61A3D"/>
    <w:rsid w:val="00C63641"/>
    <w:rsid w:val="00C7630D"/>
    <w:rsid w:val="00C90296"/>
    <w:rsid w:val="00C91B22"/>
    <w:rsid w:val="00C97BA3"/>
    <w:rsid w:val="00CA0C0A"/>
    <w:rsid w:val="00CA44BF"/>
    <w:rsid w:val="00CB3BA7"/>
    <w:rsid w:val="00CD02E0"/>
    <w:rsid w:val="00CD18DF"/>
    <w:rsid w:val="00CF65A0"/>
    <w:rsid w:val="00D01A43"/>
    <w:rsid w:val="00D01F38"/>
    <w:rsid w:val="00D265D0"/>
    <w:rsid w:val="00D32CED"/>
    <w:rsid w:val="00D447C6"/>
    <w:rsid w:val="00D50041"/>
    <w:rsid w:val="00D62C41"/>
    <w:rsid w:val="00D65877"/>
    <w:rsid w:val="00D77C98"/>
    <w:rsid w:val="00D80C08"/>
    <w:rsid w:val="00D87DFA"/>
    <w:rsid w:val="00DA15ED"/>
    <w:rsid w:val="00DA35FE"/>
    <w:rsid w:val="00DB06CC"/>
    <w:rsid w:val="00DB3D7E"/>
    <w:rsid w:val="00DB5A7A"/>
    <w:rsid w:val="00DC6F23"/>
    <w:rsid w:val="00DE4A5A"/>
    <w:rsid w:val="00DF10BC"/>
    <w:rsid w:val="00DF6A5C"/>
    <w:rsid w:val="00E03B1A"/>
    <w:rsid w:val="00E0682B"/>
    <w:rsid w:val="00E11219"/>
    <w:rsid w:val="00E14BF6"/>
    <w:rsid w:val="00E23819"/>
    <w:rsid w:val="00E24AA3"/>
    <w:rsid w:val="00E33049"/>
    <w:rsid w:val="00E366A3"/>
    <w:rsid w:val="00E53E90"/>
    <w:rsid w:val="00E63BA4"/>
    <w:rsid w:val="00E7336B"/>
    <w:rsid w:val="00E760BF"/>
    <w:rsid w:val="00E84A21"/>
    <w:rsid w:val="00E97829"/>
    <w:rsid w:val="00EB4C2D"/>
    <w:rsid w:val="00EC5C4E"/>
    <w:rsid w:val="00EE3AD9"/>
    <w:rsid w:val="00EF5773"/>
    <w:rsid w:val="00EF7668"/>
    <w:rsid w:val="00F2366D"/>
    <w:rsid w:val="00F2751A"/>
    <w:rsid w:val="00F3617D"/>
    <w:rsid w:val="00F36F7E"/>
    <w:rsid w:val="00F40FA4"/>
    <w:rsid w:val="00F45857"/>
    <w:rsid w:val="00F55489"/>
    <w:rsid w:val="00F635AB"/>
    <w:rsid w:val="00F729B4"/>
    <w:rsid w:val="00FD479C"/>
    <w:rsid w:val="00FD7F96"/>
    <w:rsid w:val="00FE137D"/>
    <w:rsid w:val="00F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B65E"/>
  <w15:chartTrackingRefBased/>
  <w15:docId w15:val="{1B33A480-1C7A-49EB-9568-9EEA45DB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6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45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64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936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36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641"/>
  </w:style>
  <w:style w:type="paragraph" w:styleId="TOC2">
    <w:name w:val="toc 2"/>
    <w:basedOn w:val="a"/>
    <w:next w:val="a"/>
    <w:autoRedefine/>
    <w:uiPriority w:val="39"/>
    <w:unhideWhenUsed/>
    <w:rsid w:val="002936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641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2936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表文"/>
    <w:basedOn w:val="a"/>
    <w:rsid w:val="003D757F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paragraph" w:styleId="a5">
    <w:name w:val="List Paragraph"/>
    <w:basedOn w:val="a"/>
    <w:uiPriority w:val="34"/>
    <w:qFormat/>
    <w:rsid w:val="00F3617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29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29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14531"/>
    <w:rPr>
      <w:b/>
      <w:bCs/>
      <w:sz w:val="32"/>
      <w:szCs w:val="32"/>
    </w:rPr>
  </w:style>
  <w:style w:type="paragraph" w:customStyle="1" w:styleId="aa">
    <w:name w:val="表格正文"/>
    <w:basedOn w:val="a"/>
    <w:qFormat/>
    <w:rsid w:val="00367F5C"/>
    <w:pPr>
      <w:widowControl/>
      <w:tabs>
        <w:tab w:val="left" w:pos="420"/>
      </w:tabs>
      <w:adjustRightInd w:val="0"/>
      <w:snapToGrid w:val="0"/>
      <w:jc w:val="left"/>
    </w:pPr>
    <w:rPr>
      <w:rFonts w:ascii="Times New Roman" w:eastAsia="宋体" w:hAnsi="Times New Roman" w:cs="Tahoma"/>
      <w:bCs/>
      <w:color w:val="000000"/>
      <w:kern w:val="0"/>
      <w:sz w:val="24"/>
      <w:szCs w:val="24"/>
      <w:lang w:eastAsia="en-US"/>
    </w:rPr>
  </w:style>
  <w:style w:type="paragraph" w:styleId="ab">
    <w:name w:val="footnote text"/>
    <w:basedOn w:val="a"/>
    <w:link w:val="ac"/>
    <w:uiPriority w:val="99"/>
    <w:semiHidden/>
    <w:unhideWhenUsed/>
    <w:rsid w:val="00CA44BF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CA44BF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CA44BF"/>
    <w:rPr>
      <w:vertAlign w:val="superscript"/>
    </w:rPr>
  </w:style>
  <w:style w:type="paragraph" w:customStyle="1" w:styleId="xgk">
    <w:name w:val="xgk标题一"/>
    <w:basedOn w:val="1"/>
    <w:link w:val="xgk0"/>
    <w:qFormat/>
    <w:rsid w:val="00954C54"/>
    <w:pPr>
      <w:numPr>
        <w:numId w:val="1"/>
      </w:numPr>
    </w:pPr>
  </w:style>
  <w:style w:type="paragraph" w:customStyle="1" w:styleId="xgk1">
    <w:name w:val="xgk标题二"/>
    <w:basedOn w:val="2"/>
    <w:link w:val="xgk2"/>
    <w:qFormat/>
    <w:rsid w:val="006D07AA"/>
  </w:style>
  <w:style w:type="character" w:customStyle="1" w:styleId="xgk0">
    <w:name w:val="xgk标题一 字符"/>
    <w:basedOn w:val="10"/>
    <w:link w:val="xgk"/>
    <w:rsid w:val="00954C54"/>
    <w:rPr>
      <w:b/>
      <w:bCs/>
      <w:kern w:val="44"/>
      <w:sz w:val="44"/>
      <w:szCs w:val="44"/>
    </w:rPr>
  </w:style>
  <w:style w:type="paragraph" w:customStyle="1" w:styleId="xgk3">
    <w:name w:val="xgk正文"/>
    <w:basedOn w:val="a"/>
    <w:link w:val="xgk4"/>
    <w:qFormat/>
    <w:rsid w:val="00362648"/>
    <w:pPr>
      <w:ind w:firstLine="420"/>
    </w:pPr>
    <w:rPr>
      <w:sz w:val="24"/>
    </w:rPr>
  </w:style>
  <w:style w:type="character" w:customStyle="1" w:styleId="xgk2">
    <w:name w:val="xgk标题二 字符"/>
    <w:basedOn w:val="20"/>
    <w:link w:val="xgk1"/>
    <w:rsid w:val="006D0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xgk4">
    <w:name w:val="xgk正文 字符"/>
    <w:basedOn w:val="a0"/>
    <w:link w:val="xgk3"/>
    <w:rsid w:val="00362648"/>
    <w:rPr>
      <w:sz w:val="24"/>
    </w:rPr>
  </w:style>
  <w:style w:type="paragraph" w:customStyle="1" w:styleId="xgk5">
    <w:name w:val="xgk标题三"/>
    <w:basedOn w:val="3"/>
    <w:link w:val="xgk6"/>
    <w:qFormat/>
    <w:rsid w:val="00B64B06"/>
    <w:rPr>
      <w:b w:val="0"/>
      <w:bCs w:val="0"/>
    </w:rPr>
  </w:style>
  <w:style w:type="character" w:customStyle="1" w:styleId="xgk6">
    <w:name w:val="xgk标题三 字符"/>
    <w:basedOn w:val="30"/>
    <w:link w:val="xgk5"/>
    <w:rsid w:val="00B64B06"/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du.shandong.gov.cn/art/2019/12/16/art_11992_8358324.html" TargetMode="External"/><Relationship Id="rId18" Type="http://schemas.openxmlformats.org/officeDocument/2006/relationships/hyperlink" Target="http://www.eol.c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du.shandong.gov.cn/art/2020/1/9/art_114775_8634265.html" TargetMode="External"/><Relationship Id="rId17" Type="http://schemas.openxmlformats.org/officeDocument/2006/relationships/hyperlink" Target="http://www.sdzk.cn/NewsInfo.aspx?NewsID=47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aokao.eol.cn/news/201906/t20190617_1664626.s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xkkm.sdzk.cn/zy-manager-web/gxxx/selectAllDq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sdht.vi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dzk.cn/NewsInfo.aspx?NewsID=45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B5DD-4676-49A7-A2F8-D3EECA3E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长杰</dc:creator>
  <cp:keywords/>
  <dc:description/>
  <cp:lastModifiedBy>郭 明煜</cp:lastModifiedBy>
  <cp:revision>334</cp:revision>
  <dcterms:created xsi:type="dcterms:W3CDTF">2020-09-21T23:50:00Z</dcterms:created>
  <dcterms:modified xsi:type="dcterms:W3CDTF">2020-10-28T11:27:00Z</dcterms:modified>
</cp:coreProperties>
</file>