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339B" w:rsidRDefault="0085094A">
      <w:pPr>
        <w:pStyle w:val="Title"/>
        <w:spacing w:after="0"/>
      </w:pPr>
      <w:r>
        <w:rPr>
          <w:rFonts w:ascii="Quattrocento Sans" w:eastAsia="Quattrocento Sans" w:hAnsi="Quattrocento Sans" w:cs="Quattrocento Sans"/>
          <w:i/>
          <w:sz w:val="40"/>
          <w:szCs w:val="40"/>
        </w:rPr>
        <w:t>ĐẠI HỌC KHOA HỌC TỰ NHIÊN</w:t>
      </w:r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-19049</wp:posOffset>
            </wp:positionV>
            <wp:extent cx="1211580" cy="952500"/>
            <wp:effectExtent l="0" t="0" r="0" b="0"/>
            <wp:wrapSquare wrapText="bothSides" distT="0" distB="0" distL="114300" distR="114300"/>
            <wp:docPr id="1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339B" w:rsidRDefault="0085094A">
      <w:pPr>
        <w:pStyle w:val="Title"/>
      </w:pPr>
      <w:r>
        <w:rPr>
          <w:rFonts w:ascii="Andika" w:eastAsia="Andika" w:hAnsi="Andika" w:cs="Andika"/>
          <w:i/>
          <w:sz w:val="40"/>
          <w:szCs w:val="40"/>
        </w:rPr>
        <w:t>KHOA CÔNG NGHỆ THÔNG TIN</w:t>
      </w:r>
    </w:p>
    <w:p w:rsidR="00DC339B" w:rsidRDefault="00DC339B">
      <w:pPr>
        <w:pStyle w:val="normal0"/>
        <w:jc w:val="center"/>
      </w:pPr>
    </w:p>
    <w:p w:rsidR="00DC339B" w:rsidRDefault="00DC339B">
      <w:pPr>
        <w:pStyle w:val="normal0"/>
        <w:jc w:val="center"/>
      </w:pPr>
    </w:p>
    <w:p w:rsidR="00DC339B" w:rsidRDefault="00DC339B">
      <w:pPr>
        <w:pStyle w:val="normal0"/>
        <w:jc w:val="center"/>
      </w:pPr>
    </w:p>
    <w:p w:rsidR="00DC339B" w:rsidRDefault="0085094A">
      <w:pPr>
        <w:pStyle w:val="normal0"/>
        <w:jc w:val="center"/>
      </w:pPr>
      <w:r>
        <w:rPr>
          <w:rFonts w:ascii="Arial" w:eastAsia="Arial" w:hAnsi="Arial" w:cs="Arial"/>
          <w:b/>
          <w:sz w:val="32"/>
          <w:szCs w:val="32"/>
        </w:rPr>
        <w:t xml:space="preserve">Đồ án môn </w:t>
      </w:r>
      <w:r w:rsidR="0014173A">
        <w:rPr>
          <w:rFonts w:ascii="Arial" w:eastAsia="Arial" w:hAnsi="Arial" w:cs="Arial"/>
          <w:b/>
          <w:sz w:val="32"/>
          <w:szCs w:val="32"/>
        </w:rPr>
        <w:t>Quản lý Dự án</w:t>
      </w:r>
    </w:p>
    <w:p w:rsidR="00DC339B" w:rsidRDefault="0085094A">
      <w:pPr>
        <w:pStyle w:val="normal0"/>
        <w:jc w:val="center"/>
      </w:pPr>
      <w:r>
        <w:rPr>
          <w:rFonts w:ascii="Arial" w:eastAsia="Arial" w:hAnsi="Arial" w:cs="Arial"/>
          <w:b/>
          <w:sz w:val="32"/>
          <w:szCs w:val="32"/>
        </w:rPr>
        <w:t>Lớp 13BIT</w:t>
      </w:r>
    </w:p>
    <w:p w:rsidR="00DC339B" w:rsidRDefault="00DC339B">
      <w:pPr>
        <w:pStyle w:val="normal0"/>
        <w:jc w:val="center"/>
      </w:pPr>
    </w:p>
    <w:p w:rsidR="00DC339B" w:rsidRDefault="00DC339B">
      <w:pPr>
        <w:pStyle w:val="normal0"/>
        <w:jc w:val="center"/>
      </w:pPr>
    </w:p>
    <w:p w:rsidR="00DC339B" w:rsidRDefault="00DC339B">
      <w:pPr>
        <w:pStyle w:val="normal0"/>
        <w:jc w:val="center"/>
      </w:pPr>
    </w:p>
    <w:p w:rsidR="00DC339B" w:rsidRDefault="00DC339B">
      <w:pPr>
        <w:pStyle w:val="normal0"/>
        <w:jc w:val="center"/>
      </w:pPr>
    </w:p>
    <w:p w:rsidR="00DC339B" w:rsidRDefault="0085094A">
      <w:pPr>
        <w:pStyle w:val="normal0"/>
        <w:jc w:val="center"/>
      </w:pPr>
      <w:r>
        <w:rPr>
          <w:rFonts w:ascii="Arial" w:eastAsia="Arial" w:hAnsi="Arial" w:cs="Arial"/>
          <w:b/>
          <w:sz w:val="36"/>
          <w:szCs w:val="36"/>
        </w:rPr>
        <w:t>Đề tài</w:t>
      </w:r>
    </w:p>
    <w:p w:rsidR="00DC339B" w:rsidRDefault="0085094A">
      <w:pPr>
        <w:pStyle w:val="normal0"/>
        <w:jc w:val="center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60"/>
          <w:szCs w:val="60"/>
        </w:rPr>
        <w:t>Trang web bán laptop online</w:t>
      </w:r>
    </w:p>
    <w:p w:rsidR="00DC339B" w:rsidRDefault="00DC339B">
      <w:pPr>
        <w:pStyle w:val="normal0"/>
        <w:jc w:val="center"/>
      </w:pPr>
    </w:p>
    <w:p w:rsidR="00DC339B" w:rsidRDefault="0085094A">
      <w:pPr>
        <w:pStyle w:val="normal0"/>
        <w:jc w:val="center"/>
      </w:pPr>
      <w:r>
        <w:rPr>
          <w:rFonts w:ascii="Arial" w:eastAsia="Arial" w:hAnsi="Arial" w:cs="Arial"/>
        </w:rPr>
        <w:t>Phiên bản 1.0</w:t>
      </w:r>
    </w:p>
    <w:p w:rsidR="00DC339B" w:rsidRDefault="00DC339B">
      <w:pPr>
        <w:pStyle w:val="normal0"/>
        <w:jc w:val="center"/>
      </w:pPr>
    </w:p>
    <w:p w:rsidR="00DC339B" w:rsidRDefault="00DC339B">
      <w:pPr>
        <w:pStyle w:val="normal0"/>
        <w:jc w:val="center"/>
      </w:pPr>
    </w:p>
    <w:p w:rsidR="00DC339B" w:rsidRDefault="00DC339B">
      <w:pPr>
        <w:pStyle w:val="normal0"/>
        <w:jc w:val="center"/>
      </w:pPr>
    </w:p>
    <w:p w:rsidR="00DC339B" w:rsidRDefault="00DC339B">
      <w:pPr>
        <w:pStyle w:val="normal0"/>
        <w:jc w:val="center"/>
      </w:pPr>
    </w:p>
    <w:p w:rsidR="00DC339B" w:rsidRDefault="00DC339B">
      <w:pPr>
        <w:pStyle w:val="normal0"/>
        <w:spacing w:line="360" w:lineRule="auto"/>
        <w:jc w:val="center"/>
      </w:pPr>
    </w:p>
    <w:p w:rsidR="00DC339B" w:rsidRDefault="0085094A">
      <w:pPr>
        <w:pStyle w:val="normal0"/>
        <w:spacing w:line="360" w:lineRule="auto"/>
        <w:jc w:val="center"/>
      </w:pPr>
      <w:r>
        <w:rPr>
          <w:rFonts w:ascii="Arial" w:eastAsia="Arial" w:hAnsi="Arial" w:cs="Arial"/>
        </w:rPr>
        <w:t>Thực hiện</w:t>
      </w:r>
    </w:p>
    <w:p w:rsidR="00DC339B" w:rsidRDefault="0085094A">
      <w:pPr>
        <w:pStyle w:val="normal0"/>
        <w:spacing w:line="360" w:lineRule="auto"/>
        <w:jc w:val="center"/>
      </w:pPr>
      <w:r>
        <w:rPr>
          <w:rFonts w:ascii="Arial" w:eastAsia="Arial" w:hAnsi="Arial" w:cs="Arial"/>
        </w:rPr>
        <w:t>1359053 - Đặng Hồng Sơn</w:t>
      </w:r>
    </w:p>
    <w:p w:rsidR="00DC339B" w:rsidRDefault="0085094A">
      <w:pPr>
        <w:pStyle w:val="normal0"/>
        <w:spacing w:line="360" w:lineRule="auto"/>
        <w:jc w:val="center"/>
      </w:pPr>
      <w:r>
        <w:rPr>
          <w:rFonts w:ascii="Arial" w:eastAsia="Arial" w:hAnsi="Arial" w:cs="Arial"/>
        </w:rPr>
        <w:t>1359050 - Trần Quang Thiện</w:t>
      </w:r>
    </w:p>
    <w:p w:rsidR="00DC339B" w:rsidRDefault="0085094A">
      <w:pPr>
        <w:pStyle w:val="normal0"/>
        <w:spacing w:line="360" w:lineRule="auto"/>
        <w:jc w:val="center"/>
      </w:pPr>
      <w:r>
        <w:rPr>
          <w:rFonts w:ascii="Arial" w:eastAsia="Arial" w:hAnsi="Arial" w:cs="Arial"/>
        </w:rPr>
        <w:t>1359002 - Nguyễn Đình Phương</w:t>
      </w:r>
    </w:p>
    <w:p w:rsidR="00DC339B" w:rsidRDefault="0085094A">
      <w:pPr>
        <w:pStyle w:val="normal0"/>
      </w:pPr>
      <w:r>
        <w:br w:type="page"/>
      </w:r>
    </w:p>
    <w:p w:rsidR="00DC339B" w:rsidRDefault="00DC339B">
      <w:pPr>
        <w:pStyle w:val="normal0"/>
        <w:jc w:val="both"/>
      </w:pPr>
    </w:p>
    <w:p w:rsidR="00DC339B" w:rsidRDefault="0085094A">
      <w:pPr>
        <w:pStyle w:val="normal0"/>
        <w:jc w:val="center"/>
      </w:pPr>
      <w:r>
        <w:rPr>
          <w:rFonts w:ascii="Arial" w:eastAsia="Arial" w:hAnsi="Arial" w:cs="Arial"/>
          <w:b/>
          <w:sz w:val="22"/>
          <w:szCs w:val="22"/>
        </w:rPr>
        <w:t>Thông tin nhóm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18"/>
        <w:gridCol w:w="1530"/>
        <w:gridCol w:w="5040"/>
        <w:gridCol w:w="2016"/>
      </w:tblGrid>
      <w:tr w:rsidR="00DC339B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MSSV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Họ và tên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Vai trò</w:t>
            </w:r>
          </w:p>
        </w:tc>
      </w:tr>
      <w:tr w:rsidR="00DC339B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1359053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Đặng Hồng Sơn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Trưởng nhóm</w:t>
            </w:r>
          </w:p>
        </w:tc>
      </w:tr>
      <w:tr w:rsidR="00DC339B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1359050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Trần Quang Thiện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Thành viên</w:t>
            </w:r>
          </w:p>
        </w:tc>
      </w:tr>
      <w:tr w:rsidR="00DC339B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1395002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Nguyễn Đình Phương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Thành viên</w:t>
            </w:r>
          </w:p>
        </w:tc>
      </w:tr>
    </w:tbl>
    <w:p w:rsidR="00DC339B" w:rsidRDefault="00DC339B">
      <w:pPr>
        <w:pStyle w:val="normal0"/>
        <w:jc w:val="both"/>
      </w:pPr>
    </w:p>
    <w:p w:rsidR="00DC339B" w:rsidRDefault="00DC339B">
      <w:pPr>
        <w:pStyle w:val="normal0"/>
        <w:jc w:val="both"/>
      </w:pPr>
    </w:p>
    <w:p w:rsidR="00DC339B" w:rsidRDefault="00DC339B">
      <w:pPr>
        <w:pStyle w:val="normal0"/>
        <w:jc w:val="both"/>
      </w:pPr>
    </w:p>
    <w:p w:rsidR="00DC339B" w:rsidRDefault="0085094A" w:rsidP="00AE1561">
      <w:pPr>
        <w:pStyle w:val="normal0"/>
        <w:jc w:val="center"/>
      </w:pPr>
      <w:r>
        <w:rPr>
          <w:rFonts w:ascii="Arial" w:eastAsia="Arial" w:hAnsi="Arial" w:cs="Arial"/>
          <w:b/>
          <w:sz w:val="60"/>
          <w:szCs w:val="60"/>
        </w:rPr>
        <w:t>USECASE</w:t>
      </w:r>
    </w:p>
    <w:p w:rsidR="00DC339B" w:rsidRDefault="00DC339B">
      <w:pPr>
        <w:pStyle w:val="normal0"/>
        <w:jc w:val="center"/>
      </w:pPr>
    </w:p>
    <w:p w:rsidR="00DC339B" w:rsidRDefault="0085094A">
      <w:pPr>
        <w:pStyle w:val="normal0"/>
        <w:numPr>
          <w:ilvl w:val="0"/>
          <w:numId w:val="4"/>
        </w:numPr>
        <w:contextualSpacing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Sơ đồ Use Case</w:t>
      </w:r>
    </w:p>
    <w:p w:rsidR="00DC339B" w:rsidRDefault="0085094A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6405563" cy="4086225"/>
            <wp:effectExtent l="0" t="0" r="0" b="0"/>
            <wp:docPr id="20" name="image38.jpg" descr="Usecase_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 descr="Usecase_Diagram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39B" w:rsidRDefault="0085094A">
      <w:pPr>
        <w:pStyle w:val="normal0"/>
        <w:numPr>
          <w:ilvl w:val="0"/>
          <w:numId w:val="4"/>
        </w:numPr>
        <w:contextualSpacing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Danh sách các Use Case</w:t>
      </w:r>
    </w:p>
    <w:p w:rsidR="00DC339B" w:rsidRDefault="00DC339B">
      <w:pPr>
        <w:pStyle w:val="normal0"/>
        <w:jc w:val="both"/>
      </w:pPr>
    </w:p>
    <w:tbl>
      <w:tblPr>
        <w:tblStyle w:val="a1"/>
        <w:tblW w:w="8970" w:type="dxa"/>
        <w:tblInd w:w="-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80"/>
        <w:gridCol w:w="3150"/>
        <w:gridCol w:w="4440"/>
      </w:tblGrid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Mã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Tên use case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Ý nghĩa/Ghi chú</w:t>
            </w: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Đăng kí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Đăng nhập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Tìm sản phẩm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UCID-4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Xem sản phẩm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UCID-5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Thêm sản phẩm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UCID-6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Xóa sản phẩm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UCID-7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Cập nhật sản phẩm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UCID-8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Chỉnh sửa đơn hàng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UCID-9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Xem đơn hàng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UCID-10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Đăng xuất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UCID-11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Xem giỏ hàng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UCID-12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Cập nhật giỏ hàng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UCID-13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Đặt hàng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UCID-14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Cập nhật thông tin cá nhân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UCID-15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Xem thống kê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DC339B">
            <w:pPr>
              <w:pStyle w:val="normal0"/>
            </w:pPr>
          </w:p>
        </w:tc>
      </w:tr>
    </w:tbl>
    <w:p w:rsidR="00DC339B" w:rsidRDefault="00DC339B">
      <w:pPr>
        <w:pStyle w:val="normal0"/>
        <w:jc w:val="both"/>
      </w:pPr>
    </w:p>
    <w:p w:rsidR="00DC339B" w:rsidRDefault="00DC339B">
      <w:pPr>
        <w:pStyle w:val="normal0"/>
        <w:jc w:val="both"/>
      </w:pPr>
    </w:p>
    <w:p w:rsidR="00DC339B" w:rsidRDefault="0085094A">
      <w:pPr>
        <w:pStyle w:val="normal0"/>
        <w:numPr>
          <w:ilvl w:val="0"/>
          <w:numId w:val="4"/>
        </w:numPr>
        <w:contextualSpacing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Danh sách các tác nhân</w:t>
      </w:r>
    </w:p>
    <w:p w:rsidR="00DC339B" w:rsidRDefault="00DC339B">
      <w:pPr>
        <w:pStyle w:val="normal0"/>
        <w:jc w:val="both"/>
      </w:pPr>
    </w:p>
    <w:tbl>
      <w:tblPr>
        <w:tblStyle w:val="a2"/>
        <w:tblW w:w="8985" w:type="dxa"/>
        <w:tblInd w:w="-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80"/>
        <w:gridCol w:w="4230"/>
        <w:gridCol w:w="3375"/>
      </w:tblGrid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Mã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Tác nhân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Mã Use case</w:t>
            </w: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TNID-1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Người dùng (Nên là khách viếng thăm thì sẽ phù hợp với state diagram)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UCID-1, UCID-3, UCID-4</w:t>
            </w: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TNID-2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Khách hàng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UCID-2,UCID-10,UCID-11, UCID-12, UCID-13, UCID-14</w:t>
            </w:r>
          </w:p>
        </w:tc>
      </w:tr>
      <w:tr w:rsidR="00DC339B">
        <w:trPr>
          <w:trHeight w:val="34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TNID-3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Quản trị viên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UCID-5,UCID-6,UCID-7, UCID-8,UCID-9,UCID-15</w:t>
            </w:r>
          </w:p>
        </w:tc>
      </w:tr>
    </w:tbl>
    <w:p w:rsidR="00AE1561" w:rsidRDefault="00AE1561">
      <w:pPr>
        <w:pStyle w:val="normal0"/>
        <w:jc w:val="both"/>
      </w:pPr>
    </w:p>
    <w:p w:rsidR="00AE1561" w:rsidRDefault="00AE1561">
      <w:r>
        <w:br w:type="page"/>
      </w:r>
    </w:p>
    <w:p w:rsidR="00DC339B" w:rsidRDefault="00DC339B">
      <w:pPr>
        <w:pStyle w:val="normal0"/>
        <w:jc w:val="both"/>
      </w:pPr>
    </w:p>
    <w:p w:rsidR="0085094A" w:rsidRPr="00AE1561" w:rsidRDefault="0085094A" w:rsidP="00AE1561">
      <w:pPr>
        <w:pStyle w:val="normal0"/>
        <w:numPr>
          <w:ilvl w:val="0"/>
          <w:numId w:val="4"/>
        </w:numPr>
        <w:contextualSpacing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Đặc tả Use Case  </w:t>
      </w:r>
    </w:p>
    <w:p w:rsidR="00DC339B" w:rsidRDefault="00DC339B">
      <w:pPr>
        <w:pStyle w:val="normal0"/>
        <w:jc w:val="both"/>
      </w:pPr>
    </w:p>
    <w:tbl>
      <w:tblPr>
        <w:tblStyle w:val="a3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65"/>
        <w:gridCol w:w="6060"/>
      </w:tblGrid>
      <w:tr w:rsidR="00DC339B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UCID-1</w:t>
            </w:r>
          </w:p>
        </w:tc>
      </w:tr>
      <w:tr w:rsidR="00DC339B"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Đăng kí</w:t>
            </w:r>
          </w:p>
        </w:tc>
      </w:tr>
      <w:tr w:rsidR="00DC339B"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Là người dùng, tôi muốn đăng ký để có tài khoản trên trang web</w:t>
            </w:r>
          </w:p>
        </w:tc>
      </w:tr>
      <w:tr w:rsidR="00DC339B" w:rsidRPr="00C80A1D"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Pr="0085094A" w:rsidRDefault="0085094A">
            <w:pPr>
              <w:pStyle w:val="normal0"/>
              <w:rPr>
                <w:lang w:val="vi-V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>1</w:t>
            </w: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. Người dùng chọn “Register”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3. Hệ thống đưa ra mẫu form đăng ký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4. Người dùng nhập các thông tin yêu cầu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5. Hệ thống kiểm tra ngay khi người dùng nhập xong mỗi thông tin và đưa ra cảnh báo hợp lệ.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6. Người dùng xác nhận gửi để nộp mẫu đơn chứa thông tin đăng ký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7. Hệ thống tạo tài khoản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8. Thông báo đăng ký thành công</w:t>
            </w:r>
          </w:p>
        </w:tc>
      </w:tr>
      <w:tr w:rsidR="00DC339B" w:rsidRPr="00C80A1D"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Các dòng sự kiện khác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5a. Thông tin nhập không hợp lệ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- Hệ thống hiển thị cảnh báo thông tin không hợp lệ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- Người dùng nhập lại thông tin này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7a. Đăng kí tài khoản thất bại (thông tin không hợp lệ nhưng vẫn xác nhận)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- Hệ thống thông báo đăng kí thất bại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- Hệ thống đề nghị đăng kí lại</w:t>
            </w:r>
          </w:p>
        </w:tc>
      </w:tr>
      <w:tr w:rsidR="00DC339B" w:rsidRPr="00C80A1D"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Các yêu cầu đặc biệt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- Không thể đăng ký tài khoản có username đã tồn tại</w:t>
            </w:r>
          </w:p>
          <w:p w:rsidR="00DC339B" w:rsidRPr="0085094A" w:rsidRDefault="0085094A">
            <w:pPr>
              <w:pStyle w:val="normal0"/>
              <w:rPr>
                <w:lang w:val="vi-VN"/>
              </w:rPr>
            </w:pPr>
            <w:r w:rsidRPr="0085094A">
              <w:rPr>
                <w:rFonts w:ascii="Arial" w:eastAsia="Arial" w:hAnsi="Arial" w:cs="Arial"/>
                <w:sz w:val="22"/>
                <w:szCs w:val="22"/>
                <w:lang w:val="vi-VN"/>
              </w:rPr>
              <w:t>- Thời gian thông báo thành công/thất bại không quá 30s</w:t>
            </w:r>
          </w:p>
        </w:tc>
      </w:tr>
      <w:tr w:rsidR="00DC339B"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</w:tc>
      </w:tr>
      <w:tr w:rsidR="00DC339B"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</w:tc>
      </w:tr>
    </w:tbl>
    <w:p w:rsidR="00722FF3" w:rsidRDefault="0085094A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722FF3" w:rsidRDefault="00722FF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DC339B" w:rsidRDefault="00DC339B">
      <w:pPr>
        <w:pStyle w:val="normal0"/>
      </w:pPr>
    </w:p>
    <w:tbl>
      <w:tblPr>
        <w:tblStyle w:val="a4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6045"/>
      </w:tblGrid>
      <w:tr w:rsidR="00DC339B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8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UCID-2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80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Đăng nhập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80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Là người dùng, tôi muốn đăng nhập vào tài khoản đã đăng ký để có thêm quyền hạn.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8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Dòng sự </w:t>
            </w:r>
            <w:r w:rsidRPr="00722FF3">
              <w:rPr>
                <w:rFonts w:ascii="Arial" w:eastAsia="Arial" w:hAnsi="Arial" w:cs="Arial"/>
                <w:sz w:val="22"/>
                <w:szCs w:val="22"/>
                <w:lang w:val="vi-VN"/>
              </w:rPr>
              <w:t>kiện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chính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722FF3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>1</w:t>
            </w:r>
            <w:r w:rsidR="0085094A">
              <w:rPr>
                <w:rFonts w:ascii="Arial" w:eastAsia="Arial" w:hAnsi="Arial" w:cs="Arial"/>
                <w:sz w:val="22"/>
                <w:szCs w:val="22"/>
              </w:rPr>
              <w:t>. Người dùng chọn “Login”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3. Hệ thống đưa ra mẫu form đăng nhập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4. Người dùng nhập các thông tin yêu cầu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5. Hệ thống kiểm tra ngay khi người dùng nhập xong mỗi thông tin và đưa ra cảnh báo hợp lệ.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6. Người dùng xác nhận đăng nhập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7. Hệ thống bắt đầu đăng nhập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8. Chuyển sang giao diện của khách hàng hoặc quản trị viên khi đăng nhập thành công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80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5a.Thông tin đăng nhập không hợp lệ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Hệ thống hiển thị cảnh báo thông tin không hợp lệ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Người dùng nhập lại thông tin này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7a. Tài khoản đăng nhập không tồn tại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Hệ thống thông báo đăng nhập thất bại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Hệ thống đề nghị đăng nhập lại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80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Yêu cầu chức năng sao lưu đăng nhập (cookie)</w:t>
            </w:r>
          </w:p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- Nếu đăng nhập sai quá 3 lần liên tiếp thì hệ thống chặn đăng nhập trong 10 phút</w:t>
            </w:r>
          </w:p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- Thời gian thông báo thành công/thất bại không quá 30s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8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80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</w:tc>
      </w:tr>
    </w:tbl>
    <w:p w:rsidR="00C80A1D" w:rsidRDefault="0085094A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C80A1D" w:rsidRDefault="00C80A1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DC339B" w:rsidRDefault="00DC339B">
      <w:pPr>
        <w:pStyle w:val="normal0"/>
      </w:pPr>
    </w:p>
    <w:tbl>
      <w:tblPr>
        <w:tblStyle w:val="a5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6045"/>
      </w:tblGrid>
      <w:tr w:rsidR="00DC339B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UCID-3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Tìm sản phẩm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Là một người dùng, tôi muốn tìm kiếm sản phẩm để xem thông tin sản phẩm.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1. Hệ thống đề nghị cung cấp một trong số các thông tin của sản phẩm để tra cứu như tên sản phẩm, giá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,…</w:t>
            </w:r>
            <w:proofErr w:type="gramEnd"/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2. Người dùng cung cấp thông tin cẩn thiết.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3. Người dùng đề nghị tìm sản phẩm.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4. Hệ thống tìm sản phẩm theo thông tin được cung cấp.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5. Hệ thống đưa ra những sản phẩm tìm kiếm được.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4a. Không tìm thấy sản phẩm: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Hệ thống thông báo không tìm thấy sản phấm phù hợp với thông tin cung cấp.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Giao diện thân thiện với người sử dụng.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Thời gian thông báo thành công/thất bại không quá 30s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sau khi Use-case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DC339B">
            <w:pPr>
              <w:pStyle w:val="normal0"/>
            </w:pP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có.</w:t>
            </w:r>
          </w:p>
        </w:tc>
      </w:tr>
    </w:tbl>
    <w:p w:rsidR="00B935FE" w:rsidRDefault="0085094A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B935FE" w:rsidRDefault="00B935F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DC339B" w:rsidRDefault="00DC339B">
      <w:pPr>
        <w:pStyle w:val="normal0"/>
      </w:pPr>
    </w:p>
    <w:tbl>
      <w:tblPr>
        <w:tblStyle w:val="a6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6060"/>
      </w:tblGrid>
      <w:tr w:rsidR="00DC339B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left="240" w:hanging="12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left="240" w:hanging="12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UCID-4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left="240" w:hanging="120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left="120"/>
            </w:pPr>
            <w:r>
              <w:rPr>
                <w:rFonts w:ascii="Arial" w:eastAsia="Arial" w:hAnsi="Arial" w:cs="Arial"/>
                <w:sz w:val="22"/>
                <w:szCs w:val="22"/>
              </w:rPr>
              <w:t>Xem sản phẩm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left="240" w:hanging="120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Là người dùng, tôi muốn xem thông tin chi tiết sản phẩm.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1. Hệ thống đưa ra danh sách những sản phẩm và thông tin cơ bản (model, giá bán).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2. Người dùng chọn sản phẩm muốn xem thông tin rồi nhấn vào hình sản phẩm.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3. Hệ thống thực hiện yêu cầu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4. Hệ thống đưa ra thông tin chi tiết của sản phẩm.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Giao diện hệ thống phải thân thiện với người dùng.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Thời gian thông báo thành công/thất bại không quá 30s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sau khi Use-case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DC339B">
            <w:pPr>
              <w:pStyle w:val="normal0"/>
            </w:pP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left="240" w:hanging="120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</w:tc>
      </w:tr>
    </w:tbl>
    <w:p w:rsidR="00DC339B" w:rsidRPr="00B935FE" w:rsidRDefault="0085094A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7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6060"/>
      </w:tblGrid>
      <w:tr w:rsidR="00DC339B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UCID-5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Thêm sản phẩm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Là một quản trị viên, tôi muốn đăng thêm sản phẩm lên web.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1. Quản trị viên nhấn vào</w:t>
            </w:r>
            <w:r w:rsidR="00B935FE">
              <w:rPr>
                <w:rFonts w:ascii="Arial" w:eastAsia="Arial" w:hAnsi="Arial" w:cs="Arial"/>
                <w:sz w:val="22"/>
                <w:szCs w:val="22"/>
              </w:rPr>
              <w:t xml:space="preserve"> nút thêm sản phẩm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2. Quản trị viên chọn “Product”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3. Hệ thống đề nghị cung cấp các thông tin sản phẩm (model, giá bán, thông số phần cứng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,v.v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...)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4. Quản trị viên nhập các thông tin yêu cầu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5. Hệ thống kiểm tra ngay khi quản trị viên nhập xong mỗi thông tin và đưa ra cảnh báo hợp lệ.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6. Quản trị viên xác nhận thêm sản phẩm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7. Hệ thống thêm sản phẩm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8. Hệ thống báo đăng sản phẩm thành công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5a. Thông tin nhập vào không hợp lệ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Hệ thống thông báo thông tin nào không hợp lệ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Hệ thống đề nghị cung cấp lại thông tin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6a. Thêm sản phẩm thất bại (thông tin không hợp lệ nhưng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vẫn xác nhận)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Hệ thống thông báo đăng sản phẩm thất bại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Hệ thống đề nghị thử đăng sản phẩm lại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Các yêu cầu đặc biệt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Giao diện đăng sản phẩm phải dễ dùng với người dùng lần đầu tiên sử dụng.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Thời gian thông báo thành công/thất bại không quá 30s.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Người dùng phải đăng nhập thành công vào hệ thống bằng tài khoản quản trị viên.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DC339B">
            <w:pPr>
              <w:pStyle w:val="normal0"/>
            </w:pPr>
          </w:p>
        </w:tc>
      </w:tr>
    </w:tbl>
    <w:p w:rsidR="00697283" w:rsidRDefault="0085094A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DC339B" w:rsidRPr="00740369" w:rsidRDefault="00DC339B" w:rsidP="00740369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6045"/>
      </w:tblGrid>
      <w:tr w:rsidR="00DC339B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UCID-6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Xóa sản phẩm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Là một quản trị viên, tôi muốn xóa sản phẩm khỏi trang web.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1. Hệ thống đưa ra danh sách những sản phẩm hiện có.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2. Quản trị viên chọn sản phẩm muốn xóa rồi nhấ</w:t>
            </w:r>
            <w:r w:rsidR="00697283">
              <w:rPr>
                <w:rFonts w:ascii="Arial" w:eastAsia="Arial" w:hAnsi="Arial" w:cs="Arial"/>
                <w:sz w:val="22"/>
                <w:szCs w:val="22"/>
              </w:rPr>
              <w:t>n nút xóa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3. Hệ thống yêu cầu xác nhận xóa sản phẩm.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4. Quản trị viên chọn “OK” để xác nhận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5. Hệ thống xóa sản phẩm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6. Hệ thống thông báo xóa sản phẩm thành công.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Giao diện hệ thống phải thân thiện với người dùng.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- Thời gian thông báo thành công/thất bại không quá 30s.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Người dùng phải đăng nhập thành công vào hệ thống bằng tài khoản quản trị viên.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sau khi Use-case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DC339B">
            <w:pPr>
              <w:pStyle w:val="normal0"/>
            </w:pP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</w:tc>
      </w:tr>
    </w:tbl>
    <w:p w:rsidR="005C2B2B" w:rsidRDefault="005C2B2B">
      <w:pPr>
        <w:pStyle w:val="normal0"/>
        <w:spacing w:after="160"/>
      </w:pPr>
    </w:p>
    <w:p w:rsidR="005C2B2B" w:rsidRDefault="005C2B2B">
      <w:r>
        <w:br w:type="page"/>
      </w:r>
    </w:p>
    <w:p w:rsidR="00DC339B" w:rsidRDefault="00DC339B">
      <w:pPr>
        <w:pStyle w:val="normal0"/>
        <w:spacing w:after="160"/>
      </w:pPr>
    </w:p>
    <w:tbl>
      <w:tblPr>
        <w:tblStyle w:val="a9"/>
        <w:tblW w:w="9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880"/>
        <w:gridCol w:w="6135"/>
      </w:tblGrid>
      <w:tr w:rsidR="00DC339B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UCID-7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Cập nhật sản phẩm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Là một administrator, tôi muốn cập nhật sản phẩm của trang web.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1. Hệ thống đưa ra danh sách những sản phẩm hiện có.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2. Administrator nhấn nút</w:t>
            </w:r>
            <w:r w:rsidR="002E552C">
              <w:rPr>
                <w:rFonts w:ascii="Arial" w:eastAsia="Arial" w:hAnsi="Arial" w:cs="Arial"/>
                <w:sz w:val="22"/>
                <w:szCs w:val="22"/>
              </w:rPr>
              <w:t xml:space="preserve"> c</w:t>
            </w:r>
            <w:r w:rsidR="002E552C">
              <w:rPr>
                <w:rFonts w:ascii="Arial" w:eastAsia="Arial" w:hAnsi="Arial" w:cs="Arial"/>
                <w:sz w:val="22"/>
                <w:szCs w:val="22"/>
                <w:lang w:val="vi-VN"/>
              </w:rPr>
              <w:t xml:space="preserve">ập nhật </w:t>
            </w:r>
            <w:r>
              <w:rPr>
                <w:rFonts w:ascii="Arial" w:eastAsia="Arial" w:hAnsi="Arial" w:cs="Arial"/>
                <w:sz w:val="22"/>
                <w:szCs w:val="22"/>
              </w:rPr>
              <w:t>ở sản phẩm muốn cập nhật.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3. Administrator cung cấp các thông tin để cập nhật.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4. Administrator đề nghị cập nhật sản phẩm.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5. Hệ thống thông báo cập nhật sản phẩm thành công. 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4a. Thông tin cập nhật không hợp lệ</w:t>
            </w:r>
          </w:p>
          <w:p w:rsidR="00DC339B" w:rsidRDefault="0085094A">
            <w:pPr>
              <w:pStyle w:val="normal0"/>
              <w:numPr>
                <w:ilvl w:val="0"/>
                <w:numId w:val="1"/>
              </w:numPr>
              <w:ind w:hanging="36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Hệ thống thông báo những thông tin không hợp lệ</w:t>
            </w:r>
          </w:p>
          <w:p w:rsidR="00DC339B" w:rsidRDefault="0085094A">
            <w:pPr>
              <w:pStyle w:val="normal0"/>
              <w:numPr>
                <w:ilvl w:val="0"/>
                <w:numId w:val="1"/>
              </w:numPr>
              <w:ind w:hanging="360"/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Hệ thống yêu cầu cung cấp lại thông tin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Giao diện hệ thống phải thân thiện với người dùng.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Thời gian phản hồi dưới 5s.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sau khi Use-case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left="240" w:hanging="12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left="240" w:hanging="120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left="240" w:hanging="12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</w:tc>
      </w:tr>
    </w:tbl>
    <w:p w:rsidR="002E552C" w:rsidRDefault="002E552C">
      <w:pPr>
        <w:pStyle w:val="normal0"/>
        <w:ind w:left="120"/>
      </w:pPr>
    </w:p>
    <w:p w:rsidR="002E552C" w:rsidRDefault="002E552C">
      <w:r>
        <w:br w:type="page"/>
      </w:r>
    </w:p>
    <w:p w:rsidR="00DC339B" w:rsidRDefault="00DC339B">
      <w:pPr>
        <w:pStyle w:val="normal0"/>
        <w:ind w:left="120"/>
      </w:pPr>
    </w:p>
    <w:tbl>
      <w:tblPr>
        <w:tblStyle w:val="aa"/>
        <w:tblW w:w="9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880"/>
        <w:gridCol w:w="6135"/>
      </w:tblGrid>
      <w:tr w:rsidR="00DC339B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UCID-8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Cập nhật đơn hàng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Là một administrator, tôi muốn cập nhật trạng thái của đơn đặt hàng.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1. Administrator nhấn nút để xem danh sách đơn hàng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2. Hệ thống đưa ra danh sách những đơn hàng hiện có.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3. Administrator chọn nút</w:t>
            </w:r>
            <w:r w:rsidR="002E552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E552C">
              <w:rPr>
                <w:rFonts w:ascii="Arial" w:eastAsia="Arial" w:hAnsi="Arial" w:cs="Arial"/>
                <w:sz w:val="22"/>
                <w:szCs w:val="22"/>
                <w:lang w:val="vi-VN"/>
              </w:rPr>
              <w:t xml:space="preserve">“Đã giao hàng” </w:t>
            </w:r>
            <w:r>
              <w:rPr>
                <w:rFonts w:ascii="Arial" w:eastAsia="Arial" w:hAnsi="Arial" w:cs="Arial"/>
                <w:sz w:val="22"/>
                <w:szCs w:val="22"/>
              </w:rPr>
              <w:t>hoặc nút</w:t>
            </w:r>
            <w:r w:rsidR="002E552C">
              <w:rPr>
                <w:rFonts w:ascii="Arial" w:eastAsia="Arial" w:hAnsi="Arial" w:cs="Arial"/>
                <w:sz w:val="22"/>
                <w:szCs w:val="22"/>
                <w:lang w:val="vi-VN"/>
              </w:rPr>
              <w:t xml:space="preserve"> “Đã trả tiền” </w:t>
            </w:r>
            <w:r>
              <w:rPr>
                <w:rFonts w:ascii="Arial" w:eastAsia="Arial" w:hAnsi="Arial" w:cs="Arial"/>
                <w:sz w:val="22"/>
                <w:szCs w:val="22"/>
              </w:rPr>
              <w:t>tại đơn hàng muốn cập nhật.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4. Hệ thống yêu cầu xác nhận việc cập nhật đơn hàng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5. Administrator nhấn nút xác nhận.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6. Hệ thống thông báo cập nhật đơn hàng thành công. 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Giao diện hệ thống phải thân thiện với người dùng.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Thời gian phản hồi dưới 5s.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sau khi Use-case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left="240" w:hanging="12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</w:tc>
      </w:tr>
    </w:tbl>
    <w:p w:rsidR="00615716" w:rsidRDefault="00615716">
      <w:pPr>
        <w:pStyle w:val="normal0"/>
      </w:pPr>
    </w:p>
    <w:p w:rsidR="00615716" w:rsidRDefault="00615716">
      <w:r>
        <w:br w:type="page"/>
      </w:r>
    </w:p>
    <w:p w:rsidR="00DC339B" w:rsidRDefault="00DC339B">
      <w:pPr>
        <w:pStyle w:val="normal0"/>
      </w:pPr>
    </w:p>
    <w:tbl>
      <w:tblPr>
        <w:tblStyle w:val="ab"/>
        <w:tblW w:w="9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880"/>
        <w:gridCol w:w="6135"/>
      </w:tblGrid>
      <w:tr w:rsidR="00DC339B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UCID-9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Xem đơn hàng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Là một administrator, tôi muốn xem các đơn đặt hàng.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1.Administrator nhấn nút để xem danh sách đơn hàng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2. Hệ thống đưa ra danh sách những đơn đặt hàng hiện có.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3.  Administrator chọn nút</w:t>
            </w:r>
            <w:r w:rsidR="00615716">
              <w:rPr>
                <w:rFonts w:ascii="Arial" w:eastAsia="Arial" w:hAnsi="Arial" w:cs="Arial"/>
                <w:sz w:val="22"/>
                <w:szCs w:val="22"/>
                <w:lang w:val="vi-VN"/>
              </w:rPr>
              <w:t xml:space="preserve"> “Chi tiết” </w:t>
            </w:r>
            <w:r>
              <w:rPr>
                <w:rFonts w:ascii="Arial" w:eastAsia="Arial" w:hAnsi="Arial" w:cs="Arial"/>
                <w:sz w:val="22"/>
                <w:szCs w:val="22"/>
              </w:rPr>
              <w:t>ở đơn đặt hàng muốn xem.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 Hệ thống cho xem đơn đặt hàng đã chọn. 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Giao diện hệ thống phải thân thiện với người dùng.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Thời gian phản hồi dưới 5s.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sau khi Use-case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left="240" w:hanging="12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</w:tc>
      </w:tr>
    </w:tbl>
    <w:p w:rsidR="00DC339B" w:rsidRDefault="00DC339B">
      <w:pPr>
        <w:pStyle w:val="normal0"/>
      </w:pPr>
    </w:p>
    <w:tbl>
      <w:tblPr>
        <w:tblStyle w:val="ac"/>
        <w:tblW w:w="9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880"/>
        <w:gridCol w:w="6135"/>
      </w:tblGrid>
      <w:tr w:rsidR="00DC339B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7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UCID-10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70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Đăng xuất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70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Là người dùng, tôi muốn đăng xuất khỏi tài khoản.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70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Người dùng nhấn nút đăng xuất </w:t>
            </w:r>
          </w:p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2. Chuyển sang giao diện ban đầu sau khi đăng xuất thành công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70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  <w:p w:rsidR="00DC339B" w:rsidRDefault="00DC339B">
            <w:pPr>
              <w:pStyle w:val="normal0"/>
              <w:ind w:left="240" w:hanging="120"/>
            </w:pP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70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70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Đã đăng nhập</w:t>
            </w:r>
          </w:p>
        </w:tc>
      </w:tr>
      <w:tr w:rsidR="00DC339B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  <w:ind w:right="270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9B" w:rsidRDefault="0085094A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</w:t>
            </w:r>
          </w:p>
        </w:tc>
      </w:tr>
    </w:tbl>
    <w:p w:rsidR="00E2289C" w:rsidRDefault="00E2289C">
      <w:pPr>
        <w:pStyle w:val="normal0"/>
        <w:jc w:val="both"/>
      </w:pPr>
    </w:p>
    <w:p w:rsidR="00E2289C" w:rsidRDefault="00E2289C">
      <w:r>
        <w:br w:type="page"/>
      </w:r>
    </w:p>
    <w:p w:rsidR="00DC339B" w:rsidRDefault="00DC339B">
      <w:pPr>
        <w:pStyle w:val="normal0"/>
        <w:jc w:val="both"/>
      </w:pPr>
    </w:p>
    <w:tbl>
      <w:tblPr>
        <w:tblStyle w:val="ad"/>
        <w:tblW w:w="901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65"/>
        <w:gridCol w:w="6150"/>
      </w:tblGrid>
      <w:tr w:rsidR="00DC339B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UCID-11</w:t>
            </w:r>
          </w:p>
        </w:tc>
      </w:tr>
      <w:tr w:rsidR="00DC339B">
        <w:tc>
          <w:tcPr>
            <w:tcW w:w="2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Xem giỏ hàng</w:t>
            </w:r>
          </w:p>
        </w:tc>
      </w:tr>
      <w:tr w:rsidR="00DC339B">
        <w:tc>
          <w:tcPr>
            <w:tcW w:w="2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Pr="00A44304" w:rsidRDefault="00A44304" w:rsidP="00A44304">
            <w:pPr>
              <w:pStyle w:val="normal0"/>
              <w:ind w:left="195"/>
              <w:jc w:val="both"/>
              <w:rPr>
                <w:lang w:val="vi-VN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Là người dùng, tôi muốn </w:t>
            </w: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>xem những sản phẩm định mua mình đã đưa vào giỏ hàng.</w:t>
            </w:r>
          </w:p>
        </w:tc>
      </w:tr>
      <w:tr w:rsidR="00DC339B" w:rsidRPr="00C80A1D">
        <w:tc>
          <w:tcPr>
            <w:tcW w:w="2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2D4" w:rsidRDefault="002C12D4">
            <w:pPr>
              <w:pStyle w:val="normal0"/>
              <w:ind w:left="195"/>
              <w:jc w:val="both"/>
              <w:rPr>
                <w:rFonts w:ascii="Arial" w:eastAsia="Arial" w:hAnsi="Arial" w:cs="Arial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>1.</w:t>
            </w:r>
            <w:r w:rsidR="00A44304">
              <w:rPr>
                <w:rFonts w:ascii="Arial" w:eastAsia="Arial" w:hAnsi="Arial" w:cs="Arial"/>
                <w:sz w:val="22"/>
                <w:szCs w:val="22"/>
                <w:lang w:val="vi-VN"/>
              </w:rPr>
              <w:t xml:space="preserve"> Người dùng bấm nút xem giỏ hàng</w:t>
            </w:r>
          </w:p>
          <w:p w:rsidR="00DC339B" w:rsidRPr="00A44304" w:rsidRDefault="00A44304" w:rsidP="00A44304">
            <w:pPr>
              <w:pStyle w:val="normal0"/>
              <w:ind w:left="195"/>
              <w:jc w:val="both"/>
              <w:rPr>
                <w:rFonts w:ascii="Arial" w:eastAsia="Arial" w:hAnsi="Arial" w:cs="Arial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 xml:space="preserve">2. </w:t>
            </w:r>
            <w:r w:rsidR="0085094A" w:rsidRPr="002C12D4">
              <w:rPr>
                <w:rFonts w:ascii="Arial" w:eastAsia="Arial" w:hAnsi="Arial" w:cs="Arial"/>
                <w:sz w:val="22"/>
                <w:szCs w:val="22"/>
                <w:lang w:val="vi-VN"/>
              </w:rPr>
              <w:t xml:space="preserve">Hệ thống </w:t>
            </w: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>hiển thị danh sách gồm nhữ</w:t>
            </w:r>
            <w:r w:rsidR="0085094A" w:rsidRPr="002C12D4">
              <w:rPr>
                <w:rFonts w:ascii="Arial" w:eastAsia="Arial" w:hAnsi="Arial" w:cs="Arial"/>
                <w:sz w:val="22"/>
                <w:szCs w:val="22"/>
                <w:lang w:val="vi-VN"/>
              </w:rPr>
              <w:t>ng món hàng do người dùng đã thêm vào</w:t>
            </w: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 xml:space="preserve"> và số lượng từng món hàng</w:t>
            </w:r>
          </w:p>
        </w:tc>
      </w:tr>
      <w:tr w:rsidR="00DC339B">
        <w:tc>
          <w:tcPr>
            <w:tcW w:w="2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Pr="00C80A1D" w:rsidRDefault="0085094A">
            <w:pPr>
              <w:pStyle w:val="normal0"/>
              <w:ind w:left="240" w:hanging="120"/>
              <w:jc w:val="both"/>
              <w:rPr>
                <w:lang w:val="vi-VN"/>
              </w:rPr>
            </w:pPr>
            <w:r w:rsidRPr="00C80A1D">
              <w:rPr>
                <w:rFonts w:ascii="Arial" w:eastAsia="Arial" w:hAnsi="Arial" w:cs="Arial"/>
                <w:sz w:val="22"/>
                <w:szCs w:val="22"/>
                <w:lang w:val="vi-VN"/>
              </w:rPr>
              <w:t>Các dòng sự kiện khác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Không có.</w:t>
            </w:r>
          </w:p>
        </w:tc>
      </w:tr>
      <w:tr w:rsidR="00DC339B">
        <w:tc>
          <w:tcPr>
            <w:tcW w:w="2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Tổng giá tiền tương ứng với số tiền ở các món hàng</w:t>
            </w:r>
          </w:p>
        </w:tc>
      </w:tr>
      <w:tr w:rsidR="00DC339B">
        <w:tc>
          <w:tcPr>
            <w:tcW w:w="2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Pr="00A44304" w:rsidRDefault="00A44304">
            <w:pPr>
              <w:pStyle w:val="normal0"/>
              <w:ind w:left="195"/>
              <w:jc w:val="both"/>
              <w:rPr>
                <w:lang w:val="vi-VN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Đã đăng nhập</w:t>
            </w: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DC339B" w:rsidRPr="000A3E10">
        <w:tc>
          <w:tcPr>
            <w:tcW w:w="2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Pr="000A3E10" w:rsidRDefault="0085094A" w:rsidP="000A3E10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Usecase </w:t>
            </w:r>
            <w:r w:rsidR="000A3E10">
              <w:rPr>
                <w:rFonts w:ascii="Arial" w:eastAsia="Arial" w:hAnsi="Arial" w:cs="Arial"/>
                <w:sz w:val="22"/>
                <w:szCs w:val="22"/>
                <w:lang w:val="vi-VN"/>
              </w:rPr>
              <w:t>xem giỏ hàng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có quan hệ extends với usecase </w:t>
            </w:r>
            <w:r w:rsidR="000A3E10">
              <w:rPr>
                <w:rFonts w:ascii="Arial" w:eastAsia="Arial" w:hAnsi="Arial" w:cs="Arial"/>
                <w:sz w:val="22"/>
                <w:szCs w:val="22"/>
                <w:lang w:val="vi-VN"/>
              </w:rPr>
              <w:t>cập nhật giỏ hàng</w:t>
            </w:r>
            <w:r w:rsidR="000A3E10">
              <w:rPr>
                <w:rFonts w:ascii="Arial" w:hAnsi="Arial"/>
                <w:lang w:val="vi-VN"/>
              </w:rPr>
              <w:t xml:space="preserve">: </w:t>
            </w:r>
            <w:r w:rsidRPr="000A3E10">
              <w:rPr>
                <w:rFonts w:ascii="Arial" w:eastAsia="Arial" w:hAnsi="Arial" w:cs="Arial"/>
                <w:sz w:val="22"/>
                <w:szCs w:val="22"/>
                <w:lang w:val="vi-VN"/>
              </w:rPr>
              <w:t>Khi đang xem giỏ hàng, người dùng có thể chỉnh sửa số lượng và đặt hàng (yêu cầu đăng nhập)</w:t>
            </w:r>
            <w:r w:rsidR="000A3E10">
              <w:rPr>
                <w:rFonts w:ascii="Arial" w:eastAsia="Arial" w:hAnsi="Arial" w:cs="Arial"/>
                <w:sz w:val="22"/>
                <w:szCs w:val="22"/>
                <w:lang w:val="vi-VN"/>
              </w:rPr>
              <w:t>.</w:t>
            </w:r>
          </w:p>
        </w:tc>
      </w:tr>
    </w:tbl>
    <w:p w:rsidR="00DC339B" w:rsidRPr="000A3E10" w:rsidRDefault="0085094A">
      <w:pPr>
        <w:pStyle w:val="normal0"/>
        <w:jc w:val="both"/>
        <w:rPr>
          <w:lang w:val="vi-VN"/>
        </w:rPr>
      </w:pPr>
      <w:r w:rsidRPr="000A3E10">
        <w:rPr>
          <w:rFonts w:ascii="Arial" w:eastAsia="Arial" w:hAnsi="Arial" w:cs="Arial"/>
          <w:sz w:val="22"/>
          <w:szCs w:val="22"/>
          <w:lang w:val="vi-VN"/>
        </w:rPr>
        <w:t xml:space="preserve"> </w:t>
      </w:r>
    </w:p>
    <w:tbl>
      <w:tblPr>
        <w:tblStyle w:val="ae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6150"/>
      </w:tblGrid>
      <w:tr w:rsidR="00DC339B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UCID-12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Cập nhật giỏ hàng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Tính năng cho phép người dùng thay đổi số lương và xóa mặt hàng trong giỏ hàng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     </w:t>
            </w:r>
          </w:p>
          <w:p w:rsidR="00DC339B" w:rsidRDefault="0085094A">
            <w:pPr>
              <w:pStyle w:val="normal0"/>
              <w:numPr>
                <w:ilvl w:val="0"/>
                <w:numId w:val="3"/>
              </w:numPr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Người dùng thay đổi số lượng (tùy chọn)</w:t>
            </w:r>
            <w:r w:rsidR="001F056A">
              <w:rPr>
                <w:rFonts w:ascii="Arial" w:eastAsia="Arial" w:hAnsi="Arial" w:cs="Arial"/>
                <w:sz w:val="22"/>
                <w:szCs w:val="22"/>
                <w:lang w:val="vi-VN"/>
              </w:rPr>
              <w:t>.</w:t>
            </w:r>
          </w:p>
          <w:p w:rsidR="00DC339B" w:rsidRDefault="0085094A">
            <w:pPr>
              <w:pStyle w:val="normal0"/>
              <w:numPr>
                <w:ilvl w:val="0"/>
                <w:numId w:val="3"/>
              </w:numPr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Bấm nút lưu để cập nhật số lượng thay đổi</w:t>
            </w:r>
            <w:r w:rsidR="001F056A">
              <w:rPr>
                <w:rFonts w:ascii="Arial" w:eastAsia="Arial" w:hAnsi="Arial" w:cs="Arial"/>
                <w:sz w:val="22"/>
                <w:szCs w:val="22"/>
                <w:lang w:val="vi-VN"/>
              </w:rPr>
              <w:t>.</w:t>
            </w:r>
          </w:p>
          <w:p w:rsidR="00DC339B" w:rsidRDefault="0085094A">
            <w:pPr>
              <w:pStyle w:val="normal0"/>
              <w:numPr>
                <w:ilvl w:val="0"/>
                <w:numId w:val="3"/>
              </w:numPr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Hệ thống thông báo cập nhật thành công</w:t>
            </w:r>
            <w:r w:rsidR="001F056A">
              <w:rPr>
                <w:rFonts w:ascii="Arial" w:eastAsia="Arial" w:hAnsi="Arial" w:cs="Arial"/>
                <w:sz w:val="22"/>
                <w:szCs w:val="22"/>
                <w:lang w:val="vi-VN"/>
              </w:rPr>
              <w:t>.</w:t>
            </w:r>
          </w:p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     </w:t>
            </w:r>
          </w:p>
          <w:p w:rsidR="00DC339B" w:rsidRDefault="0085094A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Người dùng xoá mặt hàng ra khỏi giỏ hàng (tùy chọn)</w:t>
            </w:r>
            <w:r w:rsidR="001F056A">
              <w:rPr>
                <w:rFonts w:ascii="Arial" w:eastAsia="Arial" w:hAnsi="Arial" w:cs="Arial"/>
                <w:sz w:val="22"/>
                <w:szCs w:val="22"/>
                <w:lang w:val="vi-VN"/>
              </w:rPr>
              <w:t>.</w:t>
            </w:r>
          </w:p>
          <w:p w:rsidR="00DC339B" w:rsidRDefault="0085094A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Mặt hàng biến mất khỏi giỏ hàng</w:t>
            </w:r>
            <w:r w:rsidR="001F056A">
              <w:rPr>
                <w:rFonts w:ascii="Arial" w:eastAsia="Arial" w:hAnsi="Arial" w:cs="Arial"/>
                <w:sz w:val="22"/>
                <w:szCs w:val="22"/>
                <w:lang w:val="vi-VN"/>
              </w:rPr>
              <w:t>.</w:t>
            </w:r>
          </w:p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3.     Tổng tiền thay đổi theo tác chỉnh sửa trên giỏ hàng.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1.     Hê thống thông báo cập nhật số lượng thất bại</w:t>
            </w:r>
          </w:p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2.     Hệ thống thông báo xóa thất bại.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Pr="001F056A" w:rsidRDefault="0085094A">
            <w:pPr>
              <w:pStyle w:val="normal0"/>
              <w:ind w:left="195"/>
              <w:jc w:val="both"/>
              <w:rPr>
                <w:lang w:val="vi-VN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Không có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Người dùng phải đăng nhập và thao tác trên cửa sổ xem giỏ hàng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Không có</w:t>
            </w:r>
          </w:p>
        </w:tc>
      </w:tr>
    </w:tbl>
    <w:p w:rsidR="00DC339B" w:rsidRDefault="0085094A">
      <w:pPr>
        <w:pStyle w:val="normal0"/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f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6150"/>
      </w:tblGrid>
      <w:tr w:rsidR="00DC339B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Use case ID</w:t>
            </w:r>
          </w:p>
        </w:tc>
        <w:tc>
          <w:tcPr>
            <w:tcW w:w="6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UCID-13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Đặt hàng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Thực hiện đặt hàng bằng cách gửi thông tin người dùng và giỏ hàng cho hệ thống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1.   Hệ thống đưa ra mẫu đơn đặt mua cho người dùng nhập.</w:t>
            </w:r>
          </w:p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2.     Người dùng nhập thông tin trong mẫu đơn.</w:t>
            </w:r>
          </w:p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3.     Người dùng nhất nút đặt hàng.</w:t>
            </w:r>
          </w:p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4.   Hệ thống ghi nhận đơn hàng và thông báo đã hoàn thành đặt mua.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896" w:rsidRDefault="005E5896" w:rsidP="005E5896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a. Thông tin cập nhật không hợp lệ</w:t>
            </w:r>
          </w:p>
          <w:p w:rsidR="005E5896" w:rsidRPr="005E5896" w:rsidRDefault="005E5896" w:rsidP="005E5896">
            <w:pPr>
              <w:pStyle w:val="normal0"/>
              <w:numPr>
                <w:ilvl w:val="0"/>
                <w:numId w:val="7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Hệ thống thông báo những thông tin không</w:t>
            </w: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hợp lệ</w:t>
            </w:r>
          </w:p>
          <w:p w:rsidR="00DC339B" w:rsidRPr="005E5896" w:rsidRDefault="005E5896" w:rsidP="005E5896">
            <w:pPr>
              <w:pStyle w:val="normal0"/>
              <w:numPr>
                <w:ilvl w:val="0"/>
                <w:numId w:val="7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Hệ thống yêu cầu cung cấp lại thông tin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Mặc định thông tin cá nhân đặt hàng và thông tin tài khoản là giống nhau.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2D3808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 xml:space="preserve">Đã đăng </w:t>
            </w:r>
            <w:r w:rsidR="0085094A">
              <w:rPr>
                <w:rFonts w:ascii="Arial" w:eastAsia="Arial" w:hAnsi="Arial" w:cs="Arial"/>
                <w:sz w:val="22"/>
                <w:szCs w:val="22"/>
              </w:rPr>
              <w:t>nhập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Không có</w:t>
            </w:r>
          </w:p>
        </w:tc>
      </w:tr>
    </w:tbl>
    <w:p w:rsidR="00DC339B" w:rsidRDefault="0085094A">
      <w:pPr>
        <w:pStyle w:val="normal0"/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f0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6150"/>
      </w:tblGrid>
      <w:tr w:rsidR="00DC339B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 case ID</w:t>
            </w:r>
          </w:p>
        </w:tc>
        <w:tc>
          <w:tcPr>
            <w:tcW w:w="6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UCID-14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Cập nhật thông tin cá nhân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Hệ thống cho phép người dùng chỉnh sửa thông tin trong tài khoản đã đăng ký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1.     Hệ thống đưa ra mẫu đơn gồm các thông tin cho người dùng chỉnh sửa.</w:t>
            </w:r>
          </w:p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2.     Người dùng nhập thông tin muốn chỉnh sửa.</w:t>
            </w:r>
          </w:p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3.     Nhấn nút lưu.</w:t>
            </w:r>
          </w:p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4.     Hệ thống ghi nhận đã chỉnh sửa thành công.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2.         Thông tin mẫu đơn không hợp lệ</w:t>
            </w:r>
          </w:p>
          <w:p w:rsidR="00DC339B" w:rsidRDefault="0085094A">
            <w:pPr>
              <w:pStyle w:val="normal0"/>
              <w:numPr>
                <w:ilvl w:val="0"/>
                <w:numId w:val="2"/>
              </w:numPr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Hệ thống cho biết thông tin nào người dùng nhập không hợp lệ</w:t>
            </w:r>
          </w:p>
          <w:p w:rsidR="00DC339B" w:rsidRDefault="0085094A">
            <w:pPr>
              <w:pStyle w:val="normal0"/>
              <w:numPr>
                <w:ilvl w:val="0"/>
                <w:numId w:val="2"/>
              </w:numPr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Hệ thống vẫn giữ thông tin cũ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Không có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CC6EF8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  <w:lang w:val="vi-VN"/>
              </w:rPr>
              <w:t xml:space="preserve">Đã đăng </w:t>
            </w:r>
            <w:r>
              <w:rPr>
                <w:rFonts w:ascii="Arial" w:eastAsia="Arial" w:hAnsi="Arial" w:cs="Arial"/>
                <w:sz w:val="22"/>
                <w:szCs w:val="22"/>
              </w:rPr>
              <w:t>nhập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240" w:hanging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Không có</w:t>
            </w:r>
          </w:p>
        </w:tc>
      </w:tr>
    </w:tbl>
    <w:p w:rsidR="00DC339B" w:rsidRDefault="0085094A">
      <w:pPr>
        <w:pStyle w:val="normal0"/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f1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6150"/>
      </w:tblGrid>
      <w:tr w:rsidR="00DC339B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05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Use case ID</w:t>
            </w:r>
          </w:p>
        </w:tc>
        <w:tc>
          <w:tcPr>
            <w:tcW w:w="6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UCID-15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0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Tên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Xem thống kê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0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Tóm tắt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Hệ thống cho phép quản trị viên xem số liệu thống kê dựa trên thuật toán và dữ liệu thu thậ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  tư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̀ người dùng và mặt hàng. Hiển thị thống kê lợi nhuận từ việc mua hàng theo tháng với năm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0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Dòng sự kiện chính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1.     Hệ thống hiển thị thống kê với số liệu dạng bảng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0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Các dòng sự kiện khác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Không có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0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Các yêu cầu đặc biệt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Không có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0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Trạng thái hệ thống khi bắt đầu Use-case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Người dùng phải đăng nhập bằng quyền quản trị viên</w:t>
            </w:r>
          </w:p>
        </w:tc>
      </w:tr>
      <w:tr w:rsidR="00DC339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0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Điểm mở rộng</w:t>
            </w:r>
          </w:p>
        </w:tc>
        <w:tc>
          <w:tcPr>
            <w:tcW w:w="61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39B" w:rsidRDefault="0085094A">
            <w:pPr>
              <w:pStyle w:val="normal0"/>
              <w:ind w:left="19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Không có</w:t>
            </w:r>
          </w:p>
        </w:tc>
      </w:tr>
    </w:tbl>
    <w:p w:rsidR="00DC339B" w:rsidRDefault="00DC339B" w:rsidP="00740369">
      <w:pPr>
        <w:pStyle w:val="normal0"/>
      </w:pPr>
    </w:p>
    <w:p w:rsidR="00DC339B" w:rsidRDefault="00DC339B">
      <w:pPr>
        <w:pStyle w:val="normal0"/>
        <w:ind w:left="-1260"/>
        <w:jc w:val="center"/>
      </w:pPr>
    </w:p>
    <w:p w:rsidR="00DC339B" w:rsidRDefault="00DC339B">
      <w:pPr>
        <w:pStyle w:val="normal0"/>
      </w:pPr>
    </w:p>
    <w:sectPr w:rsidR="00DC339B" w:rsidSect="00DC339B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027" w:rsidRDefault="00150027" w:rsidP="00DC339B">
      <w:pPr>
        <w:spacing w:line="240" w:lineRule="auto"/>
      </w:pPr>
      <w:r>
        <w:separator/>
      </w:r>
    </w:p>
  </w:endnote>
  <w:endnote w:type="continuationSeparator" w:id="1">
    <w:p w:rsidR="00150027" w:rsidRDefault="00150027" w:rsidP="00DC3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ndik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56A" w:rsidRDefault="001F056A">
    <w:pPr>
      <w:pStyle w:val="normal0"/>
      <w:tabs>
        <w:tab w:val="center" w:pos="4680"/>
        <w:tab w:val="right" w:pos="936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027" w:rsidRDefault="00150027" w:rsidP="00DC339B">
      <w:pPr>
        <w:spacing w:line="240" w:lineRule="auto"/>
      </w:pPr>
      <w:r>
        <w:separator/>
      </w:r>
    </w:p>
  </w:footnote>
  <w:footnote w:type="continuationSeparator" w:id="1">
    <w:p w:rsidR="00150027" w:rsidRDefault="00150027" w:rsidP="00DC33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56A" w:rsidRDefault="001F056A">
    <w:pPr>
      <w:pStyle w:val="normal0"/>
    </w:pPr>
  </w:p>
  <w:p w:rsidR="001F056A" w:rsidRDefault="001F056A">
    <w:pPr>
      <w:pStyle w:val="normal0"/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3A2C"/>
    <w:multiLevelType w:val="multilevel"/>
    <w:tmpl w:val="F0FE089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0F5970AC"/>
    <w:multiLevelType w:val="multilevel"/>
    <w:tmpl w:val="6D7CAD9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46F90683"/>
    <w:multiLevelType w:val="multilevel"/>
    <w:tmpl w:val="E8F830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A513D3B"/>
    <w:multiLevelType w:val="multilevel"/>
    <w:tmpl w:val="92E4A3F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4">
    <w:nsid w:val="511D0211"/>
    <w:multiLevelType w:val="multilevel"/>
    <w:tmpl w:val="F27AF0B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665E7BD6"/>
    <w:multiLevelType w:val="multilevel"/>
    <w:tmpl w:val="4C1EB28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6FB8479A"/>
    <w:multiLevelType w:val="multilevel"/>
    <w:tmpl w:val="E8F830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isplayBackgroundShape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339B"/>
    <w:rsid w:val="000A3E10"/>
    <w:rsid w:val="0014173A"/>
    <w:rsid w:val="00150027"/>
    <w:rsid w:val="001F056A"/>
    <w:rsid w:val="002C12D4"/>
    <w:rsid w:val="002D3808"/>
    <w:rsid w:val="002E552C"/>
    <w:rsid w:val="003044B2"/>
    <w:rsid w:val="003E2DAA"/>
    <w:rsid w:val="004255BB"/>
    <w:rsid w:val="005C2B2B"/>
    <w:rsid w:val="005E5896"/>
    <w:rsid w:val="00615716"/>
    <w:rsid w:val="00697283"/>
    <w:rsid w:val="00722FF3"/>
    <w:rsid w:val="00740369"/>
    <w:rsid w:val="0085094A"/>
    <w:rsid w:val="00856754"/>
    <w:rsid w:val="00A44304"/>
    <w:rsid w:val="00A92961"/>
    <w:rsid w:val="00AE1561"/>
    <w:rsid w:val="00B244C0"/>
    <w:rsid w:val="00B935FE"/>
    <w:rsid w:val="00C506E5"/>
    <w:rsid w:val="00C80A1D"/>
    <w:rsid w:val="00CC6EF8"/>
    <w:rsid w:val="00D80D7B"/>
    <w:rsid w:val="00DC339B"/>
    <w:rsid w:val="00E2289C"/>
    <w:rsid w:val="00FE3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8"/>
        <w:szCs w:val="28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D7B"/>
  </w:style>
  <w:style w:type="paragraph" w:styleId="Heading1">
    <w:name w:val="heading 1"/>
    <w:basedOn w:val="normal0"/>
    <w:next w:val="normal0"/>
    <w:rsid w:val="00DC339B"/>
    <w:pPr>
      <w:keepNext/>
      <w:keepLines/>
      <w:spacing w:before="240" w:after="240"/>
      <w:ind w:left="360" w:hanging="36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rsid w:val="00DC339B"/>
    <w:pPr>
      <w:keepNext/>
      <w:keepLines/>
      <w:spacing w:before="240" w:after="240"/>
      <w:ind w:left="900" w:hanging="540"/>
      <w:outlineLvl w:val="1"/>
    </w:pPr>
    <w:rPr>
      <w:b/>
    </w:rPr>
  </w:style>
  <w:style w:type="paragraph" w:styleId="Heading3">
    <w:name w:val="heading 3"/>
    <w:basedOn w:val="normal0"/>
    <w:next w:val="normal0"/>
    <w:rsid w:val="00DC339B"/>
    <w:pPr>
      <w:keepNext/>
      <w:keepLines/>
      <w:spacing w:before="240" w:after="240"/>
      <w:ind w:left="900" w:hanging="540"/>
      <w:outlineLvl w:val="2"/>
    </w:pPr>
    <w:rPr>
      <w:b/>
    </w:rPr>
  </w:style>
  <w:style w:type="paragraph" w:styleId="Heading4">
    <w:name w:val="heading 4"/>
    <w:basedOn w:val="normal0"/>
    <w:next w:val="normal0"/>
    <w:rsid w:val="00DC339B"/>
    <w:pPr>
      <w:keepNext/>
      <w:keepLines/>
      <w:spacing w:before="240" w:after="240"/>
      <w:ind w:left="900" w:hanging="540"/>
      <w:outlineLvl w:val="3"/>
    </w:pPr>
    <w:rPr>
      <w:b/>
    </w:rPr>
  </w:style>
  <w:style w:type="paragraph" w:styleId="Heading5">
    <w:name w:val="heading 5"/>
    <w:basedOn w:val="normal0"/>
    <w:next w:val="normal0"/>
    <w:rsid w:val="00DC339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C339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339B"/>
  </w:style>
  <w:style w:type="paragraph" w:styleId="Title">
    <w:name w:val="Title"/>
    <w:basedOn w:val="normal0"/>
    <w:next w:val="normal0"/>
    <w:rsid w:val="00DC339B"/>
    <w:pPr>
      <w:keepNext/>
      <w:keepLines/>
      <w:spacing w:after="300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0"/>
    <w:next w:val="normal0"/>
    <w:rsid w:val="00DC339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DC33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DC33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39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C339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9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6EA94-C8BD-4CAA-BB7F-02CFBAA3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14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16</cp:revision>
  <dcterms:created xsi:type="dcterms:W3CDTF">2016-06-29T10:13:00Z</dcterms:created>
  <dcterms:modified xsi:type="dcterms:W3CDTF">2016-07-20T02:58:00Z</dcterms:modified>
</cp:coreProperties>
</file>