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DA" w:rsidRPr="005E73DA" w:rsidRDefault="005E73DA" w:rsidP="005E73DA">
      <w:pPr>
        <w:rPr>
          <w:rFonts w:ascii="Arial" w:eastAsiaTheme="minorEastAsia" w:hAnsi="Arial" w:cs="Arial"/>
          <w:b/>
          <w:sz w:val="32"/>
          <w:szCs w:val="20"/>
        </w:rPr>
      </w:pPr>
      <w:r w:rsidRPr="005E73DA">
        <w:rPr>
          <w:rFonts w:ascii="Arial" w:eastAsiaTheme="minorEastAsia" w:hAnsi="Arial" w:cs="Arial"/>
          <w:b/>
          <w:sz w:val="32"/>
          <w:szCs w:val="20"/>
        </w:rPr>
        <w:t>AV8185DN</w:t>
      </w:r>
      <w:r w:rsidRPr="005E73DA">
        <w:rPr>
          <w:rFonts w:ascii="Arial" w:eastAsiaTheme="minorEastAsia" w:hAnsi="Arial" w:cs="Arial"/>
          <w:b/>
          <w:sz w:val="32"/>
          <w:szCs w:val="20"/>
        </w:rPr>
        <w:tab/>
      </w:r>
      <w:r w:rsidRPr="005E73DA">
        <w:rPr>
          <w:rFonts w:ascii="Arial" w:eastAsiaTheme="minorEastAsia" w:hAnsi="Arial" w:cs="Arial"/>
          <w:b/>
          <w:sz w:val="32"/>
          <w:szCs w:val="20"/>
        </w:rPr>
        <w:tab/>
        <w:t xml:space="preserve">800 </w:t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万像素</w:t>
      </w:r>
      <w:r w:rsidRPr="005E73DA">
        <w:rPr>
          <w:rFonts w:ascii="Arial" w:eastAsiaTheme="minorEastAsia" w:hAnsi="Arial" w:cs="Arial"/>
          <w:b/>
          <w:sz w:val="32"/>
          <w:szCs w:val="20"/>
        </w:rPr>
        <w:t xml:space="preserve"> H.264 </w:t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日夜型</w:t>
      </w:r>
      <w:r w:rsidRPr="005E73DA">
        <w:rPr>
          <w:rFonts w:ascii="Arial" w:eastAsiaTheme="minorEastAsia" w:hAnsi="Arial" w:cs="Arial"/>
          <w:b/>
          <w:sz w:val="32"/>
          <w:szCs w:val="20"/>
        </w:rPr>
        <w:t xml:space="preserve"> 180° </w:t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全景摄像机</w:t>
      </w:r>
    </w:p>
    <w:p w:rsidR="005E73DA" w:rsidRPr="005E73DA" w:rsidRDefault="005E73DA" w:rsidP="005E73DA">
      <w:pPr>
        <w:rPr>
          <w:rFonts w:ascii="Arial" w:eastAsiaTheme="minorEastAsia" w:hAnsi="Arial" w:cs="Arial"/>
          <w:b/>
          <w:sz w:val="32"/>
          <w:szCs w:val="20"/>
        </w:rPr>
      </w:pPr>
      <w:r w:rsidRPr="005E73DA">
        <w:rPr>
          <w:rFonts w:ascii="Arial" w:eastAsiaTheme="minorEastAsia" w:hAnsi="Arial" w:cs="Arial"/>
          <w:b/>
          <w:sz w:val="32"/>
          <w:szCs w:val="20"/>
        </w:rPr>
        <w:t>AV8185DN-HB</w:t>
      </w:r>
      <w:r w:rsidRPr="005E73DA">
        <w:rPr>
          <w:rFonts w:ascii="Arial" w:eastAsiaTheme="minorEastAsia" w:hAnsi="Arial" w:cs="Arial"/>
          <w:b/>
          <w:sz w:val="32"/>
          <w:szCs w:val="20"/>
        </w:rPr>
        <w:tab/>
        <w:t xml:space="preserve">800 </w:t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万像素</w:t>
      </w:r>
      <w:r w:rsidRPr="005E73DA">
        <w:rPr>
          <w:rFonts w:ascii="Arial" w:eastAsiaTheme="minorEastAsia" w:hAnsi="Arial" w:cs="Arial"/>
          <w:b/>
          <w:sz w:val="32"/>
          <w:szCs w:val="20"/>
        </w:rPr>
        <w:t xml:space="preserve"> H.264 </w:t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日夜型</w:t>
      </w:r>
      <w:r w:rsidRPr="005E73DA">
        <w:rPr>
          <w:rFonts w:ascii="Arial" w:eastAsiaTheme="minorEastAsia" w:hAnsi="Arial" w:cs="Arial"/>
          <w:b/>
          <w:sz w:val="32"/>
          <w:szCs w:val="20"/>
        </w:rPr>
        <w:t xml:space="preserve"> 180° </w:t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全景摄像机</w:t>
      </w:r>
    </w:p>
    <w:p w:rsidR="005E73DA" w:rsidRPr="005E73DA" w:rsidRDefault="005E73DA" w:rsidP="005E73DA">
      <w:pPr>
        <w:rPr>
          <w:rFonts w:ascii="Arial" w:eastAsiaTheme="minorEastAsia" w:hAnsi="Arial" w:cs="Arial"/>
          <w:b/>
          <w:sz w:val="32"/>
          <w:szCs w:val="20"/>
        </w:rPr>
      </w:pPr>
      <w:r w:rsidRPr="005E73DA">
        <w:rPr>
          <w:rFonts w:ascii="Arial" w:eastAsiaTheme="minorEastAsia" w:hAnsi="Arial" w:cs="Arial"/>
          <w:b/>
          <w:sz w:val="32"/>
          <w:szCs w:val="20"/>
        </w:rPr>
        <w:tab/>
      </w:r>
      <w:r w:rsidRPr="005E73DA">
        <w:rPr>
          <w:rFonts w:ascii="Arial" w:eastAsiaTheme="minorEastAsia" w:hAnsi="Arial" w:cs="Arial"/>
          <w:b/>
          <w:sz w:val="32"/>
          <w:szCs w:val="20"/>
        </w:rPr>
        <w:tab/>
      </w:r>
      <w:r w:rsidRPr="005E73DA">
        <w:rPr>
          <w:rFonts w:ascii="Arial" w:eastAsiaTheme="minorEastAsia" w:hAnsi="Arial" w:cs="Arial"/>
          <w:b/>
          <w:sz w:val="32"/>
          <w:szCs w:val="20"/>
        </w:rPr>
        <w:tab/>
      </w:r>
      <w:r w:rsidRPr="005E73DA">
        <w:rPr>
          <w:rFonts w:ascii="Arial" w:eastAsiaTheme="minorEastAsia" w:hAnsi="Arial" w:cs="Arial"/>
          <w:b/>
          <w:sz w:val="32"/>
          <w:szCs w:val="20"/>
        </w:rPr>
        <w:tab/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（装配加热器</w:t>
      </w:r>
      <w:r w:rsidRPr="005E73DA">
        <w:rPr>
          <w:rFonts w:ascii="Arial" w:eastAsiaTheme="minorEastAsia" w:hAnsi="Arial" w:cs="Arial"/>
          <w:b/>
          <w:sz w:val="32"/>
          <w:szCs w:val="20"/>
        </w:rPr>
        <w:t xml:space="preserve"> / </w:t>
      </w:r>
      <w:r w:rsidRPr="005E73DA">
        <w:rPr>
          <w:rFonts w:ascii="Arial" w:eastAsiaTheme="minorEastAsia" w:hAnsiTheme="minorEastAsia" w:cs="Arial"/>
          <w:b/>
          <w:sz w:val="32"/>
          <w:szCs w:val="20"/>
        </w:rPr>
        <w:t>风扇）</w:t>
      </w:r>
    </w:p>
    <w:p w:rsidR="005E73DA" w:rsidRPr="005E73DA" w:rsidRDefault="005E73DA" w:rsidP="005E73DA">
      <w:pPr>
        <w:rPr>
          <w:rFonts w:ascii="Arial" w:eastAsiaTheme="minorEastAsia" w:hAnsi="Arial" w:cs="Arial"/>
          <w:b/>
          <w:sz w:val="20"/>
          <w:szCs w:val="20"/>
        </w:rPr>
      </w:pPr>
    </w:p>
    <w:p w:rsidR="005E73DA" w:rsidRPr="005E73DA" w:rsidRDefault="005E73DA" w:rsidP="005E73DA">
      <w:pPr>
        <w:rPr>
          <w:rFonts w:ascii="Arial" w:eastAsiaTheme="minorEastAsia" w:hAnsi="Arial" w:cs="Arial"/>
          <w:b/>
          <w:sz w:val="21"/>
          <w:szCs w:val="20"/>
        </w:rPr>
      </w:pPr>
    </w:p>
    <w:p w:rsidR="005E73DA" w:rsidRPr="00686563" w:rsidRDefault="00457A3A" w:rsidP="005E73DA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40" type="#_x0000_t32" style="position:absolute;margin-left:93.75pt;margin-top:20pt;width:111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5E73DA" w:rsidRPr="00686563">
        <w:rPr>
          <w:rFonts w:ascii="Arial" w:eastAsiaTheme="minorEastAsia" w:hAnsi="Arial" w:cs="Arial"/>
          <w:b/>
          <w:i/>
          <w:noProof/>
          <w:sz w:val="44"/>
          <w:szCs w:val="28"/>
        </w:rPr>
        <w:t>投标规格</w:t>
      </w:r>
    </w:p>
    <w:p w:rsidR="005E73DA" w:rsidRPr="00686563" w:rsidRDefault="005E73DA" w:rsidP="00686563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86563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5E73DA" w:rsidRPr="005E73DA" w:rsidRDefault="005E73DA" w:rsidP="00686563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  <w:r w:rsidRPr="005E73DA">
        <w:rPr>
          <w:rFonts w:ascii="Arial" w:eastAsiaTheme="minorEastAsia" w:hAnsi="Arial" w:cs="Arial"/>
          <w:sz w:val="21"/>
          <w:szCs w:val="20"/>
        </w:rPr>
        <w:t>AV8185DN</w:t>
      </w:r>
      <w:r w:rsidR="00FC7B03">
        <w:rPr>
          <w:rFonts w:ascii="Arial" w:eastAsiaTheme="minorEastAsia" w:hAnsi="Arial" w:cs="Arial" w:hint="eastAsia"/>
          <w:iCs/>
          <w:color w:val="000000"/>
          <w:sz w:val="21"/>
          <w:szCs w:val="20"/>
        </w:rPr>
        <w:t xml:space="preserve"> </w:t>
      </w:r>
      <w:r w:rsidRPr="005E73DA">
        <w:rPr>
          <w:rFonts w:ascii="Arial" w:eastAsiaTheme="minorEastAsia" w:hAnsiTheme="minorEastAsia" w:cs="Arial"/>
          <w:sz w:val="21"/>
          <w:szCs w:val="20"/>
        </w:rPr>
        <w:t>网络摄像机是具有双编码格式（</w:t>
      </w:r>
      <w:r w:rsidRPr="005E73DA">
        <w:rPr>
          <w:rFonts w:ascii="Arial" w:eastAsiaTheme="minorEastAsia" w:hAnsi="Arial" w:cs="Arial"/>
          <w:sz w:val="21"/>
          <w:szCs w:val="20"/>
        </w:rPr>
        <w:t>H.264 &amp; MJPEG</w:t>
      </w:r>
      <w:r w:rsidRPr="005E73DA">
        <w:rPr>
          <w:rFonts w:ascii="Arial" w:eastAsiaTheme="minorEastAsia" w:hAnsiTheme="minorEastAsia" w:cs="Arial"/>
          <w:sz w:val="21"/>
          <w:szCs w:val="20"/>
        </w:rPr>
        <w:t>），</w:t>
      </w:r>
      <w:r w:rsidRPr="005E73DA">
        <w:rPr>
          <w:rFonts w:ascii="Arial" w:eastAsiaTheme="minorEastAsia" w:hAnsi="Arial" w:cs="Arial"/>
          <w:sz w:val="21"/>
          <w:szCs w:val="20"/>
        </w:rPr>
        <w:t xml:space="preserve">800 </w:t>
      </w:r>
      <w:r w:rsidRPr="005E73DA">
        <w:rPr>
          <w:rFonts w:ascii="Arial" w:eastAsiaTheme="minorEastAsia" w:hAnsiTheme="minorEastAsia" w:cs="Arial"/>
          <w:sz w:val="21"/>
          <w:szCs w:val="20"/>
        </w:rPr>
        <w:t>万像素分辨率，</w:t>
      </w:r>
      <w:r w:rsidRPr="005E73DA">
        <w:rPr>
          <w:rFonts w:ascii="Arial" w:eastAsiaTheme="minorEastAsia" w:hAnsi="Arial" w:cs="Arial"/>
          <w:sz w:val="21"/>
          <w:szCs w:val="20"/>
        </w:rPr>
        <w:t xml:space="preserve">IP </w:t>
      </w:r>
      <w:r w:rsidRPr="005E73DA">
        <w:rPr>
          <w:rFonts w:ascii="Arial" w:eastAsiaTheme="minorEastAsia" w:hAnsiTheme="minorEastAsia" w:cs="Arial"/>
          <w:sz w:val="21"/>
          <w:szCs w:val="20"/>
        </w:rPr>
        <w:t>寻址，</w:t>
      </w:r>
      <w:r w:rsidRPr="005E73DA">
        <w:rPr>
          <w:rFonts w:ascii="Arial" w:eastAsiaTheme="minorEastAsia" w:hAnsi="Arial" w:cs="Arial"/>
          <w:sz w:val="21"/>
          <w:szCs w:val="20"/>
        </w:rPr>
        <w:t xml:space="preserve">180° </w:t>
      </w:r>
      <w:r w:rsidRPr="005E73DA">
        <w:rPr>
          <w:rFonts w:ascii="Arial" w:eastAsiaTheme="minorEastAsia" w:hAnsiTheme="minorEastAsia" w:cs="Arial"/>
          <w:sz w:val="21"/>
          <w:szCs w:val="20"/>
        </w:rPr>
        <w:t>全景日夜型</w:t>
      </w:r>
      <w:r w:rsidRPr="005E73DA">
        <w:rPr>
          <w:rFonts w:ascii="Arial" w:eastAsiaTheme="minorEastAsia" w:hAnsi="Arial" w:cs="Arial"/>
          <w:sz w:val="21"/>
          <w:szCs w:val="20"/>
        </w:rPr>
        <w:t xml:space="preserve"> IP </w:t>
      </w:r>
      <w:r w:rsidRPr="005E73DA">
        <w:rPr>
          <w:rFonts w:ascii="Arial" w:eastAsiaTheme="minorEastAsia" w:hAnsiTheme="minorEastAsia" w:cs="Arial"/>
          <w:sz w:val="21"/>
          <w:szCs w:val="20"/>
        </w:rPr>
        <w:t>摄像机。</w:t>
      </w:r>
      <w:r w:rsidRPr="005E73DA">
        <w:rPr>
          <w:rFonts w:ascii="Arial" w:eastAsiaTheme="minorEastAsia" w:hAnsi="Arial" w:cs="Arial"/>
          <w:sz w:val="21"/>
          <w:szCs w:val="20"/>
        </w:rPr>
        <w:t xml:space="preserve">AV8185DN </w:t>
      </w:r>
      <w:r w:rsidRPr="005E73DA">
        <w:rPr>
          <w:rFonts w:ascii="Arial" w:eastAsiaTheme="minorEastAsia" w:hAnsiTheme="minorEastAsia" w:cs="Arial"/>
          <w:sz w:val="21"/>
          <w:szCs w:val="20"/>
        </w:rPr>
        <w:t>摄像机提供了包含</w:t>
      </w:r>
      <w:r w:rsidRPr="005E73DA">
        <w:rPr>
          <w:rFonts w:ascii="Arial" w:eastAsiaTheme="minorEastAsia" w:hAnsi="Arial" w:cs="Arial"/>
          <w:sz w:val="21"/>
          <w:szCs w:val="20"/>
        </w:rPr>
        <w:t xml:space="preserve"> 4 </w:t>
      </w:r>
      <w:r w:rsidRPr="005E73DA">
        <w:rPr>
          <w:rFonts w:ascii="Arial" w:eastAsiaTheme="minorEastAsia" w:hAnsiTheme="minorEastAsia" w:cs="Arial"/>
          <w:sz w:val="21"/>
          <w:szCs w:val="20"/>
        </w:rPr>
        <w:t>个</w:t>
      </w:r>
      <w:r w:rsidRPr="005E73DA">
        <w:rPr>
          <w:rFonts w:ascii="Arial" w:eastAsiaTheme="minorEastAsia" w:hAnsi="Arial" w:cs="Arial"/>
          <w:sz w:val="21"/>
          <w:szCs w:val="20"/>
        </w:rPr>
        <w:t xml:space="preserve"> 200 </w:t>
      </w:r>
      <w:r w:rsidRPr="005E73DA">
        <w:rPr>
          <w:rFonts w:ascii="Arial" w:eastAsiaTheme="minorEastAsia" w:hAnsiTheme="minorEastAsia" w:cs="Arial"/>
          <w:sz w:val="21"/>
          <w:szCs w:val="20"/>
        </w:rPr>
        <w:t>万像素传感器、</w:t>
      </w:r>
      <w:r w:rsidRPr="005E73DA">
        <w:rPr>
          <w:rFonts w:ascii="Arial" w:eastAsiaTheme="minorEastAsia" w:hAnsi="Arial" w:cs="Arial"/>
          <w:sz w:val="21"/>
          <w:szCs w:val="20"/>
        </w:rPr>
        <w:t xml:space="preserve">8mm </w:t>
      </w:r>
      <w:r w:rsidRPr="005E73DA">
        <w:rPr>
          <w:rFonts w:ascii="Arial" w:eastAsiaTheme="minorEastAsia" w:hAnsiTheme="minorEastAsia" w:cs="Arial"/>
          <w:sz w:val="21"/>
          <w:szCs w:val="20"/>
        </w:rPr>
        <w:t>镜头、</w:t>
      </w:r>
      <w:r w:rsidRPr="005E73DA">
        <w:rPr>
          <w:rFonts w:ascii="Arial" w:eastAsiaTheme="minorEastAsia" w:hAnsi="Arial" w:cs="Arial"/>
          <w:sz w:val="21"/>
          <w:szCs w:val="20"/>
        </w:rPr>
        <w:t xml:space="preserve">IP66 </w:t>
      </w:r>
      <w:r w:rsidRPr="005E73DA">
        <w:rPr>
          <w:rFonts w:ascii="Arial" w:eastAsiaTheme="minorEastAsia" w:hAnsiTheme="minorEastAsia" w:cs="Arial"/>
          <w:sz w:val="21"/>
          <w:szCs w:val="20"/>
        </w:rPr>
        <w:t>级密封防暴护罩、和加热器</w:t>
      </w:r>
      <w:r w:rsidRPr="005E73DA">
        <w:rPr>
          <w:rFonts w:ascii="Arial" w:eastAsiaTheme="minorEastAsia" w:hAnsi="Arial" w:cs="Arial"/>
          <w:sz w:val="21"/>
          <w:szCs w:val="20"/>
        </w:rPr>
        <w:t xml:space="preserve"> / </w:t>
      </w:r>
      <w:r w:rsidRPr="005E73DA">
        <w:rPr>
          <w:rFonts w:ascii="Arial" w:eastAsiaTheme="minorEastAsia" w:hAnsiTheme="minorEastAsia" w:cs="Arial"/>
          <w:sz w:val="21"/>
          <w:szCs w:val="20"/>
        </w:rPr>
        <w:t>风扇的一体式解决方案。摄像机可提供</w:t>
      </w:r>
      <w:r w:rsidRPr="005E73DA">
        <w:rPr>
          <w:rFonts w:ascii="Arial" w:eastAsiaTheme="minorEastAsia" w:hAnsi="Arial" w:cs="Arial"/>
          <w:sz w:val="21"/>
          <w:szCs w:val="20"/>
        </w:rPr>
        <w:t xml:space="preserve"> 10 </w:t>
      </w:r>
      <w:r w:rsidRPr="005E73DA">
        <w:rPr>
          <w:rFonts w:ascii="Arial" w:eastAsiaTheme="minorEastAsia" w:hAnsiTheme="minorEastAsia" w:cs="Arial"/>
          <w:sz w:val="21"/>
          <w:szCs w:val="20"/>
        </w:rPr>
        <w:t>倍于传统百万像素产品的带宽和存储效率。</w:t>
      </w:r>
    </w:p>
    <w:p w:rsidR="005E73DA" w:rsidRPr="005E73DA" w:rsidRDefault="005E73DA" w:rsidP="00686563">
      <w:pPr>
        <w:ind w:firstLineChars="200" w:firstLine="420"/>
        <w:jc w:val="both"/>
        <w:rPr>
          <w:rFonts w:ascii="Arial" w:eastAsiaTheme="minorEastAsia" w:hAnsi="Arial" w:cs="Arial"/>
          <w:iCs/>
          <w:color w:val="000000"/>
          <w:sz w:val="21"/>
          <w:szCs w:val="20"/>
        </w:rPr>
      </w:pP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 xml:space="preserve">AV8185DN 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是采用</w:t>
      </w: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 xml:space="preserve"> PoE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（</w:t>
      </w: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>IEEE 802.3af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）供电的日夜型摄像机，配有加热器和风扇。</w:t>
      </w: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 xml:space="preserve">AV8185DN 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可输出多种格式的图像信息，并可同时观看全分辨率视野和符合司法取证标准的缩放窗口。摄像机的每个传感器提供了</w:t>
      </w: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 xml:space="preserve"> 6 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倍于标清</w:t>
      </w: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 xml:space="preserve"> IP 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摄像机的分辨率，总共可达标清</w:t>
      </w: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 xml:space="preserve"> IP 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摄像机的</w:t>
      </w:r>
      <w:r w:rsidRPr="005E73DA">
        <w:rPr>
          <w:rFonts w:ascii="Arial" w:eastAsiaTheme="minorEastAsia" w:hAnsi="Arial" w:cs="Arial"/>
          <w:iCs/>
          <w:color w:val="000000"/>
          <w:sz w:val="21"/>
          <w:szCs w:val="20"/>
        </w:rPr>
        <w:t xml:space="preserve"> 25 </w:t>
      </w:r>
      <w:r w:rsidRPr="005E73DA">
        <w:rPr>
          <w:rFonts w:ascii="Arial" w:eastAsiaTheme="minorEastAsia" w:hAnsiTheme="minorEastAsia" w:cs="Arial"/>
          <w:iCs/>
          <w:color w:val="000000"/>
          <w:sz w:val="21"/>
          <w:szCs w:val="20"/>
        </w:rPr>
        <w:t>倍。</w:t>
      </w:r>
    </w:p>
    <w:p w:rsidR="005E73DA" w:rsidRPr="005E73DA" w:rsidRDefault="005E73DA" w:rsidP="005E73DA">
      <w:pPr>
        <w:ind w:firstLineChars="200" w:firstLine="420"/>
        <w:jc w:val="both"/>
        <w:rPr>
          <w:rFonts w:ascii="Arial" w:eastAsiaTheme="minorEastAsia" w:hAnsi="Arial" w:cs="Arial"/>
          <w:sz w:val="21"/>
          <w:szCs w:val="20"/>
        </w:rPr>
      </w:pPr>
    </w:p>
    <w:p w:rsidR="005E73DA" w:rsidRPr="00686563" w:rsidRDefault="005E73DA" w:rsidP="00686563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86563">
        <w:rPr>
          <w:rFonts w:ascii="Arial" w:eastAsiaTheme="minorEastAsia" w:hAnsi="Arial" w:cs="Arial"/>
          <w:b/>
          <w:snapToGrid w:val="0"/>
          <w:szCs w:val="28"/>
        </w:rPr>
        <w:t>投标规格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摄像机使用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686563">
        <w:rPr>
          <w:rFonts w:ascii="Arial" w:hAnsi="Arial" w:cs="Arial"/>
          <w:snapToGrid w:val="0"/>
          <w:sz w:val="21"/>
          <w:szCs w:val="28"/>
        </w:rPr>
        <w:t>个高灵敏度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200 </w:t>
      </w:r>
      <w:r w:rsidRPr="00686563">
        <w:rPr>
          <w:rFonts w:ascii="Arial" w:hAnsi="Arial" w:cs="Arial"/>
          <w:snapToGrid w:val="0"/>
          <w:sz w:val="21"/>
          <w:szCs w:val="28"/>
        </w:rPr>
        <w:t>万像素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CMOS </w:t>
      </w:r>
      <w:r w:rsidRPr="00686563">
        <w:rPr>
          <w:rFonts w:ascii="Arial" w:hAnsi="Arial" w:cs="Arial"/>
          <w:snapToGrid w:val="0"/>
          <w:sz w:val="21"/>
          <w:szCs w:val="28"/>
        </w:rPr>
        <w:t>传感器，均为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1/2″ </w:t>
      </w:r>
      <w:r w:rsidRPr="00686563">
        <w:rPr>
          <w:rFonts w:ascii="Arial" w:hAnsi="Arial" w:cs="Arial"/>
          <w:snapToGrid w:val="0"/>
          <w:sz w:val="21"/>
          <w:szCs w:val="28"/>
        </w:rPr>
        <w:t>光学制式。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摄像机装配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686563">
        <w:rPr>
          <w:rFonts w:ascii="Arial" w:hAnsi="Arial" w:cs="Arial"/>
          <w:snapToGrid w:val="0"/>
          <w:sz w:val="21"/>
          <w:szCs w:val="28"/>
        </w:rPr>
        <w:t>个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8mm </w:t>
      </w:r>
      <w:r w:rsidRPr="00686563">
        <w:rPr>
          <w:rFonts w:ascii="Arial" w:hAnsi="Arial" w:cs="Arial"/>
          <w:snapToGrid w:val="0"/>
          <w:sz w:val="21"/>
          <w:szCs w:val="28"/>
        </w:rPr>
        <w:t>百万像素红外矫正镜头，以及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4 </w:t>
      </w:r>
      <w:r w:rsidRPr="00686563">
        <w:rPr>
          <w:rFonts w:ascii="Arial" w:hAnsi="Arial" w:cs="Arial"/>
          <w:snapToGrid w:val="0"/>
          <w:sz w:val="21"/>
          <w:szCs w:val="28"/>
        </w:rPr>
        <w:t>个机械日夜转换器。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摄像机配备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IP66 </w:t>
      </w:r>
      <w:r w:rsidRPr="00686563">
        <w:rPr>
          <w:rFonts w:ascii="Arial" w:hAnsi="Arial" w:cs="Arial"/>
          <w:snapToGrid w:val="0"/>
          <w:sz w:val="21"/>
          <w:szCs w:val="28"/>
        </w:rPr>
        <w:t>级密封的防暴护罩。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bookmarkStart w:id="0" w:name="OLE_LINK9"/>
      <w:bookmarkStart w:id="1" w:name="OLE_LINK10"/>
      <w:r w:rsidRPr="00686563">
        <w:rPr>
          <w:rFonts w:ascii="Arial" w:hAnsi="Arial" w:cs="Arial"/>
          <w:snapToGrid w:val="0"/>
          <w:sz w:val="21"/>
          <w:szCs w:val="28"/>
        </w:rPr>
        <w:t>摄像机装配便于调节的两轴万向节，可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360° </w:t>
      </w:r>
      <w:r w:rsidRPr="00686563">
        <w:rPr>
          <w:rFonts w:ascii="Arial" w:hAnsi="Arial" w:cs="Arial"/>
          <w:snapToGrid w:val="0"/>
          <w:sz w:val="21"/>
          <w:szCs w:val="28"/>
        </w:rPr>
        <w:t>水平旋转及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90° </w:t>
      </w:r>
      <w:r w:rsidRPr="00686563">
        <w:rPr>
          <w:rFonts w:ascii="Arial" w:hAnsi="Arial" w:cs="Arial"/>
          <w:snapToGrid w:val="0"/>
          <w:sz w:val="21"/>
          <w:szCs w:val="28"/>
        </w:rPr>
        <w:t>俯仰。</w:t>
      </w:r>
      <w:bookmarkEnd w:id="0"/>
      <w:bookmarkEnd w:id="1"/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摄像机支架分为内嵌式和吊挂式，包含可选的悬吊支架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SV-CMT</w:t>
      </w:r>
      <w:r w:rsidRPr="00686563">
        <w:rPr>
          <w:rFonts w:ascii="Arial" w:hAnsi="Arial" w:cs="Arial"/>
          <w:snapToGrid w:val="0"/>
          <w:sz w:val="21"/>
          <w:szCs w:val="28"/>
        </w:rPr>
        <w:t>、壁挂支架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SV-WMT</w:t>
      </w:r>
      <w:r w:rsidRPr="00686563">
        <w:rPr>
          <w:rFonts w:ascii="Arial" w:hAnsi="Arial" w:cs="Arial"/>
          <w:snapToGrid w:val="0"/>
          <w:sz w:val="21"/>
          <w:szCs w:val="28"/>
        </w:rPr>
        <w:t>、配电盒配件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MV-EBA</w:t>
      </w:r>
      <w:r w:rsidRPr="00686563">
        <w:rPr>
          <w:rFonts w:ascii="Arial" w:hAnsi="Arial" w:cs="Arial"/>
          <w:snapToGrid w:val="0"/>
          <w:sz w:val="21"/>
          <w:szCs w:val="28"/>
        </w:rPr>
        <w:t>、支杆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MD-PMA</w:t>
      </w:r>
      <w:r w:rsidRPr="00686563">
        <w:rPr>
          <w:rFonts w:ascii="Arial" w:hAnsi="Arial" w:cs="Arial"/>
          <w:snapToGrid w:val="0"/>
          <w:sz w:val="21"/>
          <w:szCs w:val="28"/>
        </w:rPr>
        <w:t>、和转角支架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MD-CRMA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摄像机每个传感器的图像可分别进行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±5° </w:t>
      </w:r>
      <w:r w:rsidRPr="00686563">
        <w:rPr>
          <w:rFonts w:ascii="Arial" w:hAnsi="Arial" w:cs="Arial"/>
          <w:snapToGrid w:val="0"/>
          <w:sz w:val="21"/>
          <w:szCs w:val="28"/>
        </w:rPr>
        <w:t>的垂向调节，以对齐图像。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摄像机完全遵从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H.264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MPEG4</w:t>
      </w:r>
      <w:r w:rsidRPr="00686563">
        <w:rPr>
          <w:rFonts w:ascii="Arial" w:hAnsi="Arial" w:cs="Arial"/>
          <w:snapToGrid w:val="0"/>
          <w:sz w:val="21"/>
          <w:szCs w:val="28"/>
        </w:rPr>
        <w:t>，第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10 </w:t>
      </w:r>
      <w:r w:rsidRPr="00686563">
        <w:rPr>
          <w:rFonts w:ascii="Arial" w:hAnsi="Arial" w:cs="Arial"/>
          <w:snapToGrid w:val="0"/>
          <w:sz w:val="21"/>
          <w:szCs w:val="28"/>
        </w:rPr>
        <w:t>部分）压缩标准。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摄像机支持同时输出两种压缩模式的码流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——H.264 </w:t>
      </w:r>
      <w:r w:rsidRPr="00686563">
        <w:rPr>
          <w:rFonts w:ascii="Arial" w:hAnsi="Arial" w:cs="Arial"/>
          <w:snapToGrid w:val="0"/>
          <w:sz w:val="21"/>
          <w:szCs w:val="28"/>
        </w:rPr>
        <w:t>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MJPEG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摄像机支持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8 </w:t>
      </w:r>
      <w:r w:rsidRPr="00686563">
        <w:rPr>
          <w:rFonts w:ascii="Arial" w:hAnsi="Arial" w:cs="Arial"/>
          <w:snapToGrid w:val="0"/>
          <w:sz w:val="21"/>
          <w:szCs w:val="28"/>
        </w:rPr>
        <w:t>路独立并发码流（具有不同的帧率、比特率、分辨率、图像质量、和压缩格式）。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摄像机每一路码流的比特率均可控制在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100Kbps~10Mbps </w:t>
      </w:r>
      <w:r w:rsidRPr="00686563">
        <w:rPr>
          <w:rFonts w:ascii="Arial" w:hAnsi="Arial" w:cs="Arial"/>
          <w:snapToGrid w:val="0"/>
          <w:sz w:val="21"/>
          <w:szCs w:val="28"/>
        </w:rPr>
        <w:t>之间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摄像机采用实时流协议（</w:t>
      </w:r>
      <w:r w:rsidRPr="00686563">
        <w:rPr>
          <w:rFonts w:ascii="Arial" w:hAnsi="Arial" w:cs="Arial"/>
          <w:snapToGrid w:val="0"/>
          <w:sz w:val="21"/>
          <w:szCs w:val="28"/>
        </w:rPr>
        <w:t>RTSP</w:t>
      </w:r>
      <w:r w:rsidRPr="00686563">
        <w:rPr>
          <w:rFonts w:ascii="Arial" w:hAnsi="Arial" w:cs="Arial"/>
          <w:snapToGrid w:val="0"/>
          <w:sz w:val="21"/>
          <w:szCs w:val="28"/>
        </w:rPr>
        <w:t>），支持并兼容多种媒体播放器，如：</w:t>
      </w:r>
      <w:r w:rsidRPr="00686563">
        <w:rPr>
          <w:rFonts w:ascii="Arial" w:hAnsi="Arial" w:cs="Arial"/>
          <w:snapToGrid w:val="0"/>
          <w:sz w:val="21"/>
          <w:szCs w:val="28"/>
        </w:rPr>
        <w:t>Windows Media Player</w:t>
      </w:r>
      <w:r w:rsidRPr="00686563">
        <w:rPr>
          <w:rFonts w:ascii="Arial" w:hAnsi="Arial" w:cs="Arial"/>
          <w:snapToGrid w:val="0"/>
          <w:sz w:val="21"/>
          <w:szCs w:val="28"/>
        </w:rPr>
        <w:t>，</w:t>
      </w:r>
      <w:r w:rsidRPr="00686563">
        <w:rPr>
          <w:rFonts w:ascii="Arial" w:hAnsi="Arial" w:cs="Arial"/>
          <w:snapToGrid w:val="0"/>
          <w:sz w:val="21"/>
          <w:szCs w:val="28"/>
        </w:rPr>
        <w:t>Apple Quick Time</w:t>
      </w:r>
      <w:r w:rsidRPr="00686563">
        <w:rPr>
          <w:rFonts w:ascii="Arial" w:hAnsi="Arial" w:cs="Arial"/>
          <w:snapToGrid w:val="0"/>
          <w:sz w:val="21"/>
          <w:szCs w:val="28"/>
        </w:rPr>
        <w:t>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VLC Player </w:t>
      </w:r>
      <w:r w:rsidRPr="00686563">
        <w:rPr>
          <w:rFonts w:ascii="Arial" w:hAnsi="Arial" w:cs="Arial"/>
          <w:snapToGrid w:val="0"/>
          <w:sz w:val="21"/>
          <w:szCs w:val="28"/>
        </w:rPr>
        <w:t>等等。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摄像机可在实时画面无帧损（相比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MJPEG</w:t>
      </w:r>
      <w:r w:rsidRPr="00686563">
        <w:rPr>
          <w:rFonts w:ascii="Arial" w:hAnsi="Arial" w:cs="Arial"/>
          <w:snapToGrid w:val="0"/>
          <w:sz w:val="21"/>
          <w:szCs w:val="28"/>
        </w:rPr>
        <w:t>）前提下，执行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H.264 </w:t>
      </w:r>
      <w:r w:rsidRPr="00686563">
        <w:rPr>
          <w:rFonts w:ascii="Arial" w:hAnsi="Arial" w:cs="Arial"/>
          <w:snapToGrid w:val="0"/>
          <w:sz w:val="21"/>
          <w:szCs w:val="28"/>
        </w:rPr>
        <w:t>压缩。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摄像机每个传感器输出的最大分辨率为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1600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H</w:t>
      </w:r>
      <w:r w:rsidRPr="00686563">
        <w:rPr>
          <w:rFonts w:ascii="Arial" w:hAnsi="Arial" w:cs="Arial"/>
          <w:snapToGrid w:val="0"/>
          <w:sz w:val="21"/>
          <w:szCs w:val="28"/>
        </w:rPr>
        <w:t>）</w:t>
      </w:r>
      <w:r w:rsidRPr="00686563">
        <w:rPr>
          <w:rFonts w:ascii="Arial" w:hAnsi="Arial" w:cs="Arial"/>
          <w:snapToGrid w:val="0"/>
          <w:sz w:val="21"/>
          <w:szCs w:val="28"/>
        </w:rPr>
        <w:t>x 1200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V</w:t>
      </w:r>
      <w:r w:rsidRPr="00686563">
        <w:rPr>
          <w:rFonts w:ascii="Arial" w:hAnsi="Arial" w:cs="Arial"/>
          <w:snapToGrid w:val="0"/>
          <w:sz w:val="21"/>
          <w:szCs w:val="28"/>
        </w:rPr>
        <w:t>）像素，总分辨率为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6400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H</w:t>
      </w:r>
      <w:r w:rsidRPr="00686563">
        <w:rPr>
          <w:rFonts w:ascii="Arial" w:hAnsi="Arial" w:cs="Arial"/>
          <w:snapToGrid w:val="0"/>
          <w:sz w:val="21"/>
          <w:szCs w:val="28"/>
        </w:rPr>
        <w:t>）</w:t>
      </w:r>
      <w:r w:rsidRPr="00686563">
        <w:rPr>
          <w:rFonts w:ascii="Arial" w:hAnsi="Arial" w:cs="Arial"/>
          <w:snapToGrid w:val="0"/>
          <w:sz w:val="21"/>
          <w:szCs w:val="28"/>
        </w:rPr>
        <w:t>x 1200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V</w:t>
      </w:r>
      <w:r w:rsidRPr="00686563">
        <w:rPr>
          <w:rFonts w:ascii="Arial" w:hAnsi="Arial" w:cs="Arial"/>
          <w:snapToGrid w:val="0"/>
          <w:sz w:val="21"/>
          <w:szCs w:val="28"/>
        </w:rPr>
        <w:t>）</w:t>
      </w:r>
      <w:r w:rsidRPr="00686563">
        <w:rPr>
          <w:rFonts w:ascii="Arial" w:hAnsi="Arial" w:cs="Arial"/>
          <w:snapToGrid w:val="0"/>
          <w:sz w:val="21"/>
          <w:szCs w:val="28"/>
        </w:rPr>
        <w:t>@ 5.5fps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每个传感器均处于最大分辨率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1600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H</w:t>
      </w:r>
      <w:r w:rsidRPr="00686563">
        <w:rPr>
          <w:rFonts w:ascii="Arial" w:hAnsi="Arial" w:cs="Arial"/>
          <w:snapToGrid w:val="0"/>
          <w:sz w:val="21"/>
          <w:szCs w:val="28"/>
        </w:rPr>
        <w:t>）</w:t>
      </w:r>
      <w:r w:rsidRPr="00686563">
        <w:rPr>
          <w:rFonts w:ascii="Arial" w:hAnsi="Arial" w:cs="Arial"/>
          <w:snapToGrid w:val="0"/>
          <w:sz w:val="21"/>
          <w:szCs w:val="28"/>
        </w:rPr>
        <w:t>x 1200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V</w:t>
      </w:r>
      <w:r w:rsidRPr="00686563">
        <w:rPr>
          <w:rFonts w:ascii="Arial" w:hAnsi="Arial" w:cs="Arial"/>
          <w:snapToGrid w:val="0"/>
          <w:sz w:val="21"/>
          <w:szCs w:val="28"/>
        </w:rPr>
        <w:t>）时，摄像机四传感器最高帧率可达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22fps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每个传感器均处于最大分辨率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800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H</w:t>
      </w:r>
      <w:r w:rsidRPr="00686563">
        <w:rPr>
          <w:rFonts w:ascii="Arial" w:hAnsi="Arial" w:cs="Arial"/>
          <w:snapToGrid w:val="0"/>
          <w:sz w:val="21"/>
          <w:szCs w:val="28"/>
        </w:rPr>
        <w:t>）</w:t>
      </w:r>
      <w:r w:rsidRPr="00686563">
        <w:rPr>
          <w:rFonts w:ascii="Arial" w:hAnsi="Arial" w:cs="Arial"/>
          <w:snapToGrid w:val="0"/>
          <w:sz w:val="21"/>
          <w:szCs w:val="28"/>
        </w:rPr>
        <w:t>x 600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V</w:t>
      </w:r>
      <w:r w:rsidRPr="00686563">
        <w:rPr>
          <w:rFonts w:ascii="Arial" w:hAnsi="Arial" w:cs="Arial"/>
          <w:snapToGrid w:val="0"/>
          <w:sz w:val="21"/>
          <w:szCs w:val="28"/>
        </w:rPr>
        <w:t>）时，摄像机四传感器最高帧率可达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88fps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摄像机提供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180° </w:t>
      </w:r>
      <w:r w:rsidRPr="00686563">
        <w:rPr>
          <w:rFonts w:ascii="Arial" w:hAnsi="Arial" w:cs="Arial"/>
          <w:snapToGrid w:val="0"/>
          <w:sz w:val="21"/>
          <w:szCs w:val="28"/>
        </w:rPr>
        <w:t>全景视野。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摄像机可同时提供全景视野（</w:t>
      </w:r>
      <w:r w:rsidRPr="00686563">
        <w:rPr>
          <w:rFonts w:ascii="Arial" w:hAnsi="Arial" w:cs="Arial"/>
          <w:snapToGrid w:val="0"/>
          <w:sz w:val="21"/>
          <w:szCs w:val="28"/>
        </w:rPr>
        <w:t>FOV</w:t>
      </w:r>
      <w:r w:rsidRPr="00686563">
        <w:rPr>
          <w:rFonts w:ascii="Arial" w:hAnsi="Arial" w:cs="Arial"/>
          <w:snapToGrid w:val="0"/>
          <w:sz w:val="21"/>
          <w:szCs w:val="28"/>
        </w:rPr>
        <w:t>）和感兴趣区（</w:t>
      </w:r>
      <w:r w:rsidRPr="00686563">
        <w:rPr>
          <w:rFonts w:ascii="Arial" w:hAnsi="Arial" w:cs="Arial"/>
          <w:snapToGrid w:val="0"/>
          <w:sz w:val="21"/>
          <w:szCs w:val="28"/>
        </w:rPr>
        <w:t>ROI</w:t>
      </w:r>
      <w:r w:rsidRPr="00686563">
        <w:rPr>
          <w:rFonts w:ascii="Arial" w:hAnsi="Arial" w:cs="Arial"/>
          <w:snapToGrid w:val="0"/>
          <w:sz w:val="21"/>
          <w:szCs w:val="28"/>
        </w:rPr>
        <w:t>）特写，以及满足法庭取证要求的缩放标准。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摄像机配备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100Mbps </w:t>
      </w:r>
      <w:r w:rsidRPr="00686563">
        <w:rPr>
          <w:rFonts w:ascii="Arial" w:hAnsi="Arial" w:cs="Arial"/>
          <w:snapToGrid w:val="0"/>
          <w:sz w:val="21"/>
          <w:szCs w:val="28"/>
        </w:rPr>
        <w:t>网口，最大码流为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55Mbps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摄像机提供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21 </w:t>
      </w:r>
      <w:r w:rsidRPr="00686563">
        <w:rPr>
          <w:rFonts w:ascii="Arial" w:hAnsi="Arial" w:cs="Arial"/>
          <w:snapToGrid w:val="0"/>
          <w:sz w:val="21"/>
          <w:szCs w:val="28"/>
        </w:rPr>
        <w:t>级图像压缩质量调节，实现对实时浏览与存储的优化。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摄像机支持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HTTP</w:t>
      </w:r>
      <w:r w:rsidRPr="00686563">
        <w:rPr>
          <w:rFonts w:ascii="Arial" w:hAnsi="Arial" w:cs="Arial"/>
          <w:snapToGrid w:val="0"/>
          <w:sz w:val="21"/>
          <w:szCs w:val="28"/>
        </w:rPr>
        <w:t>、</w:t>
      </w:r>
      <w:r w:rsidRPr="00686563">
        <w:rPr>
          <w:rFonts w:ascii="Arial" w:hAnsi="Arial" w:cs="Arial"/>
          <w:snapToGrid w:val="0"/>
          <w:sz w:val="21"/>
          <w:szCs w:val="28"/>
        </w:rPr>
        <w:t>RTSP</w:t>
      </w:r>
      <w:r w:rsidRPr="00686563">
        <w:rPr>
          <w:rFonts w:ascii="Arial" w:hAnsi="Arial" w:cs="Arial"/>
          <w:snapToGrid w:val="0"/>
          <w:sz w:val="21"/>
          <w:szCs w:val="28"/>
        </w:rPr>
        <w:t>、</w:t>
      </w:r>
      <w:r w:rsidRPr="00686563">
        <w:rPr>
          <w:rFonts w:ascii="Arial" w:hAnsi="Arial" w:cs="Arial"/>
          <w:snapToGrid w:val="0"/>
          <w:sz w:val="21"/>
          <w:szCs w:val="28"/>
        </w:rPr>
        <w:t>RTP over TCP</w:t>
      </w:r>
      <w:r w:rsidRPr="00686563">
        <w:rPr>
          <w:rFonts w:ascii="Arial" w:hAnsi="Arial" w:cs="Arial"/>
          <w:snapToGrid w:val="0"/>
          <w:sz w:val="21"/>
          <w:szCs w:val="28"/>
        </w:rPr>
        <w:t>、</w:t>
      </w:r>
      <w:r w:rsidRPr="00686563">
        <w:rPr>
          <w:rFonts w:ascii="Arial" w:hAnsi="Arial" w:cs="Arial"/>
          <w:snapToGrid w:val="0"/>
          <w:sz w:val="21"/>
          <w:szCs w:val="28"/>
        </w:rPr>
        <w:t>RTP over UDP</w:t>
      </w:r>
      <w:r w:rsidRPr="00686563">
        <w:rPr>
          <w:rFonts w:ascii="Arial" w:hAnsi="Arial" w:cs="Arial"/>
          <w:snapToGrid w:val="0"/>
          <w:sz w:val="21"/>
          <w:szCs w:val="28"/>
        </w:rPr>
        <w:t>、和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TFTP </w:t>
      </w:r>
      <w:r w:rsidRPr="00686563">
        <w:rPr>
          <w:rFonts w:ascii="Arial" w:hAnsi="Arial" w:cs="Arial"/>
          <w:snapToGrid w:val="0"/>
          <w:sz w:val="21"/>
          <w:szCs w:val="28"/>
        </w:rPr>
        <w:t>网络协议。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摄像机每个传感器均具有自动曝光、自动多矩阵白平衡、曝光时间控制、可编程控制的亮度、饱和度、伽马值、和锐度。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摄像机具有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50/60Hz </w:t>
      </w:r>
      <w:r w:rsidRPr="00686563">
        <w:rPr>
          <w:rFonts w:ascii="Arial" w:hAnsi="Arial" w:cs="Arial"/>
          <w:snapToGrid w:val="0"/>
          <w:sz w:val="21"/>
          <w:szCs w:val="28"/>
        </w:rPr>
        <w:t>闪烁控制、窗口浏览和画面滤波，可同时传送全视野和局部缩放图像视频，可支持瞬时电子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PTZ</w:t>
      </w:r>
      <w:r w:rsidRPr="00686563">
        <w:rPr>
          <w:rFonts w:ascii="Arial" w:hAnsi="Arial" w:cs="Arial"/>
          <w:snapToGrid w:val="0"/>
          <w:sz w:val="21"/>
          <w:szCs w:val="28"/>
        </w:rPr>
        <w:t>，和图像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180° </w:t>
      </w:r>
      <w:r w:rsidRPr="00686563">
        <w:rPr>
          <w:rFonts w:ascii="Arial" w:hAnsi="Arial" w:cs="Arial"/>
          <w:snapToGrid w:val="0"/>
          <w:sz w:val="21"/>
          <w:szCs w:val="28"/>
        </w:rPr>
        <w:t>翻转等。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lastRenderedPageBreak/>
        <w:t>摄像机能够在低光环境下提供清晰的运动检测算法电路。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摄像机最低照度需求：白天模式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0.2Lux@F2.0</w:t>
      </w:r>
      <w:r w:rsidRPr="00686563">
        <w:rPr>
          <w:rFonts w:ascii="Arial" w:hAnsi="Arial" w:cs="Arial"/>
          <w:snapToGrid w:val="0"/>
          <w:sz w:val="21"/>
          <w:szCs w:val="28"/>
        </w:rPr>
        <w:t>；夜间模式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0Lux@F2.0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摄像机采用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PoE </w:t>
      </w:r>
      <w:r w:rsidRPr="00686563">
        <w:rPr>
          <w:rFonts w:ascii="Arial" w:hAnsi="Arial" w:cs="Arial"/>
          <w:snapToGrid w:val="0"/>
          <w:sz w:val="21"/>
          <w:szCs w:val="28"/>
        </w:rPr>
        <w:t>供电（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PoE </w:t>
      </w:r>
      <w:r w:rsidRPr="00686563">
        <w:rPr>
          <w:rFonts w:ascii="Arial" w:hAnsi="Arial" w:cs="Arial"/>
          <w:snapToGrid w:val="0"/>
          <w:sz w:val="21"/>
          <w:szCs w:val="28"/>
        </w:rPr>
        <w:t>遵从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IEEE 802.3af</w:t>
      </w:r>
      <w:r w:rsidRPr="00686563">
        <w:rPr>
          <w:rFonts w:ascii="Arial" w:hAnsi="Arial" w:cs="Arial"/>
          <w:snapToGrid w:val="0"/>
          <w:sz w:val="21"/>
          <w:szCs w:val="28"/>
        </w:rPr>
        <w:t>）。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摄像机具有两种辅助供电方式：直流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12~48V</w:t>
      </w:r>
      <w:r w:rsidRPr="00686563">
        <w:rPr>
          <w:rFonts w:ascii="Arial" w:hAnsi="Arial" w:cs="Arial"/>
          <w:snapToGrid w:val="0"/>
          <w:sz w:val="21"/>
          <w:szCs w:val="28"/>
        </w:rPr>
        <w:t>；交流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24V</w:t>
      </w:r>
      <w:r w:rsidRPr="00686563">
        <w:rPr>
          <w:rFonts w:ascii="Arial" w:hAnsi="Arial" w:cs="Arial"/>
          <w:snapToGrid w:val="0"/>
          <w:sz w:val="21"/>
          <w:szCs w:val="28"/>
        </w:rPr>
        <w:t>。最低功耗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9W</w:t>
      </w:r>
      <w:r w:rsidRPr="00686563">
        <w:rPr>
          <w:rFonts w:ascii="Arial" w:hAnsi="Arial" w:cs="Arial"/>
          <w:snapToGrid w:val="0"/>
          <w:sz w:val="21"/>
          <w:szCs w:val="28"/>
        </w:rPr>
        <w:t>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摄像机可应用于室内和室外应用环境。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摄像机工作温度：</w:t>
      </w:r>
      <w:r w:rsidRPr="00686563">
        <w:rPr>
          <w:rFonts w:ascii="Arial" w:hAnsi="Arial" w:cs="Arial"/>
          <w:snapToGrid w:val="0"/>
          <w:sz w:val="21"/>
          <w:szCs w:val="28"/>
        </w:rPr>
        <w:t>-30°C~+55°C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-22°F~131°F</w:t>
      </w:r>
      <w:r w:rsidRPr="00686563">
        <w:rPr>
          <w:rFonts w:ascii="Arial" w:hAnsi="Arial" w:cs="Arial"/>
          <w:snapToGrid w:val="0"/>
          <w:sz w:val="21"/>
          <w:szCs w:val="28"/>
        </w:rPr>
        <w:t>）；存放温度：</w:t>
      </w:r>
      <w:r w:rsidRPr="00686563">
        <w:rPr>
          <w:rFonts w:ascii="Arial" w:hAnsi="Arial" w:cs="Arial"/>
          <w:snapToGrid w:val="0"/>
          <w:sz w:val="21"/>
          <w:szCs w:val="28"/>
        </w:rPr>
        <w:t>-60°C~+60°C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-76°F~140°F</w:t>
      </w:r>
      <w:r w:rsidRPr="00686563">
        <w:rPr>
          <w:rFonts w:ascii="Arial" w:hAnsi="Arial" w:cs="Arial"/>
          <w:snapToGrid w:val="0"/>
          <w:sz w:val="21"/>
          <w:szCs w:val="28"/>
        </w:rPr>
        <w:t>）。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摄像机遵从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FCC Part 15 Class A</w:t>
      </w:r>
      <w:r w:rsidRPr="00686563">
        <w:rPr>
          <w:rFonts w:ascii="Arial" w:hAnsi="Arial" w:cs="Arial"/>
          <w:snapToGrid w:val="0"/>
          <w:sz w:val="21"/>
          <w:szCs w:val="28"/>
        </w:rPr>
        <w:t>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CE </w:t>
      </w:r>
      <w:r w:rsidRPr="00686563">
        <w:rPr>
          <w:rFonts w:ascii="Arial" w:hAnsi="Arial" w:cs="Arial"/>
          <w:snapToGrid w:val="0"/>
          <w:sz w:val="21"/>
          <w:szCs w:val="28"/>
        </w:rPr>
        <w:t>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RoHS </w:t>
      </w:r>
      <w:r w:rsidRPr="00686563">
        <w:rPr>
          <w:rFonts w:ascii="Arial" w:hAnsi="Arial" w:cs="Arial"/>
          <w:snapToGrid w:val="0"/>
          <w:sz w:val="21"/>
          <w:szCs w:val="28"/>
        </w:rPr>
        <w:t>标准。</w:t>
      </w:r>
    </w:p>
    <w:p w:rsidR="005E73DA" w:rsidRPr="00686563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摄像机尺寸：</w:t>
      </w:r>
      <w:r w:rsidRPr="00686563">
        <w:rPr>
          <w:rFonts w:ascii="Arial" w:hAnsi="Arial" w:cs="Arial"/>
          <w:snapToGrid w:val="0"/>
          <w:sz w:val="21"/>
          <w:szCs w:val="28"/>
        </w:rPr>
        <w:t>6.9″</w:t>
      </w:r>
      <w:r w:rsidRPr="00686563">
        <w:rPr>
          <w:rFonts w:ascii="Arial" w:hAnsi="Arial" w:cs="Arial"/>
          <w:snapToGrid w:val="0"/>
          <w:sz w:val="21"/>
          <w:szCs w:val="28"/>
        </w:rPr>
        <w:t>（高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176mm</w:t>
      </w:r>
      <w:r w:rsidRPr="00686563">
        <w:rPr>
          <w:rFonts w:ascii="Arial" w:hAnsi="Arial" w:cs="Arial"/>
          <w:snapToGrid w:val="0"/>
          <w:sz w:val="21"/>
          <w:szCs w:val="28"/>
        </w:rPr>
        <w:t>）</w:t>
      </w:r>
      <w:r w:rsidRPr="00686563">
        <w:rPr>
          <w:rFonts w:ascii="Arial" w:hAnsi="Arial" w:cs="Arial"/>
          <w:snapToGrid w:val="0"/>
          <w:sz w:val="21"/>
          <w:szCs w:val="28"/>
        </w:rPr>
        <w:t>x 6.8″</w:t>
      </w:r>
      <w:r w:rsidRPr="00686563">
        <w:rPr>
          <w:rFonts w:ascii="Arial" w:hAnsi="Arial" w:cs="Arial"/>
          <w:snapToGrid w:val="0"/>
          <w:sz w:val="21"/>
          <w:szCs w:val="28"/>
        </w:rPr>
        <w:t>（直径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175mm</w:t>
      </w:r>
      <w:r w:rsidRPr="00686563">
        <w:rPr>
          <w:rFonts w:ascii="Arial" w:hAnsi="Arial" w:cs="Arial"/>
          <w:snapToGrid w:val="0"/>
          <w:sz w:val="21"/>
          <w:szCs w:val="28"/>
        </w:rPr>
        <w:t>）；重量：</w:t>
      </w:r>
      <w:r w:rsidRPr="00686563">
        <w:rPr>
          <w:rFonts w:ascii="Arial" w:hAnsi="Arial" w:cs="Arial"/>
          <w:snapToGrid w:val="0"/>
          <w:sz w:val="21"/>
          <w:szCs w:val="28"/>
        </w:rPr>
        <w:t>2lbs</w:t>
      </w:r>
      <w:r w:rsidRPr="00686563">
        <w:rPr>
          <w:rFonts w:ascii="Arial" w:hAnsi="Arial" w:cs="Arial"/>
          <w:snapToGrid w:val="0"/>
          <w:sz w:val="21"/>
          <w:szCs w:val="28"/>
        </w:rPr>
        <w:t>（</w:t>
      </w:r>
      <w:r w:rsidRPr="00686563">
        <w:rPr>
          <w:rFonts w:ascii="Arial" w:hAnsi="Arial" w:cs="Arial"/>
          <w:snapToGrid w:val="0"/>
          <w:sz w:val="21"/>
          <w:szCs w:val="28"/>
        </w:rPr>
        <w:t>0.91kg</w:t>
      </w:r>
      <w:r w:rsidRPr="00686563">
        <w:rPr>
          <w:rFonts w:ascii="Arial" w:hAnsi="Arial" w:cs="Arial"/>
          <w:snapToGrid w:val="0"/>
          <w:sz w:val="21"/>
          <w:szCs w:val="28"/>
        </w:rPr>
        <w:t>）。</w:t>
      </w:r>
    </w:p>
    <w:p w:rsidR="005E73DA" w:rsidRDefault="005E73DA" w:rsidP="00686563">
      <w:pPr>
        <w:numPr>
          <w:ilvl w:val="0"/>
          <w:numId w:val="30"/>
        </w:numPr>
        <w:ind w:left="709"/>
        <w:jc w:val="both"/>
        <w:rPr>
          <w:rFonts w:ascii="Arial" w:hAnsi="Arial" w:cs="Arial"/>
          <w:snapToGrid w:val="0"/>
          <w:sz w:val="21"/>
          <w:szCs w:val="28"/>
        </w:rPr>
      </w:pPr>
      <w:r w:rsidRPr="00686563">
        <w:rPr>
          <w:rFonts w:ascii="Arial" w:hAnsi="Arial" w:cs="Arial"/>
          <w:snapToGrid w:val="0"/>
          <w:sz w:val="21"/>
          <w:szCs w:val="28"/>
        </w:rPr>
        <w:t>摄像机采用压铸铝底座和</w:t>
      </w:r>
      <w:r w:rsidRPr="00686563">
        <w:rPr>
          <w:rFonts w:ascii="Arial" w:hAnsi="Arial" w:cs="Arial"/>
          <w:snapToGrid w:val="0"/>
          <w:sz w:val="21"/>
          <w:szCs w:val="28"/>
        </w:rPr>
        <w:t xml:space="preserve"> 5.5″ </w:t>
      </w:r>
      <w:r w:rsidRPr="00686563">
        <w:rPr>
          <w:rFonts w:ascii="Arial" w:hAnsi="Arial" w:cs="Arial"/>
          <w:snapToGrid w:val="0"/>
          <w:sz w:val="21"/>
          <w:szCs w:val="28"/>
        </w:rPr>
        <w:t>防暴聚碳酸酯球罩。</w:t>
      </w:r>
    </w:p>
    <w:p w:rsidR="00686563" w:rsidRDefault="00686563" w:rsidP="00686563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686563" w:rsidRPr="00686563" w:rsidRDefault="00686563" w:rsidP="00686563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5E73DA" w:rsidRPr="00686563" w:rsidRDefault="00457A3A" w:rsidP="005E73DA">
      <w:pPr>
        <w:rPr>
          <w:rFonts w:ascii="Arial" w:eastAsiaTheme="minorEastAsia" w:hAnsi="Arial" w:cs="Arial"/>
          <w:b/>
          <w:i/>
          <w:noProof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 id="_x0000_s1041" type="#_x0000_t32" style="position:absolute;margin-left:93.75pt;margin-top:20.05pt;width:111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5E73DA" w:rsidRPr="00686563">
        <w:rPr>
          <w:rFonts w:ascii="Arial" w:eastAsiaTheme="minorEastAsia" w:hAnsi="Arial" w:cs="Arial"/>
          <w:b/>
          <w:i/>
          <w:noProof/>
          <w:sz w:val="44"/>
          <w:szCs w:val="28"/>
        </w:rPr>
        <w:t>简述规格</w:t>
      </w: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性能指标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百万像素摄像机必须达到以下操作要求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操作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图像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  <w:t xml:space="preserve">4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个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200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万像素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CMOS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图像传感器</w:t>
      </w:r>
    </w:p>
    <w:p w:rsidR="005E73DA" w:rsidRPr="00686563" w:rsidRDefault="005E73DA" w:rsidP="00686563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1/2″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光学制式</w:t>
      </w:r>
    </w:p>
    <w:p w:rsidR="005E73DA" w:rsidRPr="00686563" w:rsidRDefault="005E73DA" w:rsidP="00686563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Bayer mosaic RGB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滤波器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有效像素数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  <w:t>1600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H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x 1200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V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）像素阵列（每个传感器）</w:t>
      </w:r>
    </w:p>
    <w:p w:rsidR="005E73DA" w:rsidRPr="00686563" w:rsidRDefault="005E73DA" w:rsidP="00686563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6400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H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x 1200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V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）像素阵列（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4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个传感器）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最低照度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白天模式：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0.2Lux@F2.0</w:t>
      </w:r>
    </w:p>
    <w:p w:rsidR="005E73DA" w:rsidRPr="00686563" w:rsidRDefault="005E73DA" w:rsidP="00686563">
      <w:pPr>
        <w:pStyle w:val="a7"/>
        <w:ind w:left="246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夜间模式：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0Lux@F2.0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（红外感光）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动态范围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  <w:t>61dB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最高信噪比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  <w:t>50dB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全视野（</w:t>
      </w:r>
      <w:r w:rsidRPr="00686563">
        <w:rPr>
          <w:rFonts w:ascii="Arial" w:hAnsi="Arial" w:cs="Arial"/>
          <w:b/>
          <w:snapToGrid w:val="0"/>
          <w:szCs w:val="28"/>
        </w:rPr>
        <w:t>FOV</w:t>
      </w:r>
      <w:r w:rsidRPr="00686563">
        <w:rPr>
          <w:rFonts w:ascii="Arial" w:hAnsi="Arial" w:cs="Arial"/>
          <w:b/>
          <w:snapToGrid w:val="0"/>
          <w:szCs w:val="28"/>
        </w:rPr>
        <w:t>）分辨率</w:t>
      </w:r>
    </w:p>
    <w:p w:rsidR="005E73DA" w:rsidRPr="005E73DA" w:rsidRDefault="005E73DA" w:rsidP="00686563">
      <w:pPr>
        <w:autoSpaceDE w:val="0"/>
        <w:autoSpaceDN w:val="0"/>
        <w:adjustRightInd w:val="0"/>
        <w:ind w:left="720"/>
        <w:rPr>
          <w:rFonts w:ascii="Arial" w:eastAsiaTheme="minorEastAsia" w:hAnsi="Arial" w:cs="Arial"/>
          <w:color w:val="000000"/>
          <w:sz w:val="21"/>
          <w:szCs w:val="20"/>
          <w:lang w:eastAsia="en-US"/>
        </w:rPr>
      </w:pPr>
      <w:r w:rsidRPr="005E73DA">
        <w:rPr>
          <w:rFonts w:ascii="Arial" w:eastAsiaTheme="minorEastAsia" w:hAnsi="Arial" w:cs="Arial"/>
          <w:color w:val="030404"/>
          <w:sz w:val="21"/>
          <w:szCs w:val="20"/>
          <w:lang w:eastAsia="en-US"/>
        </w:rPr>
        <w:t>1600x1200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（</w:t>
      </w:r>
      <w:r w:rsidRPr="005E73DA">
        <w:rPr>
          <w:rFonts w:ascii="Arial" w:eastAsiaTheme="minorEastAsia" w:hAnsi="Arial" w:cs="Arial"/>
          <w:color w:val="030404"/>
          <w:sz w:val="21"/>
          <w:szCs w:val="20"/>
        </w:rPr>
        <w:t>Hx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eastAsia="en-US"/>
        </w:rPr>
        <w:t>V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）</w:t>
      </w: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ab/>
        <w:t>2</w:t>
      </w:r>
      <w:r w:rsidRPr="005E73DA">
        <w:rPr>
          <w:rFonts w:ascii="Arial" w:eastAsiaTheme="minorEastAsia" w:hAnsi="Arial" w:cs="Arial"/>
          <w:color w:val="050606"/>
          <w:sz w:val="21"/>
          <w:szCs w:val="20"/>
        </w:rPr>
        <w:t xml:space="preserve">00 </w:t>
      </w:r>
      <w:r w:rsidRPr="005E73DA">
        <w:rPr>
          <w:rFonts w:ascii="Arial" w:eastAsiaTheme="minorEastAsia" w:hAnsiTheme="minorEastAsia" w:cs="Arial"/>
          <w:color w:val="050606"/>
          <w:sz w:val="21"/>
          <w:szCs w:val="20"/>
        </w:rPr>
        <w:t>万像素</w:t>
      </w:r>
    </w:p>
    <w:p w:rsid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Theme="minorEastAsia" w:cs="Arial"/>
          <w:color w:val="050606"/>
          <w:sz w:val="21"/>
          <w:szCs w:val="20"/>
        </w:rPr>
      </w:pPr>
      <w:r w:rsidRPr="005E73DA">
        <w:rPr>
          <w:rFonts w:ascii="Arial" w:eastAsiaTheme="minorEastAsia" w:hAnsi="Arial" w:cs="Arial"/>
          <w:color w:val="030404"/>
          <w:sz w:val="21"/>
          <w:szCs w:val="20"/>
          <w:lang w:eastAsia="en-US"/>
        </w:rPr>
        <w:t>800x600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（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eastAsia="en-US"/>
        </w:rPr>
        <w:t>H</w:t>
      </w:r>
      <w:r w:rsidRPr="005E73DA">
        <w:rPr>
          <w:rFonts w:ascii="Arial" w:eastAsiaTheme="minorEastAsia" w:hAnsi="Arial" w:cs="Arial"/>
          <w:color w:val="030404"/>
          <w:sz w:val="21"/>
          <w:szCs w:val="20"/>
        </w:rPr>
        <w:t>x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eastAsia="en-US"/>
        </w:rPr>
        <w:t>V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）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eastAsia="en-US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 xml:space="preserve">1/4 </w:t>
      </w:r>
      <w:r w:rsidRPr="005E73DA">
        <w:rPr>
          <w:rFonts w:ascii="Arial" w:eastAsiaTheme="minorEastAsia" w:hAnsiTheme="minorEastAsia" w:cs="Arial"/>
          <w:color w:val="050606"/>
          <w:sz w:val="21"/>
          <w:szCs w:val="20"/>
        </w:rPr>
        <w:t>分辨率</w:t>
      </w:r>
    </w:p>
    <w:p w:rsidR="00B44572" w:rsidRPr="005E73DA" w:rsidRDefault="00B44572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00000"/>
          <w:sz w:val="21"/>
          <w:szCs w:val="20"/>
          <w:lang w:eastAsia="en-US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裁切视野分辨率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00000"/>
          <w:sz w:val="21"/>
          <w:szCs w:val="20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</w:rPr>
        <w:t>1280x1024</w:t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</w:rPr>
        <w:tab/>
        <w:t xml:space="preserve">130 </w:t>
      </w:r>
      <w:r w:rsidRPr="005E73DA">
        <w:rPr>
          <w:rFonts w:ascii="Arial" w:eastAsiaTheme="minorEastAsia" w:hAnsiTheme="minorEastAsia" w:cs="Arial"/>
          <w:color w:val="050606"/>
          <w:sz w:val="21"/>
          <w:szCs w:val="20"/>
        </w:rPr>
        <w:t>万像素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eastAsia="en-US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>1280x720</w:t>
      </w:r>
      <w:r w:rsidRPr="005E73DA">
        <w:rPr>
          <w:rFonts w:ascii="Arial" w:eastAsiaTheme="minorEastAsia" w:hAnsi="Arial" w:cs="Arial"/>
          <w:color w:val="050606"/>
          <w:sz w:val="21"/>
          <w:szCs w:val="20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>HDTV - 720p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eastAsia="en-US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>1024x768</w:t>
      </w:r>
      <w:r w:rsidRPr="005E73DA">
        <w:rPr>
          <w:rFonts w:ascii="Arial" w:eastAsiaTheme="minorEastAsia" w:hAnsi="Arial" w:cs="Arial"/>
          <w:color w:val="050606"/>
          <w:sz w:val="21"/>
          <w:szCs w:val="20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>XGA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eastAsia="en-US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>800x600</w:t>
      </w:r>
      <w:r w:rsidRPr="005E73DA">
        <w:rPr>
          <w:rFonts w:ascii="Arial" w:eastAsiaTheme="minorEastAsia" w:hAnsi="Arial" w:cs="Arial"/>
          <w:color w:val="050606"/>
          <w:sz w:val="21"/>
          <w:szCs w:val="20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eastAsia="en-US"/>
        </w:rPr>
        <w:t>SVGA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  <w:t>704x570</w:t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  <w:lang w:val="pt-BR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  <w:t>PAL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  <w:t>704x480</w:t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  <w:lang w:val="pt-BR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  <w:t>NTSC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  <w:t>640x480</w:t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  <w:lang w:val="pt-BR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 w:eastAsia="en-US"/>
        </w:rPr>
        <w:t>VGA</w:t>
      </w:r>
    </w:p>
    <w:p w:rsidR="005E73DA" w:rsidRP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>352x288</w:t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  <w:lang w:val="pt-BR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>CIF</w:t>
      </w:r>
    </w:p>
    <w:p w:rsidR="005E73DA" w:rsidRDefault="005E73DA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/>
        </w:rPr>
      </w:pP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>320x240</w:t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ab/>
      </w:r>
      <w:r w:rsidR="00686563">
        <w:rPr>
          <w:rFonts w:ascii="Arial" w:eastAsiaTheme="minorEastAsia" w:hAnsi="Arial" w:cs="Arial" w:hint="eastAsia"/>
          <w:color w:val="050606"/>
          <w:sz w:val="21"/>
          <w:szCs w:val="20"/>
          <w:lang w:val="pt-BR"/>
        </w:rPr>
        <w:tab/>
      </w:r>
      <w:r w:rsidRPr="005E73DA">
        <w:rPr>
          <w:rFonts w:ascii="Arial" w:eastAsiaTheme="minorEastAsia" w:hAnsi="Arial" w:cs="Arial"/>
          <w:color w:val="050606"/>
          <w:sz w:val="21"/>
          <w:szCs w:val="20"/>
          <w:lang w:val="pt-BR"/>
        </w:rPr>
        <w:t>SIF</w:t>
      </w:r>
    </w:p>
    <w:p w:rsidR="006671E1" w:rsidRDefault="006671E1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/>
        </w:rPr>
      </w:pPr>
    </w:p>
    <w:p w:rsidR="006671E1" w:rsidRDefault="006671E1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/>
        </w:rPr>
      </w:pPr>
    </w:p>
    <w:p w:rsidR="006671E1" w:rsidRPr="005E73DA" w:rsidRDefault="006671E1" w:rsidP="00686563">
      <w:pPr>
        <w:autoSpaceDE w:val="0"/>
        <w:autoSpaceDN w:val="0"/>
        <w:adjustRightInd w:val="0"/>
        <w:ind w:firstLine="720"/>
        <w:rPr>
          <w:rFonts w:ascii="Arial" w:eastAsiaTheme="minorEastAsia" w:hAnsi="Arial" w:cs="Arial"/>
          <w:color w:val="050606"/>
          <w:sz w:val="21"/>
          <w:szCs w:val="20"/>
          <w:lang w:val="pt-BR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  <w:lang w:val="pt-BR"/>
        </w:rPr>
      </w:pPr>
      <w:r w:rsidRPr="00686563">
        <w:rPr>
          <w:rFonts w:ascii="Arial" w:hAnsi="Arial" w:cs="Arial"/>
          <w:b/>
          <w:snapToGrid w:val="0"/>
          <w:szCs w:val="28"/>
        </w:rPr>
        <w:t>数据传输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  <w:lang w:val="pt-BR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信息率</w:t>
      </w:r>
      <w:r w:rsidR="00686563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686563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686563"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比特率控制区间为</w:t>
      </w:r>
      <w:r w:rsidRPr="00686563">
        <w:rPr>
          <w:rFonts w:ascii="Arial" w:hAnsi="Arial" w:cs="Arial"/>
          <w:bCs/>
          <w:snapToGrid w:val="0"/>
          <w:sz w:val="21"/>
          <w:szCs w:val="21"/>
          <w:lang w:val="pt-BR"/>
        </w:rPr>
        <w:t xml:space="preserve"> 100Kbps~10Mbps</w:t>
      </w:r>
    </w:p>
    <w:p w:rsidR="005E73DA" w:rsidRPr="00686563" w:rsidRDefault="005E73DA" w:rsidP="00686563">
      <w:pPr>
        <w:autoSpaceDE w:val="0"/>
        <w:autoSpaceDN w:val="0"/>
        <w:adjustRightInd w:val="0"/>
        <w:ind w:left="2160" w:firstLine="720"/>
        <w:rPr>
          <w:rFonts w:ascii="Arial" w:eastAsiaTheme="minorEastAsia" w:hAnsi="Arial" w:cs="Arial"/>
          <w:color w:val="030404"/>
          <w:sz w:val="21"/>
          <w:szCs w:val="20"/>
          <w:lang w:val="pt-BR"/>
        </w:rPr>
      </w:pP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最大码率</w:t>
      </w:r>
      <w:r w:rsidRPr="00686563">
        <w:rPr>
          <w:rFonts w:ascii="Arial" w:eastAsiaTheme="minorEastAsia" w:hAnsi="Arial" w:cs="Arial"/>
          <w:color w:val="030404"/>
          <w:sz w:val="21"/>
          <w:szCs w:val="20"/>
          <w:lang w:val="pt-BR"/>
        </w:rPr>
        <w:t xml:space="preserve"> 55Mbps</w:t>
      </w:r>
    </w:p>
    <w:p w:rsidR="005E73DA" w:rsidRPr="005E73DA" w:rsidRDefault="005E73DA" w:rsidP="00686563">
      <w:pPr>
        <w:pStyle w:val="a7"/>
        <w:ind w:left="300" w:firstLineChars="0"/>
        <w:rPr>
          <w:rFonts w:ascii="Arial" w:eastAsiaTheme="minorEastAsia" w:hAnsi="Arial" w:cs="Arial"/>
          <w:color w:val="060706"/>
          <w:sz w:val="21"/>
          <w:szCs w:val="20"/>
          <w:lang w:val="fr-FR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lastRenderedPageBreak/>
        <w:t>视频帧率</w:t>
      </w:r>
      <w:r w:rsidR="00686563" w:rsidRPr="00686563">
        <w:rPr>
          <w:rFonts w:ascii="Arial" w:hAnsi="Arial" w:cs="Arial" w:hint="eastAsia"/>
          <w:bCs/>
          <w:snapToGrid w:val="0"/>
          <w:sz w:val="21"/>
          <w:szCs w:val="21"/>
          <w:lang w:val="pt-BR"/>
        </w:rPr>
        <w:tab/>
      </w:r>
      <w:r w:rsidR="00686563">
        <w:rPr>
          <w:rFonts w:ascii="Arial" w:hAnsi="Arial" w:cs="Arial" w:hint="eastAsia"/>
          <w:bCs/>
          <w:snapToGrid w:val="0"/>
          <w:sz w:val="21"/>
          <w:szCs w:val="21"/>
          <w:lang w:val="pt-BR"/>
        </w:rPr>
        <w:tab/>
      </w:r>
      <w:r w:rsidRPr="005E73DA">
        <w:rPr>
          <w:rFonts w:ascii="Arial" w:eastAsiaTheme="minorEastAsia" w:hAnsi="Arial" w:cs="Arial"/>
          <w:color w:val="060706"/>
          <w:sz w:val="21"/>
          <w:szCs w:val="20"/>
          <w:lang w:val="fr-FR"/>
        </w:rPr>
        <w:t>88fps@800x600</w:t>
      </w:r>
    </w:p>
    <w:p w:rsidR="005E73DA" w:rsidRPr="005E73DA" w:rsidRDefault="005E73DA" w:rsidP="00686563">
      <w:pPr>
        <w:autoSpaceDE w:val="0"/>
        <w:autoSpaceDN w:val="0"/>
        <w:adjustRightInd w:val="0"/>
        <w:ind w:left="2160" w:firstLine="720"/>
        <w:rPr>
          <w:rFonts w:ascii="Arial" w:eastAsiaTheme="minorEastAsia" w:hAnsi="Arial" w:cs="Arial"/>
          <w:color w:val="060706"/>
          <w:sz w:val="21"/>
          <w:szCs w:val="20"/>
          <w:lang w:val="fr-FR"/>
        </w:rPr>
      </w:pPr>
      <w:r w:rsidRPr="005E73DA">
        <w:rPr>
          <w:rFonts w:ascii="Arial" w:eastAsiaTheme="minorEastAsia" w:hAnsi="Arial" w:cs="Arial"/>
          <w:color w:val="060706"/>
          <w:sz w:val="21"/>
          <w:szCs w:val="20"/>
          <w:lang w:val="fr-FR"/>
        </w:rPr>
        <w:t>22fps@1600x1200</w:t>
      </w:r>
    </w:p>
    <w:p w:rsidR="005E73DA" w:rsidRPr="005E73DA" w:rsidRDefault="005E73DA" w:rsidP="00686563">
      <w:pPr>
        <w:autoSpaceDE w:val="0"/>
        <w:autoSpaceDN w:val="0"/>
        <w:adjustRightInd w:val="0"/>
        <w:ind w:left="2160" w:firstLine="720"/>
        <w:rPr>
          <w:rFonts w:ascii="Arial" w:eastAsiaTheme="minorEastAsia" w:hAnsi="Arial" w:cs="Arial"/>
          <w:color w:val="060706"/>
          <w:sz w:val="21"/>
          <w:szCs w:val="20"/>
          <w:lang w:val="fr-FR"/>
        </w:rPr>
      </w:pPr>
      <w:r w:rsidRPr="005E73DA">
        <w:rPr>
          <w:rFonts w:ascii="Arial" w:eastAsiaTheme="minorEastAsia" w:hAnsi="Arial" w:cs="Arial"/>
          <w:color w:val="060706"/>
          <w:sz w:val="21"/>
          <w:szCs w:val="20"/>
          <w:lang w:val="fr-FR"/>
        </w:rPr>
        <w:t>5.5fps@6400x1200</w:t>
      </w:r>
    </w:p>
    <w:p w:rsidR="005E73DA" w:rsidRPr="005E73DA" w:rsidRDefault="005E73DA" w:rsidP="00686563">
      <w:pPr>
        <w:pStyle w:val="a7"/>
        <w:ind w:left="300" w:firstLineChars="0"/>
        <w:rPr>
          <w:rFonts w:ascii="Arial" w:eastAsiaTheme="minorEastAsia" w:hAnsi="Arial" w:cs="Arial"/>
          <w:color w:val="030404"/>
          <w:sz w:val="21"/>
          <w:szCs w:val="20"/>
          <w:lang w:val="fr-FR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压缩方式</w:t>
      </w:r>
      <w:r w:rsidR="00686563" w:rsidRPr="00BF3D51">
        <w:rPr>
          <w:rFonts w:ascii="Arial" w:hAnsi="Arial" w:cs="Arial" w:hint="eastAsia"/>
          <w:bCs/>
          <w:snapToGrid w:val="0"/>
          <w:sz w:val="21"/>
          <w:szCs w:val="21"/>
          <w:lang w:val="fr-FR"/>
        </w:rPr>
        <w:tab/>
      </w:r>
      <w:r w:rsidR="00686563" w:rsidRPr="00BF3D51">
        <w:rPr>
          <w:rFonts w:ascii="Arial" w:hAnsi="Arial" w:cs="Arial" w:hint="eastAsia"/>
          <w:bCs/>
          <w:snapToGrid w:val="0"/>
          <w:sz w:val="21"/>
          <w:szCs w:val="21"/>
          <w:lang w:val="fr-FR"/>
        </w:rPr>
        <w:tab/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H.264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  <w:lang w:val="fr-FR"/>
        </w:rPr>
        <w:t>（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MPEG4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  <w:lang w:val="fr-FR"/>
        </w:rPr>
        <w:t>，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Part 10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  <w:lang w:val="fr-FR"/>
        </w:rPr>
        <w:t>）</w:t>
      </w:r>
    </w:p>
    <w:p w:rsidR="005E73DA" w:rsidRPr="005E73DA" w:rsidRDefault="005E73DA" w:rsidP="00686563">
      <w:pPr>
        <w:autoSpaceDE w:val="0"/>
        <w:autoSpaceDN w:val="0"/>
        <w:adjustRightInd w:val="0"/>
        <w:ind w:left="2160" w:firstLine="720"/>
        <w:rPr>
          <w:rFonts w:ascii="Arial" w:eastAsiaTheme="minorEastAsia" w:hAnsi="Arial" w:cs="Arial"/>
          <w:color w:val="030404"/>
          <w:sz w:val="21"/>
          <w:szCs w:val="20"/>
          <w:lang w:val="fr-FR"/>
        </w:rPr>
      </w:pP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Motion JPEG</w:t>
      </w:r>
    </w:p>
    <w:p w:rsidR="005E73DA" w:rsidRPr="005E73DA" w:rsidRDefault="005E73DA" w:rsidP="00686563">
      <w:pPr>
        <w:autoSpaceDE w:val="0"/>
        <w:autoSpaceDN w:val="0"/>
        <w:adjustRightInd w:val="0"/>
        <w:ind w:left="2160" w:firstLine="720"/>
        <w:rPr>
          <w:rFonts w:ascii="Arial" w:eastAsiaTheme="minorEastAsia" w:hAnsi="Arial" w:cs="Arial"/>
          <w:color w:val="030404"/>
          <w:sz w:val="21"/>
          <w:szCs w:val="20"/>
          <w:lang w:val="fr-FR"/>
        </w:rPr>
      </w:pP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 xml:space="preserve">21 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级图像质量</w:t>
      </w:r>
    </w:p>
    <w:p w:rsidR="005E73DA" w:rsidRPr="005E73DA" w:rsidRDefault="005E73DA" w:rsidP="00686563">
      <w:pPr>
        <w:pStyle w:val="a7"/>
        <w:ind w:left="300" w:firstLineChars="0"/>
        <w:rPr>
          <w:rFonts w:ascii="Arial" w:eastAsiaTheme="minorEastAsia" w:hAnsi="Arial" w:cs="Arial"/>
          <w:color w:val="030404"/>
          <w:sz w:val="21"/>
          <w:szCs w:val="20"/>
          <w:lang w:val="fr-FR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传输协议</w:t>
      </w:r>
      <w:r w:rsidR="00686563" w:rsidRPr="00BF3D51">
        <w:rPr>
          <w:rFonts w:ascii="Arial" w:hAnsi="Arial" w:cs="Arial" w:hint="eastAsia"/>
          <w:bCs/>
          <w:snapToGrid w:val="0"/>
          <w:sz w:val="21"/>
          <w:szCs w:val="21"/>
          <w:lang w:val="fr-FR"/>
        </w:rPr>
        <w:tab/>
      </w:r>
      <w:r w:rsidR="00686563" w:rsidRPr="00BF3D51">
        <w:rPr>
          <w:rFonts w:ascii="Arial" w:hAnsi="Arial" w:cs="Arial" w:hint="eastAsia"/>
          <w:bCs/>
          <w:snapToGrid w:val="0"/>
          <w:sz w:val="21"/>
          <w:szCs w:val="21"/>
          <w:lang w:val="fr-FR"/>
        </w:rPr>
        <w:tab/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TFTP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、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HTTP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、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RTSP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、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>RTP/TCP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、</w:t>
      </w:r>
      <w:r w:rsidRPr="005E73DA">
        <w:rPr>
          <w:rFonts w:ascii="Arial" w:eastAsiaTheme="minorEastAsia" w:hAnsi="Arial" w:cs="Arial"/>
          <w:color w:val="030404"/>
          <w:sz w:val="21"/>
          <w:szCs w:val="20"/>
          <w:lang w:val="fr-FR"/>
        </w:rPr>
        <w:t xml:space="preserve">RTP/UDP 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图像传输协议</w:t>
      </w:r>
    </w:p>
    <w:p w:rsidR="005E73DA" w:rsidRPr="005E73DA" w:rsidRDefault="005E73DA" w:rsidP="00686563">
      <w:pPr>
        <w:autoSpaceDE w:val="0"/>
        <w:autoSpaceDN w:val="0"/>
        <w:adjustRightInd w:val="0"/>
        <w:ind w:left="2160" w:firstLine="720"/>
        <w:rPr>
          <w:rFonts w:ascii="Arial" w:eastAsiaTheme="minorEastAsia" w:hAnsi="Arial" w:cs="Arial"/>
          <w:color w:val="030404"/>
          <w:sz w:val="21"/>
          <w:szCs w:val="20"/>
        </w:rPr>
      </w:pPr>
      <w:r w:rsidRPr="00686563">
        <w:rPr>
          <w:rFonts w:ascii="Arial" w:eastAsiaTheme="minorEastAsia" w:hAnsi="Arial" w:cs="Arial"/>
          <w:color w:val="030404"/>
          <w:sz w:val="21"/>
          <w:szCs w:val="20"/>
          <w:lang w:val="pt-BR"/>
        </w:rPr>
        <w:t xml:space="preserve">100 </w:t>
      </w:r>
      <w:r w:rsidRPr="005E73DA">
        <w:rPr>
          <w:rFonts w:ascii="Arial" w:eastAsiaTheme="minorEastAsia" w:hAnsi="Arial" w:cs="Arial"/>
          <w:color w:val="030404"/>
          <w:sz w:val="21"/>
          <w:szCs w:val="20"/>
        </w:rPr>
        <w:t xml:space="preserve">Base-T </w:t>
      </w:r>
      <w:r w:rsidRPr="005E73DA">
        <w:rPr>
          <w:rFonts w:ascii="Arial" w:eastAsiaTheme="minorEastAsia" w:hAnsiTheme="minorEastAsia" w:cs="Arial"/>
          <w:color w:val="030404"/>
          <w:sz w:val="21"/>
          <w:szCs w:val="20"/>
        </w:rPr>
        <w:t>以太网接口</w:t>
      </w:r>
    </w:p>
    <w:p w:rsidR="005E73DA" w:rsidRDefault="008F7ED2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>
        <w:rPr>
          <w:rFonts w:ascii="Arial" w:hAnsi="Arial" w:cs="Arial"/>
          <w:bCs/>
          <w:snapToGrid w:val="0"/>
          <w:sz w:val="21"/>
          <w:szCs w:val="21"/>
        </w:rPr>
        <w:t>独立码流</w:t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>
        <w:rPr>
          <w:rFonts w:ascii="Arial" w:hAnsi="Arial" w:cs="Arial" w:hint="eastAsia"/>
          <w:bCs/>
          <w:snapToGrid w:val="0"/>
          <w:sz w:val="21"/>
          <w:szCs w:val="21"/>
        </w:rPr>
        <w:tab/>
      </w:r>
      <w:r w:rsidR="005E73DA" w:rsidRPr="00686563">
        <w:rPr>
          <w:rFonts w:ascii="Arial" w:hAnsi="Arial" w:cs="Arial"/>
          <w:bCs/>
          <w:snapToGrid w:val="0"/>
          <w:sz w:val="21"/>
          <w:szCs w:val="21"/>
        </w:rPr>
        <w:t xml:space="preserve">8 </w:t>
      </w:r>
      <w:r w:rsidR="005E73DA" w:rsidRPr="00686563">
        <w:rPr>
          <w:rFonts w:ascii="Arial" w:hAnsi="Arial" w:cs="Arial"/>
          <w:bCs/>
          <w:snapToGrid w:val="0"/>
          <w:sz w:val="21"/>
          <w:szCs w:val="21"/>
        </w:rPr>
        <w:t>路独立并发码流</w:t>
      </w:r>
    </w:p>
    <w:p w:rsidR="00686563" w:rsidRPr="00686563" w:rsidRDefault="00686563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可编程性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±5°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垂向调节，多画面图像对齐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自动曝光（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AE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）和自动增益控制（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AGC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&gt;120dB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每个传感器均有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64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个摄像机内建实时运动检测区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可编程控制的背光补偿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自动多项矩阵白平衡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50/60Hz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照明频率适应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数字云台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数字图像翻转（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180°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旋转）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窗口最小分辨率：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32x32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可编程控制的快门速度（以减少扩散模糊）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MoonLight™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模式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——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延长曝光，专利降噪技术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可编程控制的分辨率、亮度、饱和度、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gamma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、锐度、色调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多画面：同时传输全视野和缩放窗口画面</w:t>
      </w:r>
    </w:p>
    <w:p w:rsidR="005E73DA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1/4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分辨率运行，节约带宽和存储</w:t>
      </w:r>
    </w:p>
    <w:p w:rsidR="00686563" w:rsidRPr="00686563" w:rsidRDefault="00686563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电气指标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通用光耦合输入输出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以太网供电（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PoE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PoE 802.3af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直流辅助输入电源：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12V~48V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交流辅助输入电源：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24V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最大功耗：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9W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机械指标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两轴万向节：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360˚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水平旋转；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90˚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俯仰调节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压铸铝底座及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5.5″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防暴聚碳酸酯球罩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吊顶式和内嵌式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尺寸（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HxDia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  <w:t>6.9″H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176mm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x 6.8″dia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175mm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重量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  <w:t>2lbs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0.91kg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镜头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  <w:t xml:space="preserve">CS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镜头接口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——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内含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4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个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8mm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镜头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环境要求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IP66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级防水防尘密封标准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工作温度：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-30˚C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-22°F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~ +55˚C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131°F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存放温度：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-60˚C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-76°F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~ +60˚C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140°F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湿度：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0%~90%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（无凝结）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lastRenderedPageBreak/>
        <w:t>加热器和风扇电气指标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输入电压：直流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12V~20V / 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交流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24V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（视电源而定）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输出功率：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11W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（最大值，直流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12V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）；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13W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（最大值，交流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24V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加热器加热临界温度：启动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17C°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62.6°F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30°C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86°F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风扇加热临界温度：启动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10C°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50°F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15°C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59°F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风扇散热临界温度：启动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50C°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122°F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）；关闭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 xml:space="preserve"> 45°C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（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113°F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）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质量规范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FCC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，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>Class A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CE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RoHS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cULus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配件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SV-WMT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壁挂式支架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SV-PMT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悬吊式支架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SV-FMA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内嵌式配件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MD-PMA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悬吊式支杆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MD-CRMA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转角支架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686563">
        <w:rPr>
          <w:rFonts w:ascii="Arial" w:hAnsi="Arial" w:cs="Arial"/>
          <w:bCs/>
          <w:snapToGrid w:val="0"/>
          <w:sz w:val="21"/>
          <w:szCs w:val="21"/>
        </w:rPr>
        <w:t>MV-EBA</w:t>
      </w:r>
      <w:r w:rsidRPr="00686563">
        <w:rPr>
          <w:rFonts w:ascii="Arial" w:hAnsi="Arial" w:cs="Arial"/>
          <w:bCs/>
          <w:snapToGrid w:val="0"/>
          <w:sz w:val="21"/>
          <w:szCs w:val="21"/>
        </w:rPr>
        <w:tab/>
      </w:r>
      <w:r w:rsidRPr="00686563">
        <w:rPr>
          <w:rFonts w:ascii="Arial" w:hAnsi="Arial" w:cs="Arial"/>
          <w:bCs/>
          <w:snapToGrid w:val="0"/>
          <w:sz w:val="21"/>
          <w:szCs w:val="21"/>
        </w:rPr>
        <w:t>配电箱配件</w:t>
      </w:r>
    </w:p>
    <w:p w:rsidR="005E73DA" w:rsidRPr="00686563" w:rsidRDefault="005E73DA" w:rsidP="00686563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5E73DA" w:rsidRPr="00686563" w:rsidRDefault="005E73DA" w:rsidP="00686563">
      <w:pPr>
        <w:pStyle w:val="a7"/>
        <w:numPr>
          <w:ilvl w:val="0"/>
          <w:numId w:val="46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686563">
        <w:rPr>
          <w:rFonts w:ascii="Arial" w:hAnsi="Arial" w:cs="Arial"/>
          <w:b/>
          <w:snapToGrid w:val="0"/>
          <w:szCs w:val="28"/>
        </w:rPr>
        <w:t>保修</w:t>
      </w:r>
    </w:p>
    <w:p w:rsidR="005E73DA" w:rsidRPr="00B44572" w:rsidRDefault="005E73DA" w:rsidP="00B44572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  <w:r w:rsidRPr="00B44572">
        <w:rPr>
          <w:rFonts w:ascii="Arial" w:hAnsi="Arial" w:cs="Arial"/>
          <w:bCs/>
          <w:snapToGrid w:val="0"/>
          <w:sz w:val="21"/>
          <w:szCs w:val="21"/>
        </w:rPr>
        <w:t>最低</w:t>
      </w:r>
      <w:r w:rsidRPr="00B44572">
        <w:rPr>
          <w:rFonts w:ascii="Arial" w:hAnsi="Arial" w:cs="Arial"/>
          <w:bCs/>
          <w:snapToGrid w:val="0"/>
          <w:sz w:val="21"/>
          <w:szCs w:val="21"/>
        </w:rPr>
        <w:t xml:space="preserve"> 1 </w:t>
      </w:r>
      <w:r w:rsidRPr="00B44572">
        <w:rPr>
          <w:rFonts w:ascii="Arial" w:hAnsi="Arial" w:cs="Arial"/>
          <w:bCs/>
          <w:snapToGrid w:val="0"/>
          <w:sz w:val="21"/>
          <w:szCs w:val="21"/>
        </w:rPr>
        <w:t>年</w:t>
      </w:r>
    </w:p>
    <w:p w:rsidR="005E73DA" w:rsidRPr="00B44572" w:rsidRDefault="005E73DA" w:rsidP="00B44572">
      <w:pPr>
        <w:pStyle w:val="a7"/>
        <w:ind w:left="300" w:firstLineChars="0"/>
        <w:rPr>
          <w:rFonts w:ascii="Arial" w:hAnsi="Arial" w:cs="Arial"/>
          <w:bCs/>
          <w:snapToGrid w:val="0"/>
          <w:sz w:val="21"/>
          <w:szCs w:val="21"/>
        </w:rPr>
      </w:pPr>
    </w:p>
    <w:p w:rsidR="00C71F81" w:rsidRPr="00B44572" w:rsidRDefault="00394759" w:rsidP="00B44572">
      <w:pPr>
        <w:pStyle w:val="a7"/>
        <w:ind w:left="300" w:firstLineChars="0"/>
        <w:rPr>
          <w:rFonts w:ascii="Arial" w:hAnsi="Arial" w:cs="Arial"/>
          <w:bCs/>
          <w:i/>
          <w:snapToGrid w:val="0"/>
          <w:sz w:val="21"/>
          <w:szCs w:val="21"/>
        </w:rPr>
      </w:pPr>
      <w:r w:rsidRPr="00BB5EC0">
        <w:rPr>
          <w:rFonts w:ascii="Arial" w:eastAsiaTheme="majorEastAsia" w:hAnsi="Arial" w:cs="Arial" w:hint="eastAsia"/>
          <w:b/>
          <w:bCs/>
          <w:i/>
          <w:snapToGrid w:val="0"/>
          <w:sz w:val="21"/>
          <w:szCs w:val="21"/>
        </w:rPr>
        <w:t>北京先导视觉科技有限公司</w:t>
      </w:r>
      <w:r w:rsidRPr="00BB5EC0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t>保留更改产品及其说明而不另行通知的权利。</w:t>
      </w:r>
      <w:r w:rsidR="00457A3A" w:rsidRPr="00457A3A">
        <w:rPr>
          <w:rFonts w:ascii="Arial" w:hAnsi="Arial" w:cs="Arial"/>
          <w:bCs/>
          <w:i/>
          <w:snapToGrid w:val="0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94.5pt;margin-top:673.5pt;width:612pt;height:46.85pt;z-index:251660288;mso-position-horizontal-relative:text;mso-position-vertical-relative:text" filled="f" stroked="f">
            <v:textbox style="mso-next-textbox:#_x0000_s1034" inset="0,0,0,0">
              <w:txbxContent>
                <w:p w:rsidR="005E73DA" w:rsidRDefault="005E73DA" w:rsidP="005E73DA">
                  <w:r>
                    <w:rPr>
                      <w:noProof/>
                    </w:rPr>
                    <w:drawing>
                      <wp:inline distT="0" distB="0" distL="0" distR="0">
                        <wp:extent cx="7777480" cy="595630"/>
                        <wp:effectExtent l="19050" t="0" r="0" b="0"/>
                        <wp:docPr id="1" name="Picture 1" descr="plogo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logo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7480" cy="595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57A3A" w:rsidRPr="00457A3A">
        <w:rPr>
          <w:rFonts w:ascii="Arial" w:hAnsi="Arial" w:cs="Arial"/>
          <w:bCs/>
          <w:i/>
          <w:snapToGrid w:val="0"/>
          <w:sz w:val="21"/>
          <w:szCs w:val="21"/>
        </w:rPr>
        <w:pict>
          <v:shape id="_x0000_s1036" type="#_x0000_t202" style="position:absolute;left:0;text-align:left;margin-left:-89.85pt;margin-top:685.2pt;width:601.8pt;height:26.65pt;z-index:251662336;mso-position-horizontal-relative:text;mso-position-vertical-relative:text" filled="f" stroked="f">
            <v:textbox style="mso-next-textbox:#_x0000_s1036">
              <w:txbxContent>
                <w:p w:rsidR="005E73DA" w:rsidRPr="00283B93" w:rsidRDefault="00457A3A" w:rsidP="005E73DA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8" w:history="1">
                    <w:r w:rsidR="005E73DA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5E73DA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5E73DA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5E73DA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9" w:history="1">
                    <w:r w:rsidR="005E73DA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5E73DA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5E73DA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5E73DA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457A3A" w:rsidRPr="00457A3A">
        <w:rPr>
          <w:rFonts w:ascii="Arial" w:hAnsi="Arial" w:cs="Arial"/>
          <w:bCs/>
          <w:i/>
          <w:snapToGrid w:val="0"/>
          <w:sz w:val="21"/>
          <w:szCs w:val="21"/>
        </w:rPr>
        <w:pict>
          <v:shape id="_x0000_s1035" type="#_x0000_t202" style="position:absolute;left:0;text-align:left;margin-left:-339.05pt;margin-top:386.35pt;width:23.45pt;height:21pt;z-index:251661312;mso-wrap-style:none;mso-position-horizontal-relative:text;mso-position-vertical-relative:text" filled="f" stroked="f">
            <v:textbox style="mso-next-textbox:#_x0000_s1035;mso-fit-shape-to-text:t">
              <w:txbxContent>
                <w:p w:rsidR="005E73DA" w:rsidRDefault="005E73DA" w:rsidP="005E73DA"/>
              </w:txbxContent>
            </v:textbox>
          </v:shape>
        </w:pict>
      </w:r>
    </w:p>
    <w:sectPr w:rsidR="00C71F81" w:rsidRPr="00B44572" w:rsidSect="00263A07">
      <w:headerReference w:type="default" r:id="rId10"/>
      <w:footerReference w:type="default" r:id="rId11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3C9" w:rsidRDefault="007773C9">
      <w:r>
        <w:separator/>
      </w:r>
    </w:p>
  </w:endnote>
  <w:endnote w:type="continuationSeparator" w:id="0">
    <w:p w:rsidR="007773C9" w:rsidRDefault="00777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457A3A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542EC8">
      <w:rPr>
        <w:rFonts w:ascii="Arial" w:hAnsi="Arial" w:cs="Arial"/>
        <w:noProof/>
        <w:sz w:val="20"/>
        <w:szCs w:val="20"/>
      </w:rPr>
      <w:t>- 4 -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3C9" w:rsidRDefault="007773C9">
      <w:r>
        <w:separator/>
      </w:r>
    </w:p>
  </w:footnote>
  <w:footnote w:type="continuationSeparator" w:id="0">
    <w:p w:rsidR="007773C9" w:rsidRDefault="007773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542EC8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2" name="图片 1" descr="C:\Documents and Settings\Administrator\桌面\先导商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>
      <w:rPr>
        <w:rFonts w:ascii="Arial" w:hAnsi="Arial" w:cs="Arial" w:hint="eastAsia"/>
        <w:sz w:val="20"/>
        <w:szCs w:val="20"/>
      </w:rPr>
      <w:tab/>
    </w:r>
    <w:r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F657CB"/>
    <w:multiLevelType w:val="hybridMultilevel"/>
    <w:tmpl w:val="89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5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0"/>
  </w:num>
  <w:num w:numId="3">
    <w:abstractNumId w:val="18"/>
  </w:num>
  <w:num w:numId="4">
    <w:abstractNumId w:val="20"/>
  </w:num>
  <w:num w:numId="5">
    <w:abstractNumId w:val="26"/>
  </w:num>
  <w:num w:numId="6">
    <w:abstractNumId w:val="6"/>
  </w:num>
  <w:num w:numId="7">
    <w:abstractNumId w:val="32"/>
  </w:num>
  <w:num w:numId="8">
    <w:abstractNumId w:val="8"/>
  </w:num>
  <w:num w:numId="9">
    <w:abstractNumId w:val="25"/>
  </w:num>
  <w:num w:numId="10">
    <w:abstractNumId w:val="14"/>
  </w:num>
  <w:num w:numId="11">
    <w:abstractNumId w:val="27"/>
  </w:num>
  <w:num w:numId="12">
    <w:abstractNumId w:val="46"/>
  </w:num>
  <w:num w:numId="13">
    <w:abstractNumId w:val="28"/>
  </w:num>
  <w:num w:numId="14">
    <w:abstractNumId w:val="15"/>
  </w:num>
  <w:num w:numId="15">
    <w:abstractNumId w:val="38"/>
  </w:num>
  <w:num w:numId="16">
    <w:abstractNumId w:val="11"/>
  </w:num>
  <w:num w:numId="17">
    <w:abstractNumId w:val="12"/>
  </w:num>
  <w:num w:numId="18">
    <w:abstractNumId w:val="1"/>
  </w:num>
  <w:num w:numId="19">
    <w:abstractNumId w:val="29"/>
  </w:num>
  <w:num w:numId="20">
    <w:abstractNumId w:val="42"/>
  </w:num>
  <w:num w:numId="21">
    <w:abstractNumId w:val="34"/>
  </w:num>
  <w:num w:numId="22">
    <w:abstractNumId w:val="9"/>
  </w:num>
  <w:num w:numId="23">
    <w:abstractNumId w:val="5"/>
  </w:num>
  <w:num w:numId="24">
    <w:abstractNumId w:val="39"/>
  </w:num>
  <w:num w:numId="25">
    <w:abstractNumId w:val="24"/>
  </w:num>
  <w:num w:numId="26">
    <w:abstractNumId w:val="3"/>
  </w:num>
  <w:num w:numId="27">
    <w:abstractNumId w:val="31"/>
  </w:num>
  <w:num w:numId="28">
    <w:abstractNumId w:val="40"/>
  </w:num>
  <w:num w:numId="29">
    <w:abstractNumId w:val="7"/>
  </w:num>
  <w:num w:numId="30">
    <w:abstractNumId w:val="45"/>
  </w:num>
  <w:num w:numId="31">
    <w:abstractNumId w:val="23"/>
  </w:num>
  <w:num w:numId="32">
    <w:abstractNumId w:val="0"/>
  </w:num>
  <w:num w:numId="33">
    <w:abstractNumId w:val="37"/>
  </w:num>
  <w:num w:numId="34">
    <w:abstractNumId w:val="35"/>
  </w:num>
  <w:num w:numId="35">
    <w:abstractNumId w:val="43"/>
  </w:num>
  <w:num w:numId="36">
    <w:abstractNumId w:val="16"/>
  </w:num>
  <w:num w:numId="37">
    <w:abstractNumId w:val="22"/>
  </w:num>
  <w:num w:numId="38">
    <w:abstractNumId w:val="19"/>
  </w:num>
  <w:num w:numId="39">
    <w:abstractNumId w:val="41"/>
  </w:num>
  <w:num w:numId="40">
    <w:abstractNumId w:val="17"/>
  </w:num>
  <w:num w:numId="41">
    <w:abstractNumId w:val="4"/>
  </w:num>
  <w:num w:numId="42">
    <w:abstractNumId w:val="13"/>
  </w:num>
  <w:num w:numId="43">
    <w:abstractNumId w:val="33"/>
  </w:num>
  <w:num w:numId="44">
    <w:abstractNumId w:val="30"/>
  </w:num>
  <w:num w:numId="45">
    <w:abstractNumId w:val="21"/>
  </w:num>
  <w:num w:numId="46">
    <w:abstractNumId w:val="36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00354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A74"/>
    <w:rsid w:val="000170DF"/>
    <w:rsid w:val="00020C4F"/>
    <w:rsid w:val="00021804"/>
    <w:rsid w:val="0002195A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766B"/>
    <w:rsid w:val="001314FE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66914"/>
    <w:rsid w:val="001714A5"/>
    <w:rsid w:val="001722C5"/>
    <w:rsid w:val="00174280"/>
    <w:rsid w:val="00174FB0"/>
    <w:rsid w:val="0017694C"/>
    <w:rsid w:val="0018254F"/>
    <w:rsid w:val="00186562"/>
    <w:rsid w:val="00187E2F"/>
    <w:rsid w:val="00187F55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5445"/>
    <w:rsid w:val="001F4773"/>
    <w:rsid w:val="001F6B94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305F0"/>
    <w:rsid w:val="00332733"/>
    <w:rsid w:val="0034309F"/>
    <w:rsid w:val="00346E58"/>
    <w:rsid w:val="003476F1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80E47"/>
    <w:rsid w:val="00381BE8"/>
    <w:rsid w:val="00381FB5"/>
    <w:rsid w:val="00385405"/>
    <w:rsid w:val="00387691"/>
    <w:rsid w:val="00390B40"/>
    <w:rsid w:val="00394759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6176"/>
    <w:rsid w:val="003F0453"/>
    <w:rsid w:val="003F2150"/>
    <w:rsid w:val="00402F8C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57A3A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875DD"/>
    <w:rsid w:val="004904D6"/>
    <w:rsid w:val="00496039"/>
    <w:rsid w:val="00496EE5"/>
    <w:rsid w:val="004B3F05"/>
    <w:rsid w:val="004B7210"/>
    <w:rsid w:val="004C5ED5"/>
    <w:rsid w:val="004D0A8E"/>
    <w:rsid w:val="004E3893"/>
    <w:rsid w:val="004E3C08"/>
    <w:rsid w:val="004E3D70"/>
    <w:rsid w:val="00500344"/>
    <w:rsid w:val="005022CB"/>
    <w:rsid w:val="005024E9"/>
    <w:rsid w:val="00505B7D"/>
    <w:rsid w:val="00507598"/>
    <w:rsid w:val="005077B5"/>
    <w:rsid w:val="0051189A"/>
    <w:rsid w:val="00512E91"/>
    <w:rsid w:val="00515AB2"/>
    <w:rsid w:val="005327BA"/>
    <w:rsid w:val="0053322F"/>
    <w:rsid w:val="005403E8"/>
    <w:rsid w:val="00542EC8"/>
    <w:rsid w:val="00543176"/>
    <w:rsid w:val="005510C9"/>
    <w:rsid w:val="005517B3"/>
    <w:rsid w:val="00551B5E"/>
    <w:rsid w:val="00555147"/>
    <w:rsid w:val="00555AD8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1FBA"/>
    <w:rsid w:val="005C4157"/>
    <w:rsid w:val="005C6A9F"/>
    <w:rsid w:val="005C78C2"/>
    <w:rsid w:val="005C7B22"/>
    <w:rsid w:val="005D362F"/>
    <w:rsid w:val="005D49DA"/>
    <w:rsid w:val="005D6FCD"/>
    <w:rsid w:val="005E2DA5"/>
    <w:rsid w:val="005E62B7"/>
    <w:rsid w:val="005E73DA"/>
    <w:rsid w:val="005F35F1"/>
    <w:rsid w:val="005F4ED9"/>
    <w:rsid w:val="005F6119"/>
    <w:rsid w:val="005F6402"/>
    <w:rsid w:val="00600CE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671E1"/>
    <w:rsid w:val="006705D7"/>
    <w:rsid w:val="00672AE4"/>
    <w:rsid w:val="006742BE"/>
    <w:rsid w:val="006753B2"/>
    <w:rsid w:val="0068628D"/>
    <w:rsid w:val="00686563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BAE"/>
    <w:rsid w:val="00702B32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773C9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D1DE3"/>
    <w:rsid w:val="007D2DBE"/>
    <w:rsid w:val="007D566F"/>
    <w:rsid w:val="007D601C"/>
    <w:rsid w:val="007E1E0C"/>
    <w:rsid w:val="007E50BC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3DD"/>
    <w:rsid w:val="00830996"/>
    <w:rsid w:val="00830B41"/>
    <w:rsid w:val="0083189F"/>
    <w:rsid w:val="008374D6"/>
    <w:rsid w:val="00843A20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603E"/>
    <w:rsid w:val="008F71C2"/>
    <w:rsid w:val="008F7B62"/>
    <w:rsid w:val="008F7ED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05F0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2CAD"/>
    <w:rsid w:val="009B3513"/>
    <w:rsid w:val="009B6556"/>
    <w:rsid w:val="009C3ED6"/>
    <w:rsid w:val="009C65A2"/>
    <w:rsid w:val="009D07BA"/>
    <w:rsid w:val="009D53B8"/>
    <w:rsid w:val="009E1B9B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7225"/>
    <w:rsid w:val="00A473BA"/>
    <w:rsid w:val="00A5392D"/>
    <w:rsid w:val="00A63F27"/>
    <w:rsid w:val="00A664BB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6618"/>
    <w:rsid w:val="00B11F5E"/>
    <w:rsid w:val="00B16792"/>
    <w:rsid w:val="00B20444"/>
    <w:rsid w:val="00B23091"/>
    <w:rsid w:val="00B24203"/>
    <w:rsid w:val="00B272F2"/>
    <w:rsid w:val="00B3093C"/>
    <w:rsid w:val="00B319CF"/>
    <w:rsid w:val="00B35ABD"/>
    <w:rsid w:val="00B37415"/>
    <w:rsid w:val="00B44572"/>
    <w:rsid w:val="00B51D61"/>
    <w:rsid w:val="00B52E48"/>
    <w:rsid w:val="00B55D31"/>
    <w:rsid w:val="00B61A4F"/>
    <w:rsid w:val="00B666A4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0815"/>
    <w:rsid w:val="00B94721"/>
    <w:rsid w:val="00BA5AC4"/>
    <w:rsid w:val="00BA62CC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5495"/>
    <w:rsid w:val="00BD7A31"/>
    <w:rsid w:val="00BD7BEB"/>
    <w:rsid w:val="00BE2DA8"/>
    <w:rsid w:val="00BE74D2"/>
    <w:rsid w:val="00BF0C31"/>
    <w:rsid w:val="00BF147E"/>
    <w:rsid w:val="00BF2445"/>
    <w:rsid w:val="00BF3936"/>
    <w:rsid w:val="00BF3D51"/>
    <w:rsid w:val="00BF3F29"/>
    <w:rsid w:val="00BF61A7"/>
    <w:rsid w:val="00C00590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43E7"/>
    <w:rsid w:val="00C30422"/>
    <w:rsid w:val="00C3215C"/>
    <w:rsid w:val="00C41E72"/>
    <w:rsid w:val="00C438A2"/>
    <w:rsid w:val="00C44DE0"/>
    <w:rsid w:val="00C4630A"/>
    <w:rsid w:val="00C46492"/>
    <w:rsid w:val="00C54969"/>
    <w:rsid w:val="00C55A77"/>
    <w:rsid w:val="00C574D9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53043"/>
    <w:rsid w:val="00D56367"/>
    <w:rsid w:val="00D608F7"/>
    <w:rsid w:val="00D65923"/>
    <w:rsid w:val="00D71C88"/>
    <w:rsid w:val="00D7556A"/>
    <w:rsid w:val="00D8002E"/>
    <w:rsid w:val="00D80482"/>
    <w:rsid w:val="00D912D6"/>
    <w:rsid w:val="00D916BA"/>
    <w:rsid w:val="00D95A2B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4FD9"/>
    <w:rsid w:val="00DF60A8"/>
    <w:rsid w:val="00DF6E74"/>
    <w:rsid w:val="00E04DCD"/>
    <w:rsid w:val="00E059E3"/>
    <w:rsid w:val="00E07BD0"/>
    <w:rsid w:val="00E1107D"/>
    <w:rsid w:val="00E11D88"/>
    <w:rsid w:val="00E22921"/>
    <w:rsid w:val="00E24F2B"/>
    <w:rsid w:val="00E27BB0"/>
    <w:rsid w:val="00E320F4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069"/>
    <w:rsid w:val="00E83175"/>
    <w:rsid w:val="00E845FC"/>
    <w:rsid w:val="00E96025"/>
    <w:rsid w:val="00EA1032"/>
    <w:rsid w:val="00EA173F"/>
    <w:rsid w:val="00EA2695"/>
    <w:rsid w:val="00EA2F7C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56A2"/>
    <w:rsid w:val="00F75962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C7B03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>
      <o:colormru v:ext="edit" colors="#1e3a72,#1a3364"/>
    </o:shapedefaults>
    <o:shapelayout v:ext="edit">
      <o:idmap v:ext="edit" data="1"/>
      <o:rules v:ext="edit">
        <o:r id="V:Rule3" type="connector" idref="#AutoShape 8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pixelvide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arecontvision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506</Words>
  <Characters>2890</Characters>
  <Application>Microsoft Office Word</Application>
  <DocSecurity>0</DocSecurity>
  <Lines>24</Lines>
  <Paragraphs>6</Paragraphs>
  <ScaleCrop>false</ScaleCrop>
  <Company>AV</Company>
  <LinksUpToDate>false</LinksUpToDate>
  <CharactersWithSpaces>3390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108</cp:revision>
  <cp:lastPrinted>2008-07-10T04:03:00Z</cp:lastPrinted>
  <dcterms:created xsi:type="dcterms:W3CDTF">2011-12-09T08:54:00Z</dcterms:created>
  <dcterms:modified xsi:type="dcterms:W3CDTF">2012-02-28T02:01:00Z</dcterms:modified>
</cp:coreProperties>
</file>