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022" w:rsidRPr="00A01129" w:rsidRDefault="00424022" w:rsidP="00424022">
      <w:pPr>
        <w:rPr>
          <w:rFonts w:ascii="Arial" w:eastAsiaTheme="minorEastAsia" w:hAnsi="Arial" w:cs="Arial"/>
          <w:b/>
          <w:snapToGrid w:val="0"/>
          <w:sz w:val="40"/>
          <w:szCs w:val="44"/>
        </w:rPr>
      </w:pPr>
      <w:r w:rsidRPr="00A01129">
        <w:rPr>
          <w:rFonts w:ascii="Arial" w:eastAsiaTheme="minorEastAsia" w:hAnsi="Arial" w:cs="Arial"/>
          <w:b/>
          <w:snapToGrid w:val="0"/>
          <w:sz w:val="40"/>
          <w:szCs w:val="44"/>
        </w:rPr>
        <w:t>AVA-DMEGA360</w:t>
      </w:r>
      <w:r w:rsidR="00A01129" w:rsidRPr="00A01129">
        <w:rPr>
          <w:rFonts w:ascii="Arial" w:eastAsiaTheme="minorEastAsia" w:hAnsi="Arial" w:cs="Arial" w:hint="eastAsia"/>
          <w:b/>
          <w:snapToGrid w:val="0"/>
          <w:sz w:val="40"/>
          <w:szCs w:val="44"/>
        </w:rPr>
        <w:tab/>
      </w:r>
      <w:r w:rsidR="00794423" w:rsidRPr="00A01129">
        <w:rPr>
          <w:rFonts w:ascii="Arial" w:eastAsiaTheme="minorEastAsia" w:hAnsi="Arial" w:cs="Arial" w:hint="eastAsia"/>
          <w:b/>
          <w:snapToGrid w:val="0"/>
          <w:sz w:val="40"/>
          <w:szCs w:val="44"/>
        </w:rPr>
        <w:t xml:space="preserve">360 </w:t>
      </w:r>
      <w:r w:rsidR="00794423" w:rsidRPr="00A01129">
        <w:rPr>
          <w:rFonts w:ascii="Arial" w:eastAsiaTheme="minorEastAsia" w:hAnsi="Arial" w:cs="Arial" w:hint="eastAsia"/>
          <w:b/>
          <w:snapToGrid w:val="0"/>
          <w:sz w:val="40"/>
          <w:szCs w:val="44"/>
        </w:rPr>
        <w:t>度</w:t>
      </w:r>
      <w:r w:rsidRPr="00A01129">
        <w:rPr>
          <w:rFonts w:ascii="Arial" w:eastAsiaTheme="minorEastAsia" w:hAnsi="Arial" w:cs="Arial"/>
          <w:b/>
          <w:snapToGrid w:val="0"/>
          <w:sz w:val="40"/>
          <w:szCs w:val="44"/>
        </w:rPr>
        <w:t>高清云台</w:t>
      </w:r>
      <w:r w:rsidR="00794423" w:rsidRPr="00A01129">
        <w:rPr>
          <w:rFonts w:ascii="Arial" w:eastAsiaTheme="minorEastAsia" w:hAnsi="Arial" w:cs="Arial" w:hint="eastAsia"/>
          <w:b/>
          <w:snapToGrid w:val="0"/>
          <w:sz w:val="40"/>
          <w:szCs w:val="44"/>
        </w:rPr>
        <w:t>激光红外摄像机</w:t>
      </w:r>
    </w:p>
    <w:p w:rsidR="00402A28" w:rsidRDefault="00424022" w:rsidP="00424022">
      <w:pPr>
        <w:rPr>
          <w:rFonts w:ascii="Arial" w:eastAsiaTheme="minorEastAsia" w:hAnsi="Arial" w:cs="Arial"/>
          <w:b/>
          <w:snapToGrid w:val="0"/>
          <w:sz w:val="28"/>
          <w:szCs w:val="28"/>
        </w:rPr>
      </w:pPr>
      <w:r w:rsidRPr="00E025F5">
        <w:rPr>
          <w:rFonts w:ascii="Arial" w:eastAsiaTheme="minorEastAsia" w:hAnsi="Arial" w:cs="Arial"/>
          <w:b/>
          <w:noProof/>
          <w:snapToGrid w:val="0"/>
          <w:sz w:val="28"/>
          <w:szCs w:val="28"/>
        </w:rPr>
        <w:drawing>
          <wp:inline distT="0" distB="0" distL="0" distR="0">
            <wp:extent cx="1664898" cy="1593813"/>
            <wp:effectExtent l="0" t="0" r="0" b="0"/>
            <wp:docPr id="2" name="图片 3" descr="C:\Documents and Settings\Administrator\桌面\百万像素高清激光夜视全向云台监控系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百万像素高清激光夜视全向云台监控系统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9">
                              <a14:imgEffect>
                                <a14:backgroundRemoval t="8190" b="91379" l="6804" r="96495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3" cy="159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B60" w:rsidRPr="00234B60" w:rsidRDefault="00234B60" w:rsidP="00424022">
      <w:pPr>
        <w:rPr>
          <w:rFonts w:ascii="Arial" w:eastAsiaTheme="minorEastAsia" w:hAnsi="Arial" w:cs="Arial"/>
          <w:b/>
          <w:snapToGrid w:val="0"/>
          <w:sz w:val="28"/>
          <w:szCs w:val="28"/>
        </w:rPr>
      </w:pPr>
    </w:p>
    <w:p w:rsidR="00424022" w:rsidRPr="00E025F5" w:rsidRDefault="001C690C" w:rsidP="00424022">
      <w:pPr>
        <w:rPr>
          <w:rFonts w:ascii="Arial" w:eastAsiaTheme="minorEastAsia" w:hAnsi="Arial" w:cs="Arial"/>
          <w:b/>
          <w:i/>
          <w:snapToGrid w:val="0"/>
          <w:sz w:val="52"/>
          <w:szCs w:val="28"/>
        </w:rPr>
      </w:pPr>
      <w:r w:rsidRPr="001C690C">
        <w:rPr>
          <w:rFonts w:ascii="Arial" w:eastAsiaTheme="minorEastAsia" w:hAnsi="Arial" w:cs="Arial"/>
          <w:b/>
          <w:i/>
          <w:noProof/>
          <w:sz w:val="44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32" type="#_x0000_t32" style="position:absolute;margin-left:92.25pt;margin-top:19.15pt;width:111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hrR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"/>
        </w:pict>
      </w:r>
      <w:r w:rsidR="00424022" w:rsidRPr="00E025F5">
        <w:rPr>
          <w:rFonts w:ascii="Arial" w:eastAsiaTheme="minorEastAsia" w:hAnsi="Arial" w:cs="Arial"/>
          <w:b/>
          <w:i/>
          <w:snapToGrid w:val="0"/>
          <w:sz w:val="44"/>
          <w:szCs w:val="28"/>
        </w:rPr>
        <w:t>投标规格</w:t>
      </w:r>
    </w:p>
    <w:p w:rsidR="00424022" w:rsidRPr="00E025F5" w:rsidRDefault="00424022" w:rsidP="00424022">
      <w:pPr>
        <w:pStyle w:val="a7"/>
        <w:numPr>
          <w:ilvl w:val="0"/>
          <w:numId w:val="44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E025F5">
        <w:rPr>
          <w:rFonts w:ascii="Arial" w:eastAsiaTheme="minorEastAsia" w:hAnsi="Arial" w:cs="Arial"/>
          <w:b/>
          <w:snapToGrid w:val="0"/>
          <w:szCs w:val="28"/>
        </w:rPr>
        <w:t>说明</w:t>
      </w:r>
    </w:p>
    <w:p w:rsidR="00424022" w:rsidRDefault="00424022" w:rsidP="00C66F91">
      <w:pPr>
        <w:ind w:firstLineChars="200" w:firstLine="42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AVA-DMEGA360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是集百万像素高清摄像、激光红外、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360°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全向云台技术于一身的夜视监控系统。该系统适用于公安、司法、银行、监狱、油田、工程建设等场所的夜视监控；适用于道路重点路段、厂房、小区、广场、仓库、港口的夜视监控；适用于景观监控、周界监控、广场等人口密集地区、车载移动监控等高要求监控场所。能够全向记录大范围内海量图像信息，为安全防卫工作提供高质量的信息素材。</w:t>
      </w:r>
    </w:p>
    <w:p w:rsidR="00C66F91" w:rsidRPr="00C66F91" w:rsidRDefault="00C66F91" w:rsidP="00C66F91">
      <w:pPr>
        <w:ind w:firstLineChars="200" w:firstLine="420"/>
        <w:rPr>
          <w:rFonts w:ascii="Arial" w:eastAsiaTheme="minorEastAsia" w:hAnsi="Arial" w:cs="Arial"/>
          <w:snapToGrid w:val="0"/>
          <w:sz w:val="21"/>
          <w:szCs w:val="21"/>
        </w:rPr>
      </w:pPr>
    </w:p>
    <w:p w:rsidR="00424022" w:rsidRPr="00E025F5" w:rsidRDefault="00424022" w:rsidP="00424022">
      <w:pPr>
        <w:pStyle w:val="a7"/>
        <w:numPr>
          <w:ilvl w:val="0"/>
          <w:numId w:val="44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E025F5">
        <w:rPr>
          <w:rFonts w:ascii="Arial" w:eastAsiaTheme="minorEastAsia" w:hAnsi="Arial" w:cs="Arial"/>
          <w:b/>
          <w:snapToGrid w:val="0"/>
          <w:szCs w:val="28"/>
        </w:rPr>
        <w:t>规格</w:t>
      </w:r>
    </w:p>
    <w:p w:rsidR="00424022" w:rsidRPr="00C66F91" w:rsidRDefault="00424022" w:rsidP="00424022">
      <w:pPr>
        <w:pStyle w:val="a7"/>
        <w:numPr>
          <w:ilvl w:val="0"/>
          <w:numId w:val="45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b/>
          <w:snapToGrid w:val="0"/>
          <w:sz w:val="21"/>
          <w:szCs w:val="21"/>
        </w:rPr>
        <w:t>机械</w:t>
      </w:r>
      <w:r w:rsidR="00C66F91" w:rsidRPr="00C66F91">
        <w:rPr>
          <w:rFonts w:ascii="Arial" w:eastAsiaTheme="minorEastAsia" w:hAnsi="Arial" w:cs="Arial" w:hint="eastAsia"/>
          <w:b/>
          <w:snapToGrid w:val="0"/>
          <w:sz w:val="21"/>
          <w:szCs w:val="21"/>
        </w:rPr>
        <w:t>运动</w:t>
      </w:r>
    </w:p>
    <w:p w:rsidR="00424022" w:rsidRPr="00C66F91" w:rsidRDefault="00424022" w:rsidP="00424022">
      <w:pPr>
        <w:pStyle w:val="a7"/>
        <w:numPr>
          <w:ilvl w:val="0"/>
          <w:numId w:val="37"/>
        </w:numPr>
        <w:ind w:firstLineChars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一体化设计：体积小、集成度高、安装调试方便。</w:t>
      </w:r>
    </w:p>
    <w:p w:rsidR="00424022" w:rsidRPr="00C66F91" w:rsidRDefault="00424022" w:rsidP="00424022">
      <w:pPr>
        <w:pStyle w:val="a7"/>
        <w:numPr>
          <w:ilvl w:val="0"/>
          <w:numId w:val="37"/>
        </w:numPr>
        <w:ind w:firstLineChars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无盲点监控：无级变速，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360°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水平转动，速度范围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 0.5~9°/s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；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-85°~+20°</w:t>
      </w:r>
      <w:r w:rsidR="00C66F91" w:rsidRPr="00C66F91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垂直俯仰，速度范围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 1~5°/s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。</w:t>
      </w:r>
    </w:p>
    <w:p w:rsidR="00424022" w:rsidRPr="00C66F91" w:rsidRDefault="00424022" w:rsidP="00424022">
      <w:pPr>
        <w:pStyle w:val="a7"/>
        <w:numPr>
          <w:ilvl w:val="0"/>
          <w:numId w:val="37"/>
        </w:numPr>
        <w:ind w:firstLineChars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智能化工作：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80</w:t>
      </w:r>
      <w:r w:rsidR="00C66F91" w:rsidRPr="00C66F91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个预置位，自动扫描，自动巡航，自动守望，支持多种行业通讯协议。</w:t>
      </w:r>
    </w:p>
    <w:p w:rsidR="00424022" w:rsidRPr="00C66F91" w:rsidRDefault="00424022" w:rsidP="00424022">
      <w:pPr>
        <w:pStyle w:val="a7"/>
        <w:numPr>
          <w:ilvl w:val="0"/>
          <w:numId w:val="37"/>
        </w:numPr>
        <w:ind w:firstLineChars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操作简单，智能调节，照明光斑大小可调，可根据镜头变焦而调节光斑大小。</w:t>
      </w:r>
    </w:p>
    <w:p w:rsidR="00424022" w:rsidRPr="00C66F91" w:rsidRDefault="00424022" w:rsidP="00424022">
      <w:pPr>
        <w:pStyle w:val="a7"/>
        <w:numPr>
          <w:ilvl w:val="0"/>
          <w:numId w:val="37"/>
        </w:numPr>
        <w:ind w:firstLineChars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产品主要用于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 24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小时实时监控半径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 200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米的开阔区域。</w:t>
      </w:r>
    </w:p>
    <w:p w:rsidR="00424022" w:rsidRPr="00C66F91" w:rsidRDefault="00424022" w:rsidP="00424022">
      <w:pPr>
        <w:pStyle w:val="a7"/>
        <w:numPr>
          <w:ilvl w:val="0"/>
          <w:numId w:val="37"/>
        </w:numPr>
        <w:ind w:firstLineChars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采用两级电路驱动，有效消除浪涌脉冲电压，过流保护，过温保护，激光发光管芯采用密封充氮，消除湿汽及灰尘影响，延长激光器寿命。</w:t>
      </w:r>
    </w:p>
    <w:p w:rsidR="00424022" w:rsidRPr="00C66F91" w:rsidRDefault="00424022" w:rsidP="00424022">
      <w:pPr>
        <w:pStyle w:val="a7"/>
        <w:numPr>
          <w:ilvl w:val="0"/>
          <w:numId w:val="37"/>
        </w:numPr>
        <w:ind w:firstLineChars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云台壳体由压铸铝板和不锈钢硬件组成。</w:t>
      </w:r>
    </w:p>
    <w:p w:rsidR="00424022" w:rsidRPr="00C66F91" w:rsidRDefault="00424022" w:rsidP="00424022">
      <w:pPr>
        <w:pStyle w:val="a7"/>
        <w:numPr>
          <w:ilvl w:val="0"/>
          <w:numId w:val="37"/>
        </w:numPr>
        <w:ind w:firstLineChars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遥控自动光圈，可恒速和变速地灵活控制镜头动作。</w:t>
      </w:r>
    </w:p>
    <w:p w:rsidR="00424022" w:rsidRPr="00C66F91" w:rsidRDefault="00424022" w:rsidP="00424022">
      <w:pPr>
        <w:pStyle w:val="a7"/>
        <w:numPr>
          <w:ilvl w:val="0"/>
          <w:numId w:val="37"/>
        </w:numPr>
        <w:ind w:firstLineChars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安装和调试简便：只需用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 RJ45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网线连接网线至摄像机，接通云台控制</w:t>
      </w:r>
      <w:r w:rsidRPr="00C66F91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RS485</w:t>
      </w:r>
      <w:r w:rsidRPr="00C66F91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线及电源即可，完全替代其他监控设备繁琐的安装调试工作。</w:t>
      </w:r>
    </w:p>
    <w:p w:rsidR="00424022" w:rsidRPr="00C66F91" w:rsidRDefault="00424022" w:rsidP="00424022">
      <w:pPr>
        <w:pStyle w:val="a7"/>
        <w:numPr>
          <w:ilvl w:val="0"/>
          <w:numId w:val="37"/>
        </w:numPr>
        <w:ind w:firstLineChars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兼容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 Pelco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等主流控制协议，可采用监控系统常用的三维控制键盘进行控制，在运动中清晰的记录远近处图像信息。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</w:p>
    <w:p w:rsidR="00424022" w:rsidRPr="00C66F91" w:rsidRDefault="00424022" w:rsidP="00424022">
      <w:pPr>
        <w:pStyle w:val="a7"/>
        <w:numPr>
          <w:ilvl w:val="0"/>
          <w:numId w:val="45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b/>
          <w:snapToGrid w:val="0"/>
          <w:sz w:val="21"/>
          <w:szCs w:val="21"/>
        </w:rPr>
        <w:t>红外</w:t>
      </w:r>
      <w:r w:rsidR="00C66F91" w:rsidRPr="00C66F91">
        <w:rPr>
          <w:rFonts w:ascii="Arial" w:eastAsiaTheme="minorEastAsia" w:hAnsi="Arial" w:cs="Arial" w:hint="eastAsia"/>
          <w:b/>
          <w:snapToGrid w:val="0"/>
          <w:sz w:val="21"/>
          <w:szCs w:val="21"/>
        </w:rPr>
        <w:t>补光</w:t>
      </w:r>
    </w:p>
    <w:p w:rsidR="00424022" w:rsidRPr="00C66F91" w:rsidRDefault="00424022" w:rsidP="00424022">
      <w:pPr>
        <w:pStyle w:val="a7"/>
        <w:numPr>
          <w:ilvl w:val="0"/>
          <w:numId w:val="37"/>
        </w:numPr>
        <w:ind w:firstLineChars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采用先进的主动红外照明技术，选用军品级半导体激光照明器作为辅助光源，具有照射距离远、成像清晰、使用寿命长等优点。</w:t>
      </w:r>
    </w:p>
    <w:p w:rsidR="00424022" w:rsidRPr="00C66F91" w:rsidRDefault="00424022" w:rsidP="00424022">
      <w:pPr>
        <w:pStyle w:val="a7"/>
        <w:numPr>
          <w:ilvl w:val="0"/>
          <w:numId w:val="37"/>
        </w:numPr>
        <w:ind w:firstLineChars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与传统的卤素红外灯和发光二极管红外光源不同，半导体红外激光光源具有低功耗、输出功率高、体积小和有效距离长等优点。</w:t>
      </w:r>
    </w:p>
    <w:p w:rsidR="00424022" w:rsidRPr="00C66F91" w:rsidRDefault="00424022" w:rsidP="00424022">
      <w:pPr>
        <w:pStyle w:val="a7"/>
        <w:numPr>
          <w:ilvl w:val="0"/>
          <w:numId w:val="37"/>
        </w:numPr>
        <w:ind w:firstLineChars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采用多光束激光器干涉互补技术，消除激光散斑，照明更加均匀。</w:t>
      </w:r>
    </w:p>
    <w:p w:rsidR="00424022" w:rsidRPr="00C66F91" w:rsidRDefault="00424022" w:rsidP="00424022">
      <w:pPr>
        <w:pStyle w:val="a7"/>
        <w:numPr>
          <w:ilvl w:val="0"/>
          <w:numId w:val="37"/>
        </w:numPr>
        <w:ind w:firstLineChars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采用了低色散玻璃和高科技加工技术，最大限度降低由色差造成的光学噪声，大幅提高系统的光学性能。</w:t>
      </w:r>
    </w:p>
    <w:p w:rsidR="00424022" w:rsidRPr="00C66F91" w:rsidRDefault="00424022" w:rsidP="00424022">
      <w:pPr>
        <w:pStyle w:val="a7"/>
        <w:numPr>
          <w:ilvl w:val="0"/>
          <w:numId w:val="37"/>
        </w:numPr>
        <w:ind w:firstLineChars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lastRenderedPageBreak/>
        <w:t>激光照射强度可根据外界光照强度而变化，激光开启时自动锁定摄像机至可感应激光的黑白模式。</w:t>
      </w:r>
    </w:p>
    <w:p w:rsidR="00424022" w:rsidRPr="00C66F91" w:rsidRDefault="00424022" w:rsidP="00424022">
      <w:pPr>
        <w:pStyle w:val="a7"/>
        <w:numPr>
          <w:ilvl w:val="0"/>
          <w:numId w:val="37"/>
        </w:numPr>
        <w:ind w:firstLineChars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镜头部分采用大口径成像镜头和激光镜头，真空多层近红外光谱增透</w:t>
      </w:r>
      <w:r w:rsidR="00C66F91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AR</w:t>
      </w:r>
      <w:r w:rsidR="00C66F91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镀膜，降低反射损失，使激光透过率达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 99%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以上。</w:t>
      </w:r>
    </w:p>
    <w:p w:rsidR="00424022" w:rsidRPr="00C66F91" w:rsidRDefault="00424022" w:rsidP="00424022">
      <w:pPr>
        <w:pStyle w:val="a7"/>
        <w:ind w:left="114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</w:p>
    <w:p w:rsidR="00424022" w:rsidRPr="00C66F91" w:rsidRDefault="00424022" w:rsidP="00424022">
      <w:pPr>
        <w:pStyle w:val="a7"/>
        <w:numPr>
          <w:ilvl w:val="0"/>
          <w:numId w:val="45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b/>
          <w:snapToGrid w:val="0"/>
          <w:sz w:val="21"/>
          <w:szCs w:val="21"/>
        </w:rPr>
        <w:t>高清摄像</w:t>
      </w:r>
    </w:p>
    <w:p w:rsidR="00424022" w:rsidRPr="00C66F91" w:rsidRDefault="00424022" w:rsidP="00424022">
      <w:pPr>
        <w:pStyle w:val="a7"/>
        <w:numPr>
          <w:ilvl w:val="0"/>
          <w:numId w:val="37"/>
        </w:numPr>
        <w:ind w:firstLineChars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百万像素镜头</w:t>
      </w:r>
      <w:r w:rsidRPr="00C66F91">
        <w:rPr>
          <w:rFonts w:ascii="Arial" w:eastAsiaTheme="minorEastAsia" w:hAnsi="Arial" w:cs="Arial"/>
          <w:snapToGrid w:val="0"/>
          <w:color w:val="000000"/>
          <w:sz w:val="21"/>
          <w:szCs w:val="21"/>
        </w:rPr>
        <w:t>内置</w:t>
      </w:r>
      <w:r w:rsidRPr="00C66F91">
        <w:rPr>
          <w:rFonts w:ascii="Arial" w:eastAsiaTheme="minorEastAsia" w:hAnsi="Arial" w:cs="Arial"/>
          <w:snapToGrid w:val="0"/>
          <w:color w:val="000000"/>
          <w:sz w:val="21"/>
          <w:szCs w:val="21"/>
        </w:rPr>
        <w:t xml:space="preserve"> T400ND </w:t>
      </w:r>
      <w:r w:rsidRPr="00C66F91">
        <w:rPr>
          <w:rFonts w:ascii="Arial" w:eastAsiaTheme="minorEastAsia" w:hAnsi="Arial" w:cs="Arial"/>
          <w:snapToGrid w:val="0"/>
          <w:color w:val="000000"/>
          <w:sz w:val="21"/>
          <w:szCs w:val="21"/>
        </w:rPr>
        <w:t>滤光片，支持高灵敏度摄像机，带有遥控自动光圈功能。</w:t>
      </w:r>
    </w:p>
    <w:p w:rsidR="0028376D" w:rsidRPr="002E3EB4" w:rsidRDefault="0028376D" w:rsidP="0028376D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高灵敏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>百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万像素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CMOS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传感器，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>清晰度档次：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>130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>、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>200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>、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>300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>、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>500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>、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1000 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>万像素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。</w:t>
      </w:r>
    </w:p>
    <w:p w:rsidR="0028376D" w:rsidRPr="002E3EB4" w:rsidRDefault="0028376D" w:rsidP="0028376D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同时支持两种压缩标准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H.264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（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MJPEG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，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Part 10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）和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 xml:space="preserve"> MJPEG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的视频流；执行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 xml:space="preserve"> H.264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可保持全实时视频帧速率。</w:t>
      </w:r>
    </w:p>
    <w:p w:rsidR="0028376D" w:rsidRPr="002E3EB4" w:rsidRDefault="0028376D" w:rsidP="0028376D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支持高达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8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个独立并发码流（不同帧速率、比特率、分辨率、画质和压缩格式）。</w:t>
      </w:r>
    </w:p>
    <w:p w:rsidR="0028376D" w:rsidRPr="002E3EB4" w:rsidRDefault="0028376D" w:rsidP="0028376D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比特率控制不同视频流在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 xml:space="preserve"> 100Kbps~10Mbps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范围内可选。</w:t>
      </w:r>
    </w:p>
    <w:p w:rsidR="0028376D" w:rsidRPr="002E3EB4" w:rsidRDefault="0028376D" w:rsidP="0028376D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支持实时视频流协议（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RTSP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），兼容多媒体播放。</w:t>
      </w:r>
    </w:p>
    <w:p w:rsidR="0028376D" w:rsidRPr="000A4789" w:rsidRDefault="0028376D" w:rsidP="0028376D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1000 </w:t>
      </w:r>
      <w:r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万像素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>清晰度</w:t>
      </w:r>
      <w:r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，</w:t>
      </w:r>
      <w:r w:rsidRPr="000A4789">
        <w:rPr>
          <w:rFonts w:ascii="Arial" w:eastAsiaTheme="minorEastAsia" w:hAnsi="Arial" w:cs="Arial"/>
          <w:snapToGrid w:val="0"/>
          <w:sz w:val="21"/>
          <w:szCs w:val="21"/>
        </w:rPr>
        <w:t>最大分辨率</w:t>
      </w:r>
      <w:r w:rsidRPr="000A4789">
        <w:rPr>
          <w:rFonts w:ascii="Arial" w:eastAsiaTheme="minorEastAsia" w:hAnsi="Arial" w:cs="Arial"/>
          <w:snapToGrid w:val="0"/>
          <w:sz w:val="21"/>
          <w:szCs w:val="21"/>
        </w:rPr>
        <w:t xml:space="preserve"> </w:t>
      </w:r>
      <w:r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36</w:t>
      </w:r>
      <w:r w:rsidRPr="000A4789">
        <w:rPr>
          <w:rFonts w:ascii="Arial" w:eastAsiaTheme="minorEastAsia" w:hAnsi="Arial" w:cs="Arial"/>
          <w:snapToGrid w:val="0"/>
          <w:sz w:val="21"/>
          <w:szCs w:val="21"/>
        </w:rPr>
        <w:t>48</w:t>
      </w:r>
      <w:r w:rsidRPr="000A4789">
        <w:rPr>
          <w:rFonts w:ascii="Arial" w:eastAsiaTheme="minorEastAsia" w:hAnsi="Arial" w:cs="Arial"/>
          <w:snapToGrid w:val="0"/>
          <w:sz w:val="21"/>
          <w:szCs w:val="21"/>
        </w:rPr>
        <w:t>（</w:t>
      </w:r>
      <w:r w:rsidRPr="000A4789">
        <w:rPr>
          <w:rFonts w:ascii="Arial" w:eastAsiaTheme="minorEastAsia" w:hAnsi="Arial" w:cs="Arial"/>
          <w:snapToGrid w:val="0"/>
          <w:sz w:val="21"/>
          <w:szCs w:val="21"/>
        </w:rPr>
        <w:t>H</w:t>
      </w:r>
      <w:r w:rsidRPr="000A4789">
        <w:rPr>
          <w:rFonts w:ascii="Arial" w:eastAsiaTheme="minorEastAsia" w:hAnsi="Arial" w:cs="Arial"/>
          <w:snapToGrid w:val="0"/>
          <w:sz w:val="21"/>
          <w:szCs w:val="21"/>
        </w:rPr>
        <w:t>）</w:t>
      </w:r>
      <w:r w:rsidRPr="000A4789">
        <w:rPr>
          <w:rFonts w:ascii="Arial" w:eastAsiaTheme="minorEastAsia" w:hAnsi="Arial" w:cs="Arial"/>
          <w:snapToGrid w:val="0"/>
          <w:sz w:val="21"/>
          <w:szCs w:val="21"/>
        </w:rPr>
        <w:t xml:space="preserve">x </w:t>
      </w:r>
      <w:r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2752</w:t>
      </w:r>
      <w:r w:rsidRPr="000A4789">
        <w:rPr>
          <w:rFonts w:ascii="Arial" w:eastAsiaTheme="minorEastAsia" w:hAnsi="Arial" w:cs="Arial"/>
          <w:snapToGrid w:val="0"/>
          <w:sz w:val="21"/>
          <w:szCs w:val="21"/>
        </w:rPr>
        <w:t>（</w:t>
      </w:r>
      <w:r w:rsidRPr="000A4789">
        <w:rPr>
          <w:rFonts w:ascii="Arial" w:eastAsiaTheme="minorEastAsia" w:hAnsi="Arial" w:cs="Arial"/>
          <w:snapToGrid w:val="0"/>
          <w:sz w:val="21"/>
          <w:szCs w:val="21"/>
        </w:rPr>
        <w:t>V</w:t>
      </w:r>
      <w:r w:rsidRPr="000A4789">
        <w:rPr>
          <w:rFonts w:ascii="Arial" w:eastAsiaTheme="minorEastAsia" w:hAnsi="Arial" w:cs="Arial"/>
          <w:snapToGrid w:val="0"/>
          <w:sz w:val="21"/>
          <w:szCs w:val="21"/>
        </w:rPr>
        <w:t>），最高帧速率达</w:t>
      </w:r>
      <w:r w:rsidRPr="000A4789">
        <w:rPr>
          <w:rFonts w:ascii="Arial" w:eastAsiaTheme="minorEastAsia" w:hAnsi="Arial" w:cs="Arial"/>
          <w:snapToGrid w:val="0"/>
          <w:sz w:val="21"/>
          <w:szCs w:val="21"/>
        </w:rPr>
        <w:t xml:space="preserve"> </w:t>
      </w:r>
      <w:r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7</w:t>
      </w:r>
      <w:r w:rsidRPr="000A4789">
        <w:rPr>
          <w:rFonts w:ascii="Arial" w:eastAsiaTheme="minorEastAsia" w:hAnsi="Arial" w:cs="Arial"/>
          <w:snapToGrid w:val="0"/>
          <w:sz w:val="21"/>
          <w:szCs w:val="21"/>
        </w:rPr>
        <w:t xml:space="preserve"> </w:t>
      </w:r>
      <w:r w:rsidRPr="000A4789">
        <w:rPr>
          <w:rFonts w:ascii="Arial" w:eastAsiaTheme="minorEastAsia" w:hAnsi="Arial" w:cs="Arial"/>
          <w:snapToGrid w:val="0"/>
          <w:sz w:val="21"/>
          <w:szCs w:val="21"/>
        </w:rPr>
        <w:t>帧</w:t>
      </w:r>
      <w:r w:rsidRPr="000A4789">
        <w:rPr>
          <w:rFonts w:ascii="Arial" w:eastAsiaTheme="minorEastAsia" w:hAnsi="Arial" w:cs="Arial"/>
          <w:snapToGrid w:val="0"/>
          <w:sz w:val="21"/>
          <w:szCs w:val="21"/>
        </w:rPr>
        <w:t>/</w:t>
      </w:r>
      <w:r w:rsidRPr="000A4789">
        <w:rPr>
          <w:rFonts w:ascii="Arial" w:eastAsiaTheme="minorEastAsia" w:hAnsi="Arial" w:cs="Arial"/>
          <w:snapToGrid w:val="0"/>
          <w:sz w:val="21"/>
          <w:szCs w:val="21"/>
        </w:rPr>
        <w:t>秒（</w:t>
      </w:r>
      <w:r w:rsidRPr="000A4789">
        <w:rPr>
          <w:rFonts w:ascii="Arial" w:eastAsiaTheme="minorEastAsia" w:hAnsi="Arial" w:cs="Arial"/>
          <w:snapToGrid w:val="0"/>
          <w:sz w:val="21"/>
          <w:szCs w:val="21"/>
        </w:rPr>
        <w:t>fps</w:t>
      </w:r>
      <w:r w:rsidRPr="000A4789">
        <w:rPr>
          <w:rFonts w:ascii="Arial" w:eastAsiaTheme="minorEastAsia" w:hAnsi="Arial" w:cs="Arial"/>
          <w:snapToGrid w:val="0"/>
          <w:sz w:val="21"/>
          <w:szCs w:val="21"/>
        </w:rPr>
        <w:t>）</w:t>
      </w:r>
      <w:r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；像素融合模式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>下，分辨率</w:t>
      </w:r>
      <w:r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1920</w:t>
      </w:r>
      <w:r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（</w:t>
      </w:r>
      <w:r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H</w:t>
      </w:r>
      <w:r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）</w:t>
      </w:r>
      <w:r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x 1080</w:t>
      </w:r>
      <w:r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（</w:t>
      </w:r>
      <w:r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V</w:t>
      </w:r>
      <w:r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），最高帧速率达</w:t>
      </w:r>
      <w:r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32 </w:t>
      </w:r>
      <w:r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帧</w:t>
      </w:r>
      <w:r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/</w:t>
      </w:r>
      <w:r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秒（</w:t>
      </w:r>
      <w:r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fps</w:t>
      </w:r>
      <w:r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）。</w:t>
      </w:r>
    </w:p>
    <w:p w:rsidR="0028376D" w:rsidRPr="002E3EB4" w:rsidRDefault="0028376D" w:rsidP="0028376D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图像数据速率最高达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 xml:space="preserve"> 55Mbps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。</w:t>
      </w:r>
    </w:p>
    <w:p w:rsidR="0028376D" w:rsidRPr="002E3EB4" w:rsidRDefault="0028376D" w:rsidP="0028376D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使用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 xml:space="preserve">C/CS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卡口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1/2</w:t>
      </w:r>
      <w:r w:rsidRPr="002E3EB4">
        <w:rPr>
          <w:rFonts w:ascii="Arial" w:hAnsi="Arial" w:cs="Arial"/>
          <w:snapToGrid w:val="0"/>
          <w:sz w:val="21"/>
          <w:szCs w:val="21"/>
        </w:rPr>
        <w:t>″</w:t>
      </w:r>
      <w:r>
        <w:rPr>
          <w:rFonts w:ascii="Arial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镜头。</w:t>
      </w:r>
    </w:p>
    <w:p w:rsidR="0028376D" w:rsidRPr="002E3EB4" w:rsidRDefault="0028376D" w:rsidP="0028376D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最低支持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TFTP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和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 xml:space="preserve"> HTTP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和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RTSP/RTP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网络协议。</w:t>
      </w:r>
    </w:p>
    <w:p w:rsidR="0028376D" w:rsidRPr="002E3EB4" w:rsidRDefault="0028376D" w:rsidP="0028376D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具有自动曝光，自动多矩阵白平衡，快门速度控制，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 xml:space="preserve">50/60Hz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可选闪烁控制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 xml:space="preserve">,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可编程亮度，饱和度，伽马，锐度，窗口和抽取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,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可以同时观看全视角和局部缩放图像，瞬时电子放大，平移和倾斜（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PTZ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），电子图像翻转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180°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等特点。</w:t>
      </w:r>
    </w:p>
    <w:p w:rsidR="0028376D" w:rsidRPr="002E3EB4" w:rsidRDefault="0028376D" w:rsidP="0028376D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低光环境中，彩色模式下所需最低照度为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 xml:space="preserve"> 0.2Lux@F1.4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。</w:t>
      </w:r>
    </w:p>
    <w:p w:rsidR="0028376D" w:rsidRPr="002E3EB4" w:rsidRDefault="0028376D" w:rsidP="0028376D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主要电源是以太网供电，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 xml:space="preserve">IEEE 802.3af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标准。</w:t>
      </w:r>
    </w:p>
    <w:p w:rsidR="0028376D" w:rsidRPr="002E3EB4" w:rsidRDefault="0028376D" w:rsidP="0028376D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支持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DC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自动光圈镜头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>。</w:t>
      </w:r>
    </w:p>
    <w:p w:rsidR="0028376D" w:rsidRPr="00C66F91" w:rsidRDefault="0028376D" w:rsidP="0028376D">
      <w:pPr>
        <w:pStyle w:val="a7"/>
        <w:numPr>
          <w:ilvl w:val="0"/>
          <w:numId w:val="37"/>
        </w:numPr>
        <w:ind w:firstLineChars="0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操作环境：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0°C~+50°C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。</w:t>
      </w:r>
    </w:p>
    <w:p w:rsidR="00424022" w:rsidRPr="00C66F91" w:rsidRDefault="00424022" w:rsidP="00424022">
      <w:pPr>
        <w:pStyle w:val="a7"/>
        <w:ind w:left="114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</w:p>
    <w:p w:rsidR="00424022" w:rsidRPr="00C66F91" w:rsidRDefault="00424022" w:rsidP="00424022">
      <w:pPr>
        <w:pStyle w:val="a7"/>
        <w:ind w:left="114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</w:p>
    <w:p w:rsidR="00424022" w:rsidRPr="00E025F5" w:rsidRDefault="001C690C" w:rsidP="00424022">
      <w:pPr>
        <w:rPr>
          <w:rFonts w:ascii="Arial" w:eastAsiaTheme="minorEastAsia" w:hAnsi="Arial" w:cs="Arial"/>
          <w:b/>
          <w:i/>
          <w:noProof/>
          <w:snapToGrid w:val="0"/>
          <w:sz w:val="44"/>
          <w:szCs w:val="28"/>
        </w:rPr>
      </w:pPr>
      <w:r>
        <w:rPr>
          <w:rFonts w:ascii="Arial" w:eastAsiaTheme="minorEastAsia" w:hAnsi="Arial" w:cs="Arial"/>
          <w:b/>
          <w:i/>
          <w:noProof/>
          <w:sz w:val="44"/>
          <w:szCs w:val="28"/>
        </w:rPr>
        <w:pict>
          <v:shape id="AutoShape 4" o:spid="_x0000_s1033" type="#_x0000_t32" style="position:absolute;margin-left:92pt;margin-top:19.4pt;width:111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pMHQ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"/>
        </w:pict>
      </w:r>
      <w:r w:rsidR="00424022" w:rsidRPr="00E025F5">
        <w:rPr>
          <w:rFonts w:ascii="Arial" w:eastAsiaTheme="minorEastAsia" w:hAnsi="Arial" w:cs="Arial"/>
          <w:b/>
          <w:i/>
          <w:noProof/>
          <w:snapToGrid w:val="0"/>
          <w:sz w:val="44"/>
          <w:szCs w:val="28"/>
        </w:rPr>
        <w:t>简述规格</w:t>
      </w:r>
    </w:p>
    <w:p w:rsidR="00424022" w:rsidRPr="00E025F5" w:rsidRDefault="00424022" w:rsidP="00424022">
      <w:pPr>
        <w:pStyle w:val="a7"/>
        <w:numPr>
          <w:ilvl w:val="0"/>
          <w:numId w:val="44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E025F5">
        <w:rPr>
          <w:rFonts w:ascii="Arial" w:eastAsiaTheme="minorEastAsia" w:hAnsi="Arial" w:cs="Arial"/>
          <w:b/>
          <w:snapToGrid w:val="0"/>
          <w:szCs w:val="28"/>
        </w:rPr>
        <w:t>性能指标</w:t>
      </w:r>
    </w:p>
    <w:p w:rsidR="00424022" w:rsidRPr="00C66F91" w:rsidRDefault="00424022" w:rsidP="00424022">
      <w:pPr>
        <w:pStyle w:val="a7"/>
        <w:numPr>
          <w:ilvl w:val="0"/>
          <w:numId w:val="46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b/>
          <w:snapToGrid w:val="0"/>
          <w:sz w:val="21"/>
          <w:szCs w:val="21"/>
        </w:rPr>
        <w:t>机械</w:t>
      </w:r>
      <w:r w:rsidR="00402A28">
        <w:rPr>
          <w:rFonts w:ascii="Arial" w:eastAsiaTheme="minorEastAsia" w:hAnsi="Arial" w:cs="Arial" w:hint="eastAsia"/>
          <w:b/>
          <w:snapToGrid w:val="0"/>
          <w:sz w:val="21"/>
          <w:szCs w:val="21"/>
        </w:rPr>
        <w:t>运动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承载方式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顶载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/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侧载（可选）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机械运动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水平旋转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 0°~360°</w:t>
      </w:r>
    </w:p>
    <w:p w:rsidR="00424022" w:rsidRPr="00C66F91" w:rsidRDefault="00424022" w:rsidP="007212FD">
      <w:pPr>
        <w:pStyle w:val="a7"/>
        <w:ind w:left="2220" w:firstLineChars="0" w:firstLine="66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旋转速度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 0.1~9°/s</w:t>
      </w:r>
    </w:p>
    <w:p w:rsidR="00424022" w:rsidRPr="00C66F91" w:rsidRDefault="00424022" w:rsidP="007212FD">
      <w:pPr>
        <w:pStyle w:val="a7"/>
        <w:ind w:left="2220" w:firstLineChars="0" w:firstLine="66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垂直俯仰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 -90°~+90°</w:t>
      </w:r>
    </w:p>
    <w:p w:rsidR="00424022" w:rsidRPr="00C66F91" w:rsidRDefault="00424022" w:rsidP="007212FD">
      <w:pPr>
        <w:pStyle w:val="a7"/>
        <w:ind w:left="2220" w:firstLineChars="0" w:firstLine="66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俯仰速度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 0.1~6°/s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通讯协议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行业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 V0.0</w:t>
      </w:r>
    </w:p>
    <w:p w:rsidR="00424022" w:rsidRPr="00C66F91" w:rsidRDefault="00424022" w:rsidP="00424022">
      <w:pPr>
        <w:pStyle w:val="a7"/>
        <w:ind w:left="2220" w:firstLineChars="0" w:firstLine="66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Pelco-P</w:t>
      </w:r>
    </w:p>
    <w:p w:rsidR="00424022" w:rsidRPr="00C66F91" w:rsidRDefault="00424022" w:rsidP="00424022">
      <w:pPr>
        <w:pStyle w:val="a7"/>
        <w:ind w:left="2220" w:firstLineChars="0" w:firstLine="66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Pelco-D</w:t>
      </w:r>
    </w:p>
    <w:p w:rsidR="00424022" w:rsidRPr="00C66F91" w:rsidRDefault="00424022" w:rsidP="00424022">
      <w:pPr>
        <w:pStyle w:val="a7"/>
        <w:ind w:left="2220" w:firstLineChars="0" w:firstLine="66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YAAN</w:t>
      </w:r>
    </w:p>
    <w:p w:rsidR="00424022" w:rsidRPr="00C66F91" w:rsidRDefault="00424022" w:rsidP="00424022">
      <w:pPr>
        <w:pStyle w:val="a7"/>
        <w:ind w:left="2220" w:firstLineChars="0" w:firstLine="66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行业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 V1.0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 w:hint="eastAsia"/>
          <w:snapToGrid w:val="0"/>
          <w:sz w:val="21"/>
          <w:szCs w:val="21"/>
        </w:rPr>
        <w:t>通讯波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特率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  <w:t>2400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、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4800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、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9600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、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19200bps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预置位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80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个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守望位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可设置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 1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个预置位或自动巡航路线或扫描路线（仅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 V1.0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和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 V0.0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）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自动扫描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行业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 V1.0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协议时，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8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条</w:t>
      </w:r>
    </w:p>
    <w:p w:rsidR="00424022" w:rsidRPr="00C66F91" w:rsidRDefault="00424022" w:rsidP="007212FD">
      <w:pPr>
        <w:pStyle w:val="a7"/>
        <w:ind w:left="2220" w:firstLineChars="0" w:firstLine="66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行业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 V0.0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协议时，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5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条</w:t>
      </w:r>
    </w:p>
    <w:p w:rsidR="00424022" w:rsidRPr="00C66F91" w:rsidRDefault="00424022" w:rsidP="007212FD">
      <w:pPr>
        <w:pStyle w:val="a7"/>
        <w:ind w:left="2220" w:firstLineChars="0" w:firstLine="66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其他协议时，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1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条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自动巡航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行业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 V1.0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和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 V0.0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协议时，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8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条</w:t>
      </w:r>
    </w:p>
    <w:p w:rsidR="00424022" w:rsidRPr="00C66F91" w:rsidRDefault="00424022" w:rsidP="007212FD">
      <w:pPr>
        <w:pStyle w:val="a7"/>
        <w:ind w:left="2220" w:firstLineChars="0" w:firstLine="66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lastRenderedPageBreak/>
        <w:t>其他协议时，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1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条</w:t>
      </w:r>
    </w:p>
    <w:p w:rsidR="00424022" w:rsidRPr="00C66F91" w:rsidRDefault="00424022" w:rsidP="007212FD">
      <w:pPr>
        <w:pStyle w:val="a7"/>
        <w:ind w:left="2220" w:firstLineChars="0" w:firstLine="66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每条巡航路线可添加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 10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个巡航点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辅助开关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  <w:t xml:space="preserve">2 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组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供电电源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  <w:t>AC24V±10%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，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5A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（云台主体）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功耗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95W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（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200m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）、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100W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（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300m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）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重量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10kg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（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200m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）、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11kg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（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300m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）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尺寸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376mm x 166mm x 392mm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密封等级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  <w:t>IP66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温度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工作温度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 -25°C~+50°C</w:t>
      </w:r>
    </w:p>
    <w:p w:rsidR="00424022" w:rsidRPr="00C66F91" w:rsidRDefault="00424022" w:rsidP="007212FD">
      <w:pPr>
        <w:pStyle w:val="a7"/>
        <w:ind w:left="2220" w:firstLineChars="0" w:firstLine="66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存放温度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 -40°C~+70°C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</w:p>
    <w:p w:rsidR="00424022" w:rsidRPr="00C66F91" w:rsidRDefault="00424022" w:rsidP="00424022">
      <w:pPr>
        <w:pStyle w:val="a7"/>
        <w:numPr>
          <w:ilvl w:val="0"/>
          <w:numId w:val="46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b/>
          <w:snapToGrid w:val="0"/>
          <w:sz w:val="21"/>
          <w:szCs w:val="21"/>
        </w:rPr>
        <w:t>红外</w:t>
      </w:r>
      <w:r w:rsidR="00402A28">
        <w:rPr>
          <w:rFonts w:ascii="Arial" w:eastAsiaTheme="minorEastAsia" w:hAnsi="Arial" w:cs="Arial" w:hint="eastAsia"/>
          <w:b/>
          <w:snapToGrid w:val="0"/>
          <w:sz w:val="21"/>
          <w:szCs w:val="21"/>
        </w:rPr>
        <w:t>补光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照射距离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  <w:t>200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、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300m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（任选）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照射角度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  <w:t>0.5°~17°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激光波长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  <w:t>808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、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915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、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940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、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980±10nm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（任选）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激光镜头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非球面透镜</w:t>
      </w:r>
    </w:p>
    <w:p w:rsidR="00424022" w:rsidRPr="00C66F91" w:rsidRDefault="00424022" w:rsidP="00424022">
      <w:pPr>
        <w:pStyle w:val="a7"/>
        <w:ind w:left="2160" w:firstLineChars="0" w:firstLine="72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针对不同波长激光的红外增透膜，透过率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 xml:space="preserve"> 99%</w:t>
      </w:r>
    </w:p>
    <w:p w:rsidR="00424022" w:rsidRPr="00C66F91" w:rsidRDefault="00424022" w:rsidP="00424022">
      <w:pPr>
        <w:pStyle w:val="a7"/>
        <w:ind w:left="2160" w:firstLineChars="0" w:firstLine="72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手动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/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电动可调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电源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="00402A28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AC220V±10%</w:t>
      </w:r>
    </w:p>
    <w:p w:rsidR="00424022" w:rsidRPr="00C66F91" w:rsidRDefault="00424022" w:rsidP="00424022">
      <w:pPr>
        <w:pStyle w:val="a7"/>
        <w:ind w:left="2220" w:firstLineChars="0" w:firstLine="66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两级电路驱动、恒压恒流、消除浪涌脉冲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功率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="00402A28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1W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（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200m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）、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1.5W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（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300m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）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联动同步</w:t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/>
          <w:snapToGrid w:val="0"/>
          <w:sz w:val="21"/>
          <w:szCs w:val="21"/>
        </w:rPr>
        <w:t>成像镜头的变焦、聚焦，与激光照明光斑大小及光照强度联动</w:t>
      </w:r>
    </w:p>
    <w:p w:rsidR="00424022" w:rsidRPr="00C66F91" w:rsidRDefault="00424022" w:rsidP="00424022">
      <w:pPr>
        <w:pStyle w:val="a7"/>
        <w:ind w:left="2160" w:firstLineChars="0" w:firstLine="72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成像镜头的变焦、聚焦，与激光照明光斑角度及云台预置同步</w:t>
      </w:r>
    </w:p>
    <w:p w:rsidR="00E54025" w:rsidRPr="00C66F91" w:rsidRDefault="00E54025" w:rsidP="00E54025">
      <w:pPr>
        <w:pStyle w:val="a7"/>
        <w:ind w:left="78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E54025">
        <w:rPr>
          <w:rFonts w:ascii="Arial" w:eastAsiaTheme="minorEastAsia" w:hAnsi="Arial" w:cs="Arial"/>
          <w:snapToGrid w:val="0"/>
          <w:sz w:val="21"/>
          <w:szCs w:val="21"/>
        </w:rPr>
        <w:t>近景红外补光灯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C66F91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2 </w:t>
      </w:r>
      <w:r w:rsidRPr="00C66F91">
        <w:rPr>
          <w:rFonts w:ascii="Arial" w:eastAsiaTheme="minorEastAsia" w:hAnsi="Arial" w:cs="Arial" w:hint="eastAsia"/>
          <w:snapToGrid w:val="0"/>
          <w:sz w:val="21"/>
          <w:szCs w:val="21"/>
        </w:rPr>
        <w:t>组</w:t>
      </w:r>
    </w:p>
    <w:p w:rsidR="00E54025" w:rsidRPr="00C66F91" w:rsidRDefault="00E54025" w:rsidP="00E54025">
      <w:pPr>
        <w:pStyle w:val="a7"/>
        <w:ind w:left="2160" w:firstLineChars="0" w:firstLine="72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snapToGrid w:val="0"/>
          <w:sz w:val="21"/>
          <w:szCs w:val="21"/>
        </w:rPr>
        <w:t>自动感光启动，辅助摄像机在夜间模式下观测近景物体。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b/>
          <w:snapToGrid w:val="0"/>
          <w:sz w:val="21"/>
          <w:szCs w:val="21"/>
        </w:rPr>
      </w:pPr>
    </w:p>
    <w:p w:rsidR="00424022" w:rsidRPr="00C66F91" w:rsidRDefault="00424022" w:rsidP="00424022">
      <w:pPr>
        <w:pStyle w:val="a7"/>
        <w:numPr>
          <w:ilvl w:val="0"/>
          <w:numId w:val="46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C66F91">
        <w:rPr>
          <w:rFonts w:ascii="Arial" w:eastAsiaTheme="minorEastAsia" w:hAnsi="Arial" w:cs="Arial"/>
          <w:b/>
          <w:snapToGrid w:val="0"/>
          <w:sz w:val="21"/>
          <w:szCs w:val="21"/>
        </w:rPr>
        <w:t>高清摄像</w:t>
      </w:r>
    </w:p>
    <w:p w:rsidR="0028376D" w:rsidRPr="008E4F74" w:rsidRDefault="0028376D" w:rsidP="0028376D">
      <w:pPr>
        <w:pStyle w:val="a7"/>
        <w:ind w:left="76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图像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CMOS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图像传感器</w:t>
      </w:r>
    </w:p>
    <w:p w:rsidR="0028376D" w:rsidRDefault="0028376D" w:rsidP="0028376D">
      <w:pPr>
        <w:pStyle w:val="a7"/>
        <w:ind w:left="2200" w:firstLineChars="0" w:firstLine="68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光学制式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1/2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.3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″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@ 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>1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00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0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万像素</w:t>
      </w:r>
    </w:p>
    <w:p w:rsidR="0028376D" w:rsidRPr="008E4F74" w:rsidRDefault="0028376D" w:rsidP="0028376D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光学制式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1/2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.5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″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@ 300 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和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5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0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0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万像素</w:t>
      </w:r>
    </w:p>
    <w:p w:rsidR="0028376D" w:rsidRPr="008E4F74" w:rsidRDefault="0028376D" w:rsidP="0028376D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光学制式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1/2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.7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″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@ 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>13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0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>和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200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万像素</w:t>
      </w:r>
    </w:p>
    <w:p w:rsidR="0028376D" w:rsidRPr="008E4F74" w:rsidRDefault="0028376D" w:rsidP="0028376D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Bayer mosaic RGB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滤波器</w:t>
      </w:r>
    </w:p>
    <w:p w:rsidR="0028376D" w:rsidRDefault="0028376D" w:rsidP="0028376D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分辨率、帧率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3648</w:t>
      </w:r>
      <w:r>
        <w:rPr>
          <w:rFonts w:ascii="Arial" w:eastAsiaTheme="minorEastAsia" w:hAnsi="Arial" w:cs="Arial"/>
          <w:bCs/>
          <w:snapToGrid w:val="0"/>
          <w:sz w:val="21"/>
          <w:szCs w:val="21"/>
        </w:rPr>
        <w:t>x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27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5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2 @ 7fps</w:t>
      </w:r>
    </w:p>
    <w:p w:rsidR="0028376D" w:rsidRDefault="0028376D" w:rsidP="0028376D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2592x1944 @ 14fps</w:t>
      </w:r>
    </w:p>
    <w:p w:rsidR="0028376D" w:rsidRDefault="0028376D" w:rsidP="0028376D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2560x1600 @ 16.5fps</w:t>
      </w:r>
    </w:p>
    <w:p w:rsidR="0028376D" w:rsidRDefault="0028376D" w:rsidP="0028376D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2048x1536 @ 21fps</w:t>
      </w:r>
    </w:p>
    <w:p w:rsidR="0028376D" w:rsidRDefault="0028376D" w:rsidP="0028376D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1600x1200 @ 31fps</w:t>
      </w:r>
    </w:p>
    <w:p w:rsidR="0028376D" w:rsidRDefault="0028376D" w:rsidP="0028376D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1920x1080 @ 32fps</w:t>
      </w:r>
    </w:p>
    <w:p w:rsidR="0028376D" w:rsidRPr="008E4F74" w:rsidRDefault="0028376D" w:rsidP="0028376D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1280x1024 @ 42fps</w:t>
      </w:r>
    </w:p>
    <w:p w:rsidR="0028376D" w:rsidRPr="00BC42AB" w:rsidRDefault="0028376D" w:rsidP="0028376D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最低照度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0.42Lux @ F1.4 &amp; 10MP</w:t>
      </w:r>
    </w:p>
    <w:p w:rsidR="0028376D" w:rsidRDefault="0028376D" w:rsidP="0028376D">
      <w:pPr>
        <w:pStyle w:val="a7"/>
        <w:ind w:leftChars="917" w:left="2201" w:firstLineChars="322" w:firstLine="676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/>
          <w:bCs/>
          <w:snapToGrid w:val="0"/>
          <w:sz w:val="21"/>
          <w:szCs w:val="21"/>
        </w:rPr>
        <w:t>0.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3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Lux @ F1.4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&amp; 3MP/5MP</w:t>
      </w:r>
    </w:p>
    <w:p w:rsidR="0028376D" w:rsidRPr="008E4F74" w:rsidRDefault="0028376D" w:rsidP="0028376D">
      <w:pPr>
        <w:pStyle w:val="a7"/>
        <w:ind w:leftChars="917" w:left="2201" w:firstLineChars="322" w:firstLine="676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0.1Lux @ F1.4 &amp; 1.3MP/1080p</w:t>
      </w:r>
    </w:p>
    <w:p w:rsidR="0028376D" w:rsidRPr="008E4F74" w:rsidRDefault="0028376D" w:rsidP="0028376D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动态范围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  <w:t>60dB</w:t>
      </w:r>
    </w:p>
    <w:p w:rsidR="0028376D" w:rsidRPr="008E4F74" w:rsidRDefault="0028376D" w:rsidP="0028376D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最高信噪比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SNR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  <w:t>45dB</w:t>
      </w:r>
    </w:p>
    <w:p w:rsidR="0028376D" w:rsidRPr="008E4F74" w:rsidRDefault="0028376D" w:rsidP="0028376D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数据速率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高达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55Mbps</w:t>
      </w:r>
    </w:p>
    <w:p w:rsidR="0028376D" w:rsidRPr="008E4F74" w:rsidRDefault="0028376D" w:rsidP="0028376D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比特率控制范围</w:t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100Kbps~10Mbps</w:t>
      </w:r>
    </w:p>
    <w:p w:rsidR="0028376D" w:rsidRPr="008E4F74" w:rsidRDefault="0028376D" w:rsidP="0028376D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压缩类型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  <w:t>H.264</w:t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（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MPEG4</w:t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，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Part 10</w:t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）</w:t>
      </w:r>
    </w:p>
    <w:p w:rsidR="0028376D" w:rsidRPr="008E4F74" w:rsidRDefault="0028376D" w:rsidP="0028376D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 xml:space="preserve">MJPEG 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格式</w:t>
      </w:r>
    </w:p>
    <w:p w:rsidR="0028376D" w:rsidRPr="008E4F74" w:rsidRDefault="0028376D" w:rsidP="0028376D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/>
          <w:bCs/>
          <w:snapToGrid w:val="0"/>
          <w:sz w:val="21"/>
          <w:szCs w:val="21"/>
        </w:rPr>
        <w:lastRenderedPageBreak/>
        <w:t>图像传输协议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TFTP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、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HTTP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、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RTSP</w:t>
      </w:r>
    </w:p>
    <w:p w:rsidR="0028376D" w:rsidRPr="008E4F74" w:rsidRDefault="0028376D" w:rsidP="0028376D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100 Base-T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以太网网络接口</w:t>
      </w:r>
    </w:p>
    <w:p w:rsidR="0028376D" w:rsidRPr="008E4F74" w:rsidRDefault="0028376D" w:rsidP="0028376D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可编程性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自动曝光（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AE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）和自动增益控制（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AGC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）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&gt;120dB</w:t>
      </w:r>
    </w:p>
    <w:p w:rsidR="0028376D" w:rsidRPr="008E4F74" w:rsidRDefault="0028376D" w:rsidP="0028376D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内建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64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个区域实时动态检测</w:t>
      </w:r>
    </w:p>
    <w:p w:rsidR="0028376D" w:rsidRPr="008E4F74" w:rsidRDefault="0028376D" w:rsidP="0028376D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自动背光补偿</w:t>
      </w:r>
    </w:p>
    <w:p w:rsidR="0028376D" w:rsidRPr="008E4F74" w:rsidRDefault="0028376D" w:rsidP="0028376D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自动多矩阵白平衡</w:t>
      </w:r>
    </w:p>
    <w:p w:rsidR="0028376D" w:rsidRPr="008E4F74" w:rsidRDefault="0028376D" w:rsidP="0028376D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 xml:space="preserve">50/60Hz 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可选闪烁控制</w:t>
      </w:r>
    </w:p>
    <w:p w:rsidR="0028376D" w:rsidRPr="008E4F74" w:rsidRDefault="0028376D" w:rsidP="0028376D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数字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 xml:space="preserve"> PTZ</w:t>
      </w:r>
    </w:p>
    <w:p w:rsidR="0028376D" w:rsidRPr="008E4F74" w:rsidRDefault="0028376D" w:rsidP="0028376D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电子图像翻转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180°</w:t>
      </w:r>
    </w:p>
    <w:p w:rsidR="0028376D" w:rsidRPr="008E4F74" w:rsidRDefault="0028376D" w:rsidP="0028376D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可编程快门速度最小化运动模糊（弱光模式）</w:t>
      </w:r>
    </w:p>
    <w:p w:rsidR="0028376D" w:rsidRPr="008E4F74" w:rsidRDefault="0028376D" w:rsidP="0028376D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月光模式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——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延长曝光、专有噪点消除技术</w:t>
      </w:r>
    </w:p>
    <w:p w:rsidR="0028376D" w:rsidRPr="008E4F74" w:rsidRDefault="0028376D" w:rsidP="0028376D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分辨率、亮度、饱和度、伽马、清晰度、色彩可调</w:t>
      </w:r>
    </w:p>
    <w:p w:rsidR="0028376D" w:rsidRPr="008E4F74" w:rsidRDefault="0028376D" w:rsidP="0028376D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画中画：可同时观看全视角和局部放大图像</w:t>
      </w:r>
    </w:p>
    <w:p w:rsidR="0028376D" w:rsidRPr="008E4F74" w:rsidRDefault="0028376D" w:rsidP="0028376D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1/4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分辨率运行可节省带宽和存储空间</w:t>
      </w:r>
    </w:p>
    <w:p w:rsidR="0028376D" w:rsidRPr="008E4F74" w:rsidRDefault="0028376D" w:rsidP="0028376D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电气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光耦警报或触动输入，光耦警报和闪光灯同步输出</w:t>
      </w:r>
    </w:p>
    <w:p w:rsidR="0028376D" w:rsidRPr="008E4F74" w:rsidRDefault="0028376D" w:rsidP="0028376D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以太网供电：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PoE 802.3af</w:t>
      </w:r>
    </w:p>
    <w:p w:rsidR="0028376D" w:rsidRPr="008E4F74" w:rsidRDefault="0028376D" w:rsidP="0028376D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功率消耗：最大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4W</w:t>
      </w:r>
    </w:p>
    <w:p w:rsidR="0028376D" w:rsidRPr="008E4F74" w:rsidRDefault="0028376D" w:rsidP="0028376D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直流自动光圈</w:t>
      </w:r>
    </w:p>
    <w:p w:rsidR="0028376D" w:rsidRPr="008E4F74" w:rsidRDefault="0028376D" w:rsidP="0028376D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环境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操作温度：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0˚C~+50˚C</w:t>
      </w:r>
    </w:p>
    <w:p w:rsidR="0028376D" w:rsidRPr="008E4F74" w:rsidRDefault="0028376D" w:rsidP="0028376D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存储温度：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-20˚C~+60˚C</w:t>
      </w:r>
    </w:p>
    <w:p w:rsidR="0028376D" w:rsidRPr="0091677B" w:rsidRDefault="0028376D" w:rsidP="0091677B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湿度：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0%~90%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（非冷凝）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</w:p>
    <w:p w:rsidR="00424022" w:rsidRPr="00C66F91" w:rsidRDefault="00424022" w:rsidP="00424022">
      <w:pPr>
        <w:pStyle w:val="a7"/>
        <w:numPr>
          <w:ilvl w:val="0"/>
          <w:numId w:val="46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C66F91">
        <w:rPr>
          <w:rFonts w:ascii="Arial" w:eastAsiaTheme="minorEastAsia" w:hAnsi="Arial" w:cs="Arial" w:hint="eastAsia"/>
          <w:b/>
          <w:snapToGrid w:val="0"/>
          <w:sz w:val="21"/>
          <w:szCs w:val="21"/>
        </w:rPr>
        <w:t>保修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C66F91">
        <w:rPr>
          <w:rFonts w:ascii="Arial" w:eastAsiaTheme="minorEastAsia" w:hAnsi="Arial" w:cs="Arial" w:hint="eastAsia"/>
          <w:snapToGrid w:val="0"/>
          <w:sz w:val="21"/>
          <w:szCs w:val="21"/>
        </w:rPr>
        <w:t>最低</w:t>
      </w:r>
      <w:r w:rsidRPr="00C66F91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1 </w:t>
      </w:r>
      <w:r w:rsidRPr="00C66F91">
        <w:rPr>
          <w:rFonts w:ascii="Arial" w:eastAsiaTheme="minorEastAsia" w:hAnsi="Arial" w:cs="Arial" w:hint="eastAsia"/>
          <w:snapToGrid w:val="0"/>
          <w:sz w:val="21"/>
          <w:szCs w:val="21"/>
        </w:rPr>
        <w:t>年</w:t>
      </w:r>
    </w:p>
    <w:p w:rsidR="00424022" w:rsidRPr="00C66F91" w:rsidRDefault="00424022" w:rsidP="00424022">
      <w:pPr>
        <w:pStyle w:val="a7"/>
        <w:ind w:left="780" w:firstLineChars="0" w:firstLine="0"/>
        <w:rPr>
          <w:rFonts w:ascii="Arial" w:eastAsiaTheme="minorEastAsia" w:hAnsi="Arial" w:cs="Arial"/>
          <w:b/>
          <w:snapToGrid w:val="0"/>
          <w:sz w:val="21"/>
          <w:szCs w:val="21"/>
        </w:rPr>
      </w:pPr>
    </w:p>
    <w:p w:rsidR="0042143C" w:rsidRPr="00C66F91" w:rsidRDefault="00424022" w:rsidP="00C66F91">
      <w:pPr>
        <w:pStyle w:val="a7"/>
        <w:ind w:left="780" w:firstLineChars="0" w:firstLine="0"/>
        <w:rPr>
          <w:rFonts w:ascii="Arial" w:eastAsiaTheme="minorEastAsia" w:hAnsi="Arial" w:cs="Arial"/>
          <w:b/>
          <w:i/>
          <w:snapToGrid w:val="0"/>
          <w:szCs w:val="28"/>
        </w:rPr>
      </w:pPr>
      <w:r w:rsidRPr="00661BB8">
        <w:rPr>
          <w:rFonts w:ascii="Arial" w:eastAsiaTheme="minorEastAsia" w:hAnsi="Arial" w:cs="Arial" w:hint="eastAsia"/>
          <w:b/>
          <w:i/>
          <w:snapToGrid w:val="0"/>
          <w:szCs w:val="28"/>
        </w:rPr>
        <w:t>北京先导视觉科技有限公司保留更改产品及其说明，而不另行通知的权利</w:t>
      </w:r>
      <w:r>
        <w:rPr>
          <w:rFonts w:ascii="Arial" w:eastAsiaTheme="minorEastAsia" w:hAnsi="Arial" w:cs="Arial" w:hint="eastAsia"/>
          <w:b/>
          <w:i/>
          <w:snapToGrid w:val="0"/>
          <w:szCs w:val="28"/>
        </w:rPr>
        <w:t>。</w:t>
      </w:r>
    </w:p>
    <w:sectPr w:rsidR="0042143C" w:rsidRPr="00C66F91" w:rsidSect="00263A07">
      <w:headerReference w:type="default" r:id="rId10"/>
      <w:footerReference w:type="default" r:id="rId11"/>
      <w:pgSz w:w="12240" w:h="15840" w:code="1"/>
      <w:pgMar w:top="1440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2D0" w:rsidRDefault="00EF72D0">
      <w:r>
        <w:separator/>
      </w:r>
    </w:p>
  </w:endnote>
  <w:endnote w:type="continuationSeparator" w:id="0">
    <w:p w:rsidR="00EF72D0" w:rsidRDefault="00EF72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北京市朝阳区北四环中路</w:t>
    </w:r>
    <w:r w:rsidRPr="00945E16">
      <w:rPr>
        <w:rFonts w:ascii="Arial" w:hAnsi="Arial" w:cs="Arial" w:hint="eastAsia"/>
        <w:sz w:val="20"/>
        <w:szCs w:val="21"/>
      </w:rPr>
      <w:t xml:space="preserve"> 6 </w:t>
    </w:r>
    <w:r w:rsidRPr="00945E16">
      <w:rPr>
        <w:rFonts w:ascii="Arial" w:hAnsi="Arial" w:cs="Arial" w:hint="eastAsia"/>
        <w:sz w:val="20"/>
        <w:szCs w:val="21"/>
      </w:rPr>
      <w:t>号，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电话：</w:t>
    </w:r>
    <w:r w:rsidRPr="00945E16">
      <w:rPr>
        <w:rFonts w:ascii="Arial" w:hAnsi="Arial" w:cs="Arial" w:hint="eastAsia"/>
        <w:sz w:val="20"/>
        <w:szCs w:val="21"/>
      </w:rPr>
      <w:t>0086 10 8463 6513</w:t>
    </w:r>
    <w:r w:rsidRPr="00945E16">
      <w:rPr>
        <w:rFonts w:ascii="Arial" w:hAnsi="Arial" w:cs="Arial" w:hint="eastAsia"/>
        <w:sz w:val="20"/>
        <w:szCs w:val="21"/>
        <w:lang w:val="fr-FR"/>
      </w:rPr>
      <w:tab/>
    </w:r>
    <w:hyperlink r:id="rId1" w:history="1">
      <w:r w:rsidRPr="00945E16">
        <w:rPr>
          <w:rStyle w:val="a3"/>
          <w:rFonts w:ascii="Arial" w:hAnsi="Arial" w:cs="Arial" w:hint="eastAsia"/>
          <w:sz w:val="20"/>
          <w:szCs w:val="21"/>
        </w:rPr>
        <w:t>www.avabeijing.com.cn</w:t>
      </w:r>
    </w:hyperlink>
  </w:p>
  <w:p w:rsidR="00945E16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rFonts w:ascii="仿宋_GB2312" w:eastAsia="仿宋_GB2312" w:hAnsi="Arial" w:cs="Arial"/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华亭嘉园</w:t>
    </w:r>
    <w:r w:rsidRPr="00945E16">
      <w:rPr>
        <w:rFonts w:ascii="Arial" w:hAnsi="Arial" w:cs="Arial" w:hint="eastAsia"/>
        <w:sz w:val="20"/>
        <w:szCs w:val="21"/>
      </w:rPr>
      <w:t xml:space="preserve"> D </w:t>
    </w:r>
    <w:r w:rsidRPr="00945E16">
      <w:rPr>
        <w:rFonts w:ascii="Arial" w:hAnsi="Arial" w:cs="Arial" w:hint="eastAsia"/>
        <w:sz w:val="20"/>
        <w:szCs w:val="21"/>
      </w:rPr>
      <w:t>座</w:t>
    </w:r>
    <w:r w:rsidRPr="00945E16">
      <w:rPr>
        <w:rFonts w:ascii="Arial" w:hAnsi="Arial" w:cs="Arial" w:hint="eastAsia"/>
        <w:sz w:val="20"/>
        <w:szCs w:val="21"/>
      </w:rPr>
      <w:t xml:space="preserve"> 27D</w:t>
    </w:r>
    <w:r w:rsidRPr="00945E16">
      <w:rPr>
        <w:rFonts w:ascii="Arial" w:hAnsi="Arial" w:cs="Arial" w:hint="eastAsia"/>
        <w:sz w:val="20"/>
        <w:szCs w:val="21"/>
      </w:rPr>
      <w:t>。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传真：</w:t>
    </w:r>
    <w:r w:rsidRPr="00945E16">
      <w:rPr>
        <w:rFonts w:ascii="Arial" w:hAnsi="Arial" w:cs="Arial" w:hint="eastAsia"/>
        <w:sz w:val="20"/>
        <w:szCs w:val="21"/>
      </w:rPr>
      <w:t>0086 10</w:t>
    </w:r>
    <w:r w:rsidRPr="00945E16">
      <w:rPr>
        <w:rFonts w:ascii="Arial" w:hAnsi="Arial" w:cs="Arial"/>
        <w:sz w:val="20"/>
        <w:szCs w:val="21"/>
      </w:rPr>
      <w:t xml:space="preserve"> </w:t>
    </w:r>
    <w:r w:rsidRPr="00945E16">
      <w:rPr>
        <w:rFonts w:ascii="Arial" w:hAnsi="Arial" w:cs="Arial" w:hint="eastAsia"/>
        <w:sz w:val="20"/>
        <w:szCs w:val="21"/>
      </w:rPr>
      <w:t>8463 0260</w:t>
    </w:r>
    <w:r w:rsidRPr="00945E16">
      <w:rPr>
        <w:rFonts w:ascii="Arial" w:hAnsi="Arial" w:cs="Arial" w:hint="eastAsia"/>
        <w:sz w:val="20"/>
        <w:szCs w:val="21"/>
      </w:rPr>
      <w:tab/>
    </w:r>
    <w:hyperlink r:id="rId2" w:history="1">
      <w:r w:rsidR="00986B27" w:rsidRPr="00593AFC">
        <w:rPr>
          <w:rStyle w:val="a3"/>
          <w:rFonts w:ascii="Arial" w:hAnsi="Arial" w:cs="Arial" w:hint="eastAsia"/>
          <w:sz w:val="20"/>
          <w:szCs w:val="21"/>
        </w:rPr>
        <w:t>infoava@avabeijing.com.cn</w:t>
      </w:r>
    </w:hyperlink>
  </w:p>
  <w:p w:rsidR="006F3489" w:rsidRPr="00C0235A" w:rsidRDefault="001C690C" w:rsidP="008374D6">
    <w:pPr>
      <w:pBdr>
        <w:top w:val="single" w:sz="4" w:space="1" w:color="auto"/>
      </w:pBdr>
      <w:tabs>
        <w:tab w:val="center" w:pos="4680"/>
        <w:tab w:val="right" w:pos="9360"/>
      </w:tabs>
      <w:jc w:val="center"/>
      <w:rPr>
        <w:rFonts w:ascii="Arial" w:hAnsi="Arial" w:cs="Arial"/>
        <w:sz w:val="20"/>
        <w:szCs w:val="20"/>
        <w:lang w:val="fr-FR"/>
      </w:rPr>
    </w:pPr>
    <w:r>
      <w:rPr>
        <w:rFonts w:ascii="Arial" w:hAnsi="Arial" w:cs="Arial"/>
        <w:sz w:val="20"/>
        <w:szCs w:val="20"/>
      </w:rPr>
      <w:fldChar w:fldCharType="begin"/>
    </w:r>
    <w:r w:rsidR="006F3489">
      <w:rPr>
        <w:rFonts w:ascii="Arial" w:hAnsi="Arial" w:cs="Arial"/>
        <w:sz w:val="20"/>
        <w:szCs w:val="20"/>
      </w:rPr>
      <w:instrText xml:space="preserve"> PAGE  \* ArabicDash  \* MERGEFORMAT </w:instrText>
    </w:r>
    <w:r>
      <w:rPr>
        <w:rFonts w:ascii="Arial" w:hAnsi="Arial" w:cs="Arial"/>
        <w:sz w:val="20"/>
        <w:szCs w:val="20"/>
      </w:rPr>
      <w:fldChar w:fldCharType="separate"/>
    </w:r>
    <w:r w:rsidR="00A01129">
      <w:rPr>
        <w:rFonts w:ascii="Arial" w:hAnsi="Arial" w:cs="Arial"/>
        <w:noProof/>
        <w:sz w:val="20"/>
        <w:szCs w:val="20"/>
      </w:rPr>
      <w:t>- 1 -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2D0" w:rsidRDefault="00EF72D0">
      <w:r>
        <w:separator/>
      </w:r>
    </w:p>
  </w:footnote>
  <w:footnote w:type="continuationSeparator" w:id="0">
    <w:p w:rsidR="00EF72D0" w:rsidRDefault="00EF72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Default="00A01129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  <w:r w:rsidRPr="00A01129">
      <w:rPr>
        <w:rFonts w:ascii="Arial" w:hAnsi="Arial" w:cs="Arial"/>
        <w:sz w:val="20"/>
        <w:szCs w:val="20"/>
      </w:rPr>
      <w:drawing>
        <wp:inline distT="0" distB="0" distL="0" distR="0">
          <wp:extent cx="1623680" cy="288000"/>
          <wp:effectExtent l="19050" t="0" r="0" b="0"/>
          <wp:docPr id="1" name="图片 1" descr="C:\Documents and Settings\Administrator\桌面\先导商标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桌面\先导商标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80" cy="28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 w:rsidRPr="0090428E">
      <w:rPr>
        <w:rFonts w:ascii="仿宋_GB2312" w:eastAsia="仿宋_GB2312" w:hAnsi="宋体" w:cs="Arial" w:hint="eastAsia"/>
        <w:sz w:val="21"/>
        <w:szCs w:val="18"/>
      </w:rPr>
      <w:t>做优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秀公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司</w:t>
    </w:r>
    <w:r w:rsidR="00945E16" w:rsidRPr="0090428E">
      <w:rPr>
        <w:rFonts w:ascii="仿宋_GB2312" w:eastAsia="仿宋_GB2312" w:hAnsi="Arial" w:cs="Arial" w:hint="eastAsia"/>
        <w:bCs/>
        <w:sz w:val="21"/>
        <w:szCs w:val="18"/>
      </w:rPr>
      <w:t>，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走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正确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道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路。</w:t>
    </w:r>
  </w:p>
  <w:p w:rsidR="006F3489" w:rsidRPr="00810F02" w:rsidRDefault="006F3489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2496B84"/>
    <w:multiLevelType w:val="hybridMultilevel"/>
    <w:tmpl w:val="CEA412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902744"/>
    <w:multiLevelType w:val="hybridMultilevel"/>
    <w:tmpl w:val="4BCA04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F22F58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B0172C"/>
    <w:multiLevelType w:val="hybridMultilevel"/>
    <w:tmpl w:val="0854E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C459AB"/>
    <w:multiLevelType w:val="hybridMultilevel"/>
    <w:tmpl w:val="8C8C6EDC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>
    <w:nsid w:val="13ED2692"/>
    <w:multiLevelType w:val="hybridMultilevel"/>
    <w:tmpl w:val="2E34EEF2"/>
    <w:lvl w:ilvl="0" w:tplc="8DCA1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174AFF"/>
    <w:multiLevelType w:val="hybridMultilevel"/>
    <w:tmpl w:val="CD688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5202D6F"/>
    <w:multiLevelType w:val="hybridMultilevel"/>
    <w:tmpl w:val="8980621C"/>
    <w:lvl w:ilvl="0" w:tplc="4A46C504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9">
    <w:nsid w:val="1D190A27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>
    <w:nsid w:val="1E820EF3"/>
    <w:multiLevelType w:val="multilevel"/>
    <w:tmpl w:val="B0D0B5E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1">
    <w:nsid w:val="1EC10C93"/>
    <w:multiLevelType w:val="hybridMultilevel"/>
    <w:tmpl w:val="2BB04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0322B8"/>
    <w:multiLevelType w:val="hybridMultilevel"/>
    <w:tmpl w:val="3D8A5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AB53B7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4226A2"/>
    <w:multiLevelType w:val="hybridMultilevel"/>
    <w:tmpl w:val="21202D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D5B49CB"/>
    <w:multiLevelType w:val="hybridMultilevel"/>
    <w:tmpl w:val="472253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D9913E5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7">
    <w:nsid w:val="2F8954A4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A315DC"/>
    <w:multiLevelType w:val="hybridMultilevel"/>
    <w:tmpl w:val="8C88AEE8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9">
    <w:nsid w:val="31C163AB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0">
    <w:nsid w:val="32AE6D7F"/>
    <w:multiLevelType w:val="hybridMultilevel"/>
    <w:tmpl w:val="F97E18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885155A"/>
    <w:multiLevelType w:val="hybridMultilevel"/>
    <w:tmpl w:val="FD24F8B2"/>
    <w:lvl w:ilvl="0" w:tplc="873A4EF0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  <w:sz w:val="1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3A0A5F0B"/>
    <w:multiLevelType w:val="hybridMultilevel"/>
    <w:tmpl w:val="0C4CFD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57B4A74"/>
    <w:multiLevelType w:val="hybridMultilevel"/>
    <w:tmpl w:val="BA8C1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2ED006">
      <w:start w:val="2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宋体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A12675"/>
    <w:multiLevelType w:val="hybridMultilevel"/>
    <w:tmpl w:val="47CA79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567259C"/>
    <w:multiLevelType w:val="multilevel"/>
    <w:tmpl w:val="F97E18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AE24897"/>
    <w:multiLevelType w:val="hybridMultilevel"/>
    <w:tmpl w:val="20164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C4B6986"/>
    <w:multiLevelType w:val="hybridMultilevel"/>
    <w:tmpl w:val="BC36FC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00163E6"/>
    <w:multiLevelType w:val="multilevel"/>
    <w:tmpl w:val="449EDC4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9">
    <w:nsid w:val="605C7870"/>
    <w:multiLevelType w:val="hybridMultilevel"/>
    <w:tmpl w:val="2E34EEF2"/>
    <w:lvl w:ilvl="0" w:tplc="8DCA1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534595C"/>
    <w:multiLevelType w:val="hybridMultilevel"/>
    <w:tmpl w:val="C5F00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5A668F7"/>
    <w:multiLevelType w:val="multilevel"/>
    <w:tmpl w:val="8C8C6EDC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2">
    <w:nsid w:val="677B21EB"/>
    <w:multiLevelType w:val="hybridMultilevel"/>
    <w:tmpl w:val="DC4A7D7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>
    <w:nsid w:val="68A6706F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4">
    <w:nsid w:val="69693568"/>
    <w:multiLevelType w:val="hybridMultilevel"/>
    <w:tmpl w:val="82EC2C78"/>
    <w:lvl w:ilvl="0" w:tplc="E354A5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D5E0350"/>
    <w:multiLevelType w:val="hybridMultilevel"/>
    <w:tmpl w:val="F5963010"/>
    <w:lvl w:ilvl="0" w:tplc="3CD042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F4E4B84"/>
    <w:multiLevelType w:val="hybridMultilevel"/>
    <w:tmpl w:val="AD82DFC6"/>
    <w:lvl w:ilvl="0" w:tplc="2244D22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709147A3"/>
    <w:multiLevelType w:val="hybridMultilevel"/>
    <w:tmpl w:val="E5F0D0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0D32786"/>
    <w:multiLevelType w:val="hybridMultilevel"/>
    <w:tmpl w:val="19A08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60C7FBA"/>
    <w:multiLevelType w:val="hybridMultilevel"/>
    <w:tmpl w:val="828CD5E6"/>
    <w:lvl w:ilvl="0" w:tplc="9B466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7071F1D"/>
    <w:multiLevelType w:val="hybridMultilevel"/>
    <w:tmpl w:val="5D52872C"/>
    <w:lvl w:ilvl="0" w:tplc="07721E4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785100BC"/>
    <w:multiLevelType w:val="hybridMultilevel"/>
    <w:tmpl w:val="F1D07B3A"/>
    <w:lvl w:ilvl="0" w:tplc="736EE5E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A41608D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BBC29E4"/>
    <w:multiLevelType w:val="hybridMultilevel"/>
    <w:tmpl w:val="B0D0B5E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4">
    <w:nsid w:val="7D811211"/>
    <w:multiLevelType w:val="hybridMultilevel"/>
    <w:tmpl w:val="6EB4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881A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6059F8"/>
    <w:multiLevelType w:val="hybridMultilevel"/>
    <w:tmpl w:val="999A35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0"/>
  </w:num>
  <w:num w:numId="3">
    <w:abstractNumId w:val="18"/>
  </w:num>
  <w:num w:numId="4">
    <w:abstractNumId w:val="20"/>
  </w:num>
  <w:num w:numId="5">
    <w:abstractNumId w:val="25"/>
  </w:num>
  <w:num w:numId="6">
    <w:abstractNumId w:val="5"/>
  </w:num>
  <w:num w:numId="7">
    <w:abstractNumId w:val="31"/>
  </w:num>
  <w:num w:numId="8">
    <w:abstractNumId w:val="8"/>
  </w:num>
  <w:num w:numId="9">
    <w:abstractNumId w:val="24"/>
  </w:num>
  <w:num w:numId="10">
    <w:abstractNumId w:val="14"/>
  </w:num>
  <w:num w:numId="11">
    <w:abstractNumId w:val="26"/>
  </w:num>
  <w:num w:numId="12">
    <w:abstractNumId w:val="45"/>
  </w:num>
  <w:num w:numId="13">
    <w:abstractNumId w:val="27"/>
  </w:num>
  <w:num w:numId="14">
    <w:abstractNumId w:val="15"/>
  </w:num>
  <w:num w:numId="15">
    <w:abstractNumId w:val="37"/>
  </w:num>
  <w:num w:numId="16">
    <w:abstractNumId w:val="11"/>
  </w:num>
  <w:num w:numId="17">
    <w:abstractNumId w:val="12"/>
  </w:num>
  <w:num w:numId="18">
    <w:abstractNumId w:val="1"/>
  </w:num>
  <w:num w:numId="19">
    <w:abstractNumId w:val="28"/>
  </w:num>
  <w:num w:numId="20">
    <w:abstractNumId w:val="41"/>
  </w:num>
  <w:num w:numId="21">
    <w:abstractNumId w:val="33"/>
  </w:num>
  <w:num w:numId="22">
    <w:abstractNumId w:val="9"/>
  </w:num>
  <w:num w:numId="23">
    <w:abstractNumId w:val="4"/>
  </w:num>
  <w:num w:numId="24">
    <w:abstractNumId w:val="38"/>
  </w:num>
  <w:num w:numId="25">
    <w:abstractNumId w:val="23"/>
  </w:num>
  <w:num w:numId="26">
    <w:abstractNumId w:val="2"/>
  </w:num>
  <w:num w:numId="27">
    <w:abstractNumId w:val="30"/>
  </w:num>
  <w:num w:numId="28">
    <w:abstractNumId w:val="39"/>
  </w:num>
  <w:num w:numId="29">
    <w:abstractNumId w:val="7"/>
  </w:num>
  <w:num w:numId="30">
    <w:abstractNumId w:val="44"/>
  </w:num>
  <w:num w:numId="31">
    <w:abstractNumId w:val="22"/>
  </w:num>
  <w:num w:numId="32">
    <w:abstractNumId w:val="0"/>
  </w:num>
  <w:num w:numId="33">
    <w:abstractNumId w:val="36"/>
  </w:num>
  <w:num w:numId="34">
    <w:abstractNumId w:val="34"/>
  </w:num>
  <w:num w:numId="35">
    <w:abstractNumId w:val="42"/>
  </w:num>
  <w:num w:numId="36">
    <w:abstractNumId w:val="16"/>
  </w:num>
  <w:num w:numId="37">
    <w:abstractNumId w:val="21"/>
  </w:num>
  <w:num w:numId="38">
    <w:abstractNumId w:val="19"/>
  </w:num>
  <w:num w:numId="39">
    <w:abstractNumId w:val="40"/>
  </w:num>
  <w:num w:numId="40">
    <w:abstractNumId w:val="17"/>
  </w:num>
  <w:num w:numId="41">
    <w:abstractNumId w:val="3"/>
  </w:num>
  <w:num w:numId="42">
    <w:abstractNumId w:val="13"/>
  </w:num>
  <w:num w:numId="43">
    <w:abstractNumId w:val="32"/>
  </w:num>
  <w:num w:numId="44">
    <w:abstractNumId w:val="35"/>
  </w:num>
  <w:num w:numId="45">
    <w:abstractNumId w:val="6"/>
  </w:num>
  <w:num w:numId="46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41986">
      <o:colormru v:ext="edit" colors="#1e3a72,#1a33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3938"/>
    <w:rsid w:val="00002877"/>
    <w:rsid w:val="00010130"/>
    <w:rsid w:val="000149CD"/>
    <w:rsid w:val="00014A92"/>
    <w:rsid w:val="00015A74"/>
    <w:rsid w:val="000170DF"/>
    <w:rsid w:val="00020C4F"/>
    <w:rsid w:val="00021804"/>
    <w:rsid w:val="0002195A"/>
    <w:rsid w:val="00043961"/>
    <w:rsid w:val="00047226"/>
    <w:rsid w:val="000477A2"/>
    <w:rsid w:val="00051F86"/>
    <w:rsid w:val="00053441"/>
    <w:rsid w:val="00053EDB"/>
    <w:rsid w:val="00061C01"/>
    <w:rsid w:val="00063EC4"/>
    <w:rsid w:val="000641A2"/>
    <w:rsid w:val="00065B77"/>
    <w:rsid w:val="00066BCE"/>
    <w:rsid w:val="00067AE3"/>
    <w:rsid w:val="00071CBA"/>
    <w:rsid w:val="000817C8"/>
    <w:rsid w:val="00084E7A"/>
    <w:rsid w:val="00084FA3"/>
    <w:rsid w:val="00086D93"/>
    <w:rsid w:val="0009004A"/>
    <w:rsid w:val="00093825"/>
    <w:rsid w:val="00094FC0"/>
    <w:rsid w:val="00097950"/>
    <w:rsid w:val="000A2EA9"/>
    <w:rsid w:val="000C59DA"/>
    <w:rsid w:val="000C5D70"/>
    <w:rsid w:val="000D634A"/>
    <w:rsid w:val="000E1381"/>
    <w:rsid w:val="000E19B2"/>
    <w:rsid w:val="000E3506"/>
    <w:rsid w:val="000E44E4"/>
    <w:rsid w:val="000F232C"/>
    <w:rsid w:val="000F3275"/>
    <w:rsid w:val="000F4A78"/>
    <w:rsid w:val="000F5EB1"/>
    <w:rsid w:val="0010179C"/>
    <w:rsid w:val="0010432C"/>
    <w:rsid w:val="00110176"/>
    <w:rsid w:val="001121D4"/>
    <w:rsid w:val="001314FE"/>
    <w:rsid w:val="00147CEA"/>
    <w:rsid w:val="0015236F"/>
    <w:rsid w:val="0015340B"/>
    <w:rsid w:val="0015386E"/>
    <w:rsid w:val="00153FA3"/>
    <w:rsid w:val="0015440B"/>
    <w:rsid w:val="001608C2"/>
    <w:rsid w:val="00160E1B"/>
    <w:rsid w:val="00161CDB"/>
    <w:rsid w:val="001633B3"/>
    <w:rsid w:val="001722C5"/>
    <w:rsid w:val="00174280"/>
    <w:rsid w:val="0017694C"/>
    <w:rsid w:val="0018254F"/>
    <w:rsid w:val="00186562"/>
    <w:rsid w:val="00187E2F"/>
    <w:rsid w:val="00197892"/>
    <w:rsid w:val="001A10B0"/>
    <w:rsid w:val="001A2D2F"/>
    <w:rsid w:val="001A55A8"/>
    <w:rsid w:val="001A5842"/>
    <w:rsid w:val="001B0C65"/>
    <w:rsid w:val="001B12D5"/>
    <w:rsid w:val="001B1F85"/>
    <w:rsid w:val="001B7E03"/>
    <w:rsid w:val="001C66EE"/>
    <w:rsid w:val="001C681F"/>
    <w:rsid w:val="001C690C"/>
    <w:rsid w:val="001D2192"/>
    <w:rsid w:val="001E51A9"/>
    <w:rsid w:val="001E5445"/>
    <w:rsid w:val="001F4773"/>
    <w:rsid w:val="001F6B94"/>
    <w:rsid w:val="001F7581"/>
    <w:rsid w:val="001F77D1"/>
    <w:rsid w:val="0020679A"/>
    <w:rsid w:val="00211263"/>
    <w:rsid w:val="002116EC"/>
    <w:rsid w:val="00212B74"/>
    <w:rsid w:val="00215CD9"/>
    <w:rsid w:val="00216E5C"/>
    <w:rsid w:val="00220E75"/>
    <w:rsid w:val="002300F2"/>
    <w:rsid w:val="00230220"/>
    <w:rsid w:val="00231527"/>
    <w:rsid w:val="00234B60"/>
    <w:rsid w:val="00235315"/>
    <w:rsid w:val="0023687D"/>
    <w:rsid w:val="00237DBF"/>
    <w:rsid w:val="00241575"/>
    <w:rsid w:val="00245FEF"/>
    <w:rsid w:val="0024742B"/>
    <w:rsid w:val="002478A1"/>
    <w:rsid w:val="00256144"/>
    <w:rsid w:val="002573CC"/>
    <w:rsid w:val="00261651"/>
    <w:rsid w:val="00262DA7"/>
    <w:rsid w:val="00263A07"/>
    <w:rsid w:val="0026482A"/>
    <w:rsid w:val="00272378"/>
    <w:rsid w:val="00273D49"/>
    <w:rsid w:val="00273DAD"/>
    <w:rsid w:val="00274038"/>
    <w:rsid w:val="002758F6"/>
    <w:rsid w:val="0028376D"/>
    <w:rsid w:val="00283B93"/>
    <w:rsid w:val="0028482D"/>
    <w:rsid w:val="00287806"/>
    <w:rsid w:val="00287AB4"/>
    <w:rsid w:val="002909D9"/>
    <w:rsid w:val="002929B8"/>
    <w:rsid w:val="00295216"/>
    <w:rsid w:val="0029709F"/>
    <w:rsid w:val="002A0AF6"/>
    <w:rsid w:val="002A7A77"/>
    <w:rsid w:val="002B0C18"/>
    <w:rsid w:val="002B1ED1"/>
    <w:rsid w:val="002B6A7D"/>
    <w:rsid w:val="002B7942"/>
    <w:rsid w:val="002C0573"/>
    <w:rsid w:val="002C2158"/>
    <w:rsid w:val="002C7D2C"/>
    <w:rsid w:val="002D2000"/>
    <w:rsid w:val="002D2616"/>
    <w:rsid w:val="002D5287"/>
    <w:rsid w:val="002D7F06"/>
    <w:rsid w:val="002E2C00"/>
    <w:rsid w:val="002E3EB4"/>
    <w:rsid w:val="002F0BE9"/>
    <w:rsid w:val="002F3D56"/>
    <w:rsid w:val="002F6908"/>
    <w:rsid w:val="00305023"/>
    <w:rsid w:val="003058AC"/>
    <w:rsid w:val="00305CCF"/>
    <w:rsid w:val="003133EF"/>
    <w:rsid w:val="00317067"/>
    <w:rsid w:val="0032442B"/>
    <w:rsid w:val="00324D4C"/>
    <w:rsid w:val="00332733"/>
    <w:rsid w:val="0034309F"/>
    <w:rsid w:val="00346E58"/>
    <w:rsid w:val="0035139F"/>
    <w:rsid w:val="00351694"/>
    <w:rsid w:val="00352842"/>
    <w:rsid w:val="00353D90"/>
    <w:rsid w:val="00362C34"/>
    <w:rsid w:val="0036364E"/>
    <w:rsid w:val="0036486E"/>
    <w:rsid w:val="003715E7"/>
    <w:rsid w:val="00380E47"/>
    <w:rsid w:val="00381FB5"/>
    <w:rsid w:val="00383B9D"/>
    <w:rsid w:val="00385405"/>
    <w:rsid w:val="00387691"/>
    <w:rsid w:val="00390B40"/>
    <w:rsid w:val="00395168"/>
    <w:rsid w:val="00395796"/>
    <w:rsid w:val="003A2F58"/>
    <w:rsid w:val="003A30F7"/>
    <w:rsid w:val="003A4F19"/>
    <w:rsid w:val="003A53A3"/>
    <w:rsid w:val="003C0F80"/>
    <w:rsid w:val="003C15DB"/>
    <w:rsid w:val="003C2620"/>
    <w:rsid w:val="003C4F4E"/>
    <w:rsid w:val="003C4F85"/>
    <w:rsid w:val="003C5B91"/>
    <w:rsid w:val="003C5D53"/>
    <w:rsid w:val="003C622B"/>
    <w:rsid w:val="003D17F9"/>
    <w:rsid w:val="003D1BB6"/>
    <w:rsid w:val="003E0171"/>
    <w:rsid w:val="003F0453"/>
    <w:rsid w:val="003F2150"/>
    <w:rsid w:val="00402A28"/>
    <w:rsid w:val="00402F8C"/>
    <w:rsid w:val="004129C8"/>
    <w:rsid w:val="004144D3"/>
    <w:rsid w:val="00415DD5"/>
    <w:rsid w:val="0042143C"/>
    <w:rsid w:val="00424022"/>
    <w:rsid w:val="0042546F"/>
    <w:rsid w:val="00426789"/>
    <w:rsid w:val="00427480"/>
    <w:rsid w:val="00446A46"/>
    <w:rsid w:val="00447D51"/>
    <w:rsid w:val="00455D0F"/>
    <w:rsid w:val="00463938"/>
    <w:rsid w:val="004652EC"/>
    <w:rsid w:val="00465492"/>
    <w:rsid w:val="004747C8"/>
    <w:rsid w:val="004773FA"/>
    <w:rsid w:val="00477FF8"/>
    <w:rsid w:val="004804A1"/>
    <w:rsid w:val="00482854"/>
    <w:rsid w:val="004904D6"/>
    <w:rsid w:val="00496039"/>
    <w:rsid w:val="00496EE5"/>
    <w:rsid w:val="004A3A15"/>
    <w:rsid w:val="004B7210"/>
    <w:rsid w:val="004C5ED5"/>
    <w:rsid w:val="00500344"/>
    <w:rsid w:val="005022CB"/>
    <w:rsid w:val="005024E9"/>
    <w:rsid w:val="00507598"/>
    <w:rsid w:val="005077B5"/>
    <w:rsid w:val="0051189A"/>
    <w:rsid w:val="00512E91"/>
    <w:rsid w:val="00515AB2"/>
    <w:rsid w:val="005327BA"/>
    <w:rsid w:val="0053322F"/>
    <w:rsid w:val="005403E8"/>
    <w:rsid w:val="00543176"/>
    <w:rsid w:val="005510C9"/>
    <w:rsid w:val="005517B3"/>
    <w:rsid w:val="00551B5E"/>
    <w:rsid w:val="00555147"/>
    <w:rsid w:val="00563E4D"/>
    <w:rsid w:val="0056584D"/>
    <w:rsid w:val="00582045"/>
    <w:rsid w:val="00591492"/>
    <w:rsid w:val="00592025"/>
    <w:rsid w:val="005974DA"/>
    <w:rsid w:val="005A04F9"/>
    <w:rsid w:val="005A1618"/>
    <w:rsid w:val="005A299D"/>
    <w:rsid w:val="005A6C9D"/>
    <w:rsid w:val="005B4057"/>
    <w:rsid w:val="005B5307"/>
    <w:rsid w:val="005B6F0B"/>
    <w:rsid w:val="005C0831"/>
    <w:rsid w:val="005C4157"/>
    <w:rsid w:val="005C6A9F"/>
    <w:rsid w:val="005C78C2"/>
    <w:rsid w:val="005D3009"/>
    <w:rsid w:val="005D362F"/>
    <w:rsid w:val="005D49DA"/>
    <w:rsid w:val="005D6FCD"/>
    <w:rsid w:val="005E62B7"/>
    <w:rsid w:val="005F35F1"/>
    <w:rsid w:val="005F4ED9"/>
    <w:rsid w:val="005F6119"/>
    <w:rsid w:val="00600CE4"/>
    <w:rsid w:val="00613FC7"/>
    <w:rsid w:val="00615DA9"/>
    <w:rsid w:val="00616416"/>
    <w:rsid w:val="006177BA"/>
    <w:rsid w:val="0062172F"/>
    <w:rsid w:val="006219E3"/>
    <w:rsid w:val="00622135"/>
    <w:rsid w:val="00623451"/>
    <w:rsid w:val="00625D39"/>
    <w:rsid w:val="00632BF2"/>
    <w:rsid w:val="00637563"/>
    <w:rsid w:val="0064018A"/>
    <w:rsid w:val="00646692"/>
    <w:rsid w:val="006527D9"/>
    <w:rsid w:val="0065777A"/>
    <w:rsid w:val="00661935"/>
    <w:rsid w:val="00663121"/>
    <w:rsid w:val="006705D7"/>
    <w:rsid w:val="00672AE4"/>
    <w:rsid w:val="006753B2"/>
    <w:rsid w:val="00694307"/>
    <w:rsid w:val="006A1204"/>
    <w:rsid w:val="006A1BAE"/>
    <w:rsid w:val="006A30B7"/>
    <w:rsid w:val="006A6389"/>
    <w:rsid w:val="006A70A7"/>
    <w:rsid w:val="006B78FF"/>
    <w:rsid w:val="006C788A"/>
    <w:rsid w:val="006C78C6"/>
    <w:rsid w:val="006D01E8"/>
    <w:rsid w:val="006D46BB"/>
    <w:rsid w:val="006D7841"/>
    <w:rsid w:val="006E4760"/>
    <w:rsid w:val="006E7785"/>
    <w:rsid w:val="006F284C"/>
    <w:rsid w:val="006F328C"/>
    <w:rsid w:val="006F3489"/>
    <w:rsid w:val="00702CF8"/>
    <w:rsid w:val="0070652F"/>
    <w:rsid w:val="00711D37"/>
    <w:rsid w:val="00712EBD"/>
    <w:rsid w:val="00713FAD"/>
    <w:rsid w:val="00716B2E"/>
    <w:rsid w:val="007212FD"/>
    <w:rsid w:val="00723B4B"/>
    <w:rsid w:val="00723F8C"/>
    <w:rsid w:val="00727DF2"/>
    <w:rsid w:val="00730317"/>
    <w:rsid w:val="00730A92"/>
    <w:rsid w:val="0073221C"/>
    <w:rsid w:val="00734B27"/>
    <w:rsid w:val="00743244"/>
    <w:rsid w:val="007435F1"/>
    <w:rsid w:val="00746A40"/>
    <w:rsid w:val="0075153D"/>
    <w:rsid w:val="00751699"/>
    <w:rsid w:val="0075512C"/>
    <w:rsid w:val="00755D02"/>
    <w:rsid w:val="00766F8D"/>
    <w:rsid w:val="007720D5"/>
    <w:rsid w:val="007740EF"/>
    <w:rsid w:val="00776AB0"/>
    <w:rsid w:val="00782733"/>
    <w:rsid w:val="00793BAD"/>
    <w:rsid w:val="00794423"/>
    <w:rsid w:val="0079466F"/>
    <w:rsid w:val="00794930"/>
    <w:rsid w:val="007A20ED"/>
    <w:rsid w:val="007A67C0"/>
    <w:rsid w:val="007A72F9"/>
    <w:rsid w:val="007B0617"/>
    <w:rsid w:val="007B7890"/>
    <w:rsid w:val="007C0ADE"/>
    <w:rsid w:val="007C3B88"/>
    <w:rsid w:val="007C3F90"/>
    <w:rsid w:val="007D2DBE"/>
    <w:rsid w:val="007D601C"/>
    <w:rsid w:val="007E5178"/>
    <w:rsid w:val="007E66A3"/>
    <w:rsid w:val="007E6A1D"/>
    <w:rsid w:val="007E6CE1"/>
    <w:rsid w:val="007F1342"/>
    <w:rsid w:val="007F5914"/>
    <w:rsid w:val="007F7881"/>
    <w:rsid w:val="00802973"/>
    <w:rsid w:val="00802E6B"/>
    <w:rsid w:val="00805D77"/>
    <w:rsid w:val="00805FDB"/>
    <w:rsid w:val="00806730"/>
    <w:rsid w:val="00810F02"/>
    <w:rsid w:val="008168FD"/>
    <w:rsid w:val="00816EB7"/>
    <w:rsid w:val="00820D72"/>
    <w:rsid w:val="0082537B"/>
    <w:rsid w:val="00825DAE"/>
    <w:rsid w:val="00830996"/>
    <w:rsid w:val="00830B41"/>
    <w:rsid w:val="0083189F"/>
    <w:rsid w:val="008374D6"/>
    <w:rsid w:val="00843A20"/>
    <w:rsid w:val="008509B8"/>
    <w:rsid w:val="0085478D"/>
    <w:rsid w:val="00855456"/>
    <w:rsid w:val="008562E3"/>
    <w:rsid w:val="00856D27"/>
    <w:rsid w:val="008575E6"/>
    <w:rsid w:val="00866FE2"/>
    <w:rsid w:val="00874E78"/>
    <w:rsid w:val="00883083"/>
    <w:rsid w:val="00883D91"/>
    <w:rsid w:val="00886B09"/>
    <w:rsid w:val="00890F88"/>
    <w:rsid w:val="00891871"/>
    <w:rsid w:val="00895323"/>
    <w:rsid w:val="00896B8C"/>
    <w:rsid w:val="008A06C8"/>
    <w:rsid w:val="008A2FC4"/>
    <w:rsid w:val="008A72B5"/>
    <w:rsid w:val="008B1142"/>
    <w:rsid w:val="008D0B05"/>
    <w:rsid w:val="008E262B"/>
    <w:rsid w:val="008E4F74"/>
    <w:rsid w:val="008E5E24"/>
    <w:rsid w:val="008F009C"/>
    <w:rsid w:val="008F426B"/>
    <w:rsid w:val="008F52B8"/>
    <w:rsid w:val="008F603E"/>
    <w:rsid w:val="008F7B62"/>
    <w:rsid w:val="0090062D"/>
    <w:rsid w:val="00900D7C"/>
    <w:rsid w:val="00901561"/>
    <w:rsid w:val="00901D50"/>
    <w:rsid w:val="00901E9D"/>
    <w:rsid w:val="0090428E"/>
    <w:rsid w:val="00913AE5"/>
    <w:rsid w:val="0091677B"/>
    <w:rsid w:val="00917E7F"/>
    <w:rsid w:val="009201A4"/>
    <w:rsid w:val="00925AA9"/>
    <w:rsid w:val="009307EB"/>
    <w:rsid w:val="00931E56"/>
    <w:rsid w:val="009328E3"/>
    <w:rsid w:val="009353AA"/>
    <w:rsid w:val="0093660E"/>
    <w:rsid w:val="00941D62"/>
    <w:rsid w:val="0094515E"/>
    <w:rsid w:val="00945E16"/>
    <w:rsid w:val="00952761"/>
    <w:rsid w:val="0096507F"/>
    <w:rsid w:val="00971D8D"/>
    <w:rsid w:val="009720E1"/>
    <w:rsid w:val="00972EB9"/>
    <w:rsid w:val="00976185"/>
    <w:rsid w:val="00984C00"/>
    <w:rsid w:val="00986B27"/>
    <w:rsid w:val="009914D4"/>
    <w:rsid w:val="009930A8"/>
    <w:rsid w:val="0099563C"/>
    <w:rsid w:val="00996B34"/>
    <w:rsid w:val="009B2CAD"/>
    <w:rsid w:val="009B3513"/>
    <w:rsid w:val="009C3ED6"/>
    <w:rsid w:val="009D07BA"/>
    <w:rsid w:val="009E477E"/>
    <w:rsid w:val="009E7F74"/>
    <w:rsid w:val="009F21CE"/>
    <w:rsid w:val="009F2954"/>
    <w:rsid w:val="009F3D18"/>
    <w:rsid w:val="009F73A0"/>
    <w:rsid w:val="00A01129"/>
    <w:rsid w:val="00A0392B"/>
    <w:rsid w:val="00A21E05"/>
    <w:rsid w:val="00A23C40"/>
    <w:rsid w:val="00A24393"/>
    <w:rsid w:val="00A24564"/>
    <w:rsid w:val="00A308A8"/>
    <w:rsid w:val="00A310D3"/>
    <w:rsid w:val="00A372BB"/>
    <w:rsid w:val="00A37F16"/>
    <w:rsid w:val="00A47225"/>
    <w:rsid w:val="00A473BA"/>
    <w:rsid w:val="00A5392D"/>
    <w:rsid w:val="00A63F27"/>
    <w:rsid w:val="00A664BB"/>
    <w:rsid w:val="00A83598"/>
    <w:rsid w:val="00A83B2C"/>
    <w:rsid w:val="00A85461"/>
    <w:rsid w:val="00A87523"/>
    <w:rsid w:val="00A87D45"/>
    <w:rsid w:val="00A90B56"/>
    <w:rsid w:val="00A967B1"/>
    <w:rsid w:val="00A96992"/>
    <w:rsid w:val="00A96D4F"/>
    <w:rsid w:val="00AB3C99"/>
    <w:rsid w:val="00AB3FEA"/>
    <w:rsid w:val="00AC12AC"/>
    <w:rsid w:val="00AC3619"/>
    <w:rsid w:val="00AC3EA6"/>
    <w:rsid w:val="00AC4413"/>
    <w:rsid w:val="00AD2CB2"/>
    <w:rsid w:val="00AD31D9"/>
    <w:rsid w:val="00AD3C01"/>
    <w:rsid w:val="00AD7907"/>
    <w:rsid w:val="00AD7D44"/>
    <w:rsid w:val="00AE6DF0"/>
    <w:rsid w:val="00AE76E4"/>
    <w:rsid w:val="00AF5B30"/>
    <w:rsid w:val="00AF6514"/>
    <w:rsid w:val="00B01E52"/>
    <w:rsid w:val="00B06618"/>
    <w:rsid w:val="00B11F5E"/>
    <w:rsid w:val="00B16792"/>
    <w:rsid w:val="00B20444"/>
    <w:rsid w:val="00B23091"/>
    <w:rsid w:val="00B24203"/>
    <w:rsid w:val="00B272F2"/>
    <w:rsid w:val="00B3093C"/>
    <w:rsid w:val="00B35ABD"/>
    <w:rsid w:val="00B37415"/>
    <w:rsid w:val="00B51D61"/>
    <w:rsid w:val="00B52E48"/>
    <w:rsid w:val="00B55D31"/>
    <w:rsid w:val="00B61A4F"/>
    <w:rsid w:val="00B671BF"/>
    <w:rsid w:val="00B72A3C"/>
    <w:rsid w:val="00B72B2D"/>
    <w:rsid w:val="00B73CA0"/>
    <w:rsid w:val="00B75C3A"/>
    <w:rsid w:val="00B805AC"/>
    <w:rsid w:val="00B828F5"/>
    <w:rsid w:val="00B8449F"/>
    <w:rsid w:val="00BA62CC"/>
    <w:rsid w:val="00BB6B2A"/>
    <w:rsid w:val="00BB7EBF"/>
    <w:rsid w:val="00BC194A"/>
    <w:rsid w:val="00BC45B8"/>
    <w:rsid w:val="00BC6F55"/>
    <w:rsid w:val="00BC7A66"/>
    <w:rsid w:val="00BD20B9"/>
    <w:rsid w:val="00BD464D"/>
    <w:rsid w:val="00BD5495"/>
    <w:rsid w:val="00BD7A31"/>
    <w:rsid w:val="00BF0C31"/>
    <w:rsid w:val="00BF2445"/>
    <w:rsid w:val="00BF3F29"/>
    <w:rsid w:val="00C00590"/>
    <w:rsid w:val="00C0235A"/>
    <w:rsid w:val="00C02797"/>
    <w:rsid w:val="00C10955"/>
    <w:rsid w:val="00C11191"/>
    <w:rsid w:val="00C124E4"/>
    <w:rsid w:val="00C177CD"/>
    <w:rsid w:val="00C1796C"/>
    <w:rsid w:val="00C20720"/>
    <w:rsid w:val="00C215B9"/>
    <w:rsid w:val="00C218B7"/>
    <w:rsid w:val="00C243E7"/>
    <w:rsid w:val="00C30422"/>
    <w:rsid w:val="00C438A2"/>
    <w:rsid w:val="00C44DE0"/>
    <w:rsid w:val="00C4630A"/>
    <w:rsid w:val="00C46492"/>
    <w:rsid w:val="00C55A77"/>
    <w:rsid w:val="00C574D9"/>
    <w:rsid w:val="00C66F91"/>
    <w:rsid w:val="00C67C87"/>
    <w:rsid w:val="00C72CCB"/>
    <w:rsid w:val="00C7303B"/>
    <w:rsid w:val="00C733D9"/>
    <w:rsid w:val="00C737A5"/>
    <w:rsid w:val="00C762F7"/>
    <w:rsid w:val="00C8261B"/>
    <w:rsid w:val="00C83293"/>
    <w:rsid w:val="00C85A2A"/>
    <w:rsid w:val="00C91931"/>
    <w:rsid w:val="00C95419"/>
    <w:rsid w:val="00C96423"/>
    <w:rsid w:val="00CA1B45"/>
    <w:rsid w:val="00CA260E"/>
    <w:rsid w:val="00CA392F"/>
    <w:rsid w:val="00CA7419"/>
    <w:rsid w:val="00CB18B4"/>
    <w:rsid w:val="00CB62CC"/>
    <w:rsid w:val="00CB72CE"/>
    <w:rsid w:val="00CC2FD9"/>
    <w:rsid w:val="00CC56EF"/>
    <w:rsid w:val="00CC7295"/>
    <w:rsid w:val="00CD2C91"/>
    <w:rsid w:val="00CD2DFD"/>
    <w:rsid w:val="00CD2E93"/>
    <w:rsid w:val="00CD60CC"/>
    <w:rsid w:val="00CD6871"/>
    <w:rsid w:val="00CD7F59"/>
    <w:rsid w:val="00CE3F63"/>
    <w:rsid w:val="00CE7214"/>
    <w:rsid w:val="00CF07F4"/>
    <w:rsid w:val="00CF0C31"/>
    <w:rsid w:val="00CF5846"/>
    <w:rsid w:val="00D0146E"/>
    <w:rsid w:val="00D022B5"/>
    <w:rsid w:val="00D04427"/>
    <w:rsid w:val="00D065C8"/>
    <w:rsid w:val="00D13725"/>
    <w:rsid w:val="00D14073"/>
    <w:rsid w:val="00D14339"/>
    <w:rsid w:val="00D1696C"/>
    <w:rsid w:val="00D23BDA"/>
    <w:rsid w:val="00D23CFB"/>
    <w:rsid w:val="00D27BE7"/>
    <w:rsid w:val="00D40E6E"/>
    <w:rsid w:val="00D417AC"/>
    <w:rsid w:val="00D53043"/>
    <w:rsid w:val="00D56367"/>
    <w:rsid w:val="00D65923"/>
    <w:rsid w:val="00D71C88"/>
    <w:rsid w:val="00D7556A"/>
    <w:rsid w:val="00D8002E"/>
    <w:rsid w:val="00D912D6"/>
    <w:rsid w:val="00D916BA"/>
    <w:rsid w:val="00D95A2B"/>
    <w:rsid w:val="00DA157F"/>
    <w:rsid w:val="00DB2605"/>
    <w:rsid w:val="00DB7F16"/>
    <w:rsid w:val="00DC417A"/>
    <w:rsid w:val="00DD1F6F"/>
    <w:rsid w:val="00DD2C2F"/>
    <w:rsid w:val="00DD3406"/>
    <w:rsid w:val="00DE0F04"/>
    <w:rsid w:val="00DE23A6"/>
    <w:rsid w:val="00DE417F"/>
    <w:rsid w:val="00DF4FD9"/>
    <w:rsid w:val="00DF6E74"/>
    <w:rsid w:val="00E04DCD"/>
    <w:rsid w:val="00E059E3"/>
    <w:rsid w:val="00E07BD0"/>
    <w:rsid w:val="00E11D88"/>
    <w:rsid w:val="00E22921"/>
    <w:rsid w:val="00E24F2B"/>
    <w:rsid w:val="00E27BB0"/>
    <w:rsid w:val="00E320F4"/>
    <w:rsid w:val="00E4347F"/>
    <w:rsid w:val="00E44651"/>
    <w:rsid w:val="00E54025"/>
    <w:rsid w:val="00E62D2B"/>
    <w:rsid w:val="00E65C19"/>
    <w:rsid w:val="00E66C91"/>
    <w:rsid w:val="00E7340C"/>
    <w:rsid w:val="00E75629"/>
    <w:rsid w:val="00E75BEF"/>
    <w:rsid w:val="00E81226"/>
    <w:rsid w:val="00E83175"/>
    <w:rsid w:val="00E845FC"/>
    <w:rsid w:val="00E96025"/>
    <w:rsid w:val="00EA1032"/>
    <w:rsid w:val="00EA173F"/>
    <w:rsid w:val="00EA2695"/>
    <w:rsid w:val="00EB12E2"/>
    <w:rsid w:val="00EB1491"/>
    <w:rsid w:val="00EB1AD5"/>
    <w:rsid w:val="00EB2FA6"/>
    <w:rsid w:val="00EC3459"/>
    <w:rsid w:val="00EC5955"/>
    <w:rsid w:val="00ED1358"/>
    <w:rsid w:val="00ED1D7F"/>
    <w:rsid w:val="00ED36EE"/>
    <w:rsid w:val="00EE0206"/>
    <w:rsid w:val="00EE0A0D"/>
    <w:rsid w:val="00EE7B0D"/>
    <w:rsid w:val="00EF0D4F"/>
    <w:rsid w:val="00EF2267"/>
    <w:rsid w:val="00EF27BE"/>
    <w:rsid w:val="00EF72D0"/>
    <w:rsid w:val="00EF76A5"/>
    <w:rsid w:val="00F00832"/>
    <w:rsid w:val="00F02D5A"/>
    <w:rsid w:val="00F04B14"/>
    <w:rsid w:val="00F05E9B"/>
    <w:rsid w:val="00F11EA3"/>
    <w:rsid w:val="00F13184"/>
    <w:rsid w:val="00F14633"/>
    <w:rsid w:val="00F22120"/>
    <w:rsid w:val="00F22CCA"/>
    <w:rsid w:val="00F24121"/>
    <w:rsid w:val="00F24B49"/>
    <w:rsid w:val="00F24C83"/>
    <w:rsid w:val="00F25722"/>
    <w:rsid w:val="00F326BA"/>
    <w:rsid w:val="00F36BF3"/>
    <w:rsid w:val="00F40D80"/>
    <w:rsid w:val="00F4522A"/>
    <w:rsid w:val="00F5400E"/>
    <w:rsid w:val="00F54E5B"/>
    <w:rsid w:val="00F570D5"/>
    <w:rsid w:val="00F62465"/>
    <w:rsid w:val="00F6293C"/>
    <w:rsid w:val="00F62CFD"/>
    <w:rsid w:val="00F6356E"/>
    <w:rsid w:val="00F63BEC"/>
    <w:rsid w:val="00F6551A"/>
    <w:rsid w:val="00F70487"/>
    <w:rsid w:val="00F70885"/>
    <w:rsid w:val="00F7163A"/>
    <w:rsid w:val="00F71D05"/>
    <w:rsid w:val="00F75B55"/>
    <w:rsid w:val="00F828EF"/>
    <w:rsid w:val="00F86F5A"/>
    <w:rsid w:val="00F9291E"/>
    <w:rsid w:val="00F93C4B"/>
    <w:rsid w:val="00FA1615"/>
    <w:rsid w:val="00FA3AF3"/>
    <w:rsid w:val="00FB155A"/>
    <w:rsid w:val="00FB3B7F"/>
    <w:rsid w:val="00FB6E17"/>
    <w:rsid w:val="00FD7BAC"/>
    <w:rsid w:val="00FE16DA"/>
    <w:rsid w:val="00FE3079"/>
    <w:rsid w:val="00FE4555"/>
    <w:rsid w:val="00FE7B1B"/>
    <w:rsid w:val="00FF09A4"/>
    <w:rsid w:val="00FF252F"/>
    <w:rsid w:val="00FF4795"/>
    <w:rsid w:val="00FF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>
      <o:colormru v:ext="edit" colors="#1e3a72,#1a3364"/>
    </o:shapedefaults>
    <o:shapelayout v:ext="edit">
      <o:idmap v:ext="edit" data="1"/>
      <o:rules v:ext="edit">
        <o:r id="V:Rule3" type="connector" idref="#AutoShape 2"/>
        <o:r id="V:Rule4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ava@avabeijing.com.cn" TargetMode="External"/><Relationship Id="rId1" Type="http://schemas.openxmlformats.org/officeDocument/2006/relationships/hyperlink" Target="http://www.avabeijing.com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480</Words>
  <Characters>2736</Characters>
  <Application>Microsoft Office Word</Application>
  <DocSecurity>0</DocSecurity>
  <Lines>22</Lines>
  <Paragraphs>6</Paragraphs>
  <ScaleCrop>false</ScaleCrop>
  <Company>AV</Company>
  <LinksUpToDate>false</LinksUpToDate>
  <CharactersWithSpaces>3210</CharactersWithSpaces>
  <SharedDoc>false</SharedDoc>
  <HLinks>
    <vt:vector size="12" baseType="variant">
      <vt:variant>
        <vt:i4>6553614</vt:i4>
      </vt:variant>
      <vt:variant>
        <vt:i4>3</vt:i4>
      </vt:variant>
      <vt:variant>
        <vt:i4>0</vt:i4>
      </vt:variant>
      <vt:variant>
        <vt:i4>5</vt:i4>
      </vt:variant>
      <vt:variant>
        <vt:lpwstr>mailto:infoava@126.com</vt:lpwstr>
      </vt:variant>
      <vt:variant>
        <vt:lpwstr/>
      </vt:variant>
      <vt:variant>
        <vt:i4>4915278</vt:i4>
      </vt:variant>
      <vt:variant>
        <vt:i4>0</vt:i4>
      </vt:variant>
      <vt:variant>
        <vt:i4>0</vt:i4>
      </vt:variant>
      <vt:variant>
        <vt:i4>5</vt:i4>
      </vt:variant>
      <vt:variant>
        <vt:lpwstr>http://www.avabeijing.com.cn/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Mega360</dc:title>
  <dc:creator>Vlad</dc:creator>
  <cp:lastModifiedBy>微软用户</cp:lastModifiedBy>
  <cp:revision>39</cp:revision>
  <cp:lastPrinted>2008-07-10T04:03:00Z</cp:lastPrinted>
  <dcterms:created xsi:type="dcterms:W3CDTF">2011-12-09T08:54:00Z</dcterms:created>
  <dcterms:modified xsi:type="dcterms:W3CDTF">2012-02-28T02:14:00Z</dcterms:modified>
</cp:coreProperties>
</file>