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sz w:val="36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36"/>
          <w:szCs w:val="44"/>
          <w:lang w:val="en-US" w:eastAsia="zh-CN"/>
        </w:rPr>
        <w:t>仿真报告——二阶电路的响应</w:t>
      </w:r>
    </w:p>
    <w:p>
      <w:pPr>
        <w:jc w:val="center"/>
        <w:rPr>
          <w:rFonts w:hint="default" w:ascii="方正小标宋简体" w:hAnsi="方正小标宋简体" w:eastAsia="方正小标宋简体" w:cs="方正小标宋简体"/>
          <w:sz w:val="24"/>
          <w:szCs w:val="3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4"/>
          <w:szCs w:val="32"/>
          <w:lang w:val="en-US" w:eastAsia="zh-CN"/>
        </w:rPr>
        <w:t>通信工程 2002班 涂增基 U202013990</w:t>
      </w:r>
    </w:p>
    <w:p>
      <w:pPr>
        <w:jc w:val="left"/>
      </w:pPr>
      <w:r>
        <w:rPr>
          <w:rFonts w:hint="eastAsia"/>
          <w:lang w:val="en-US" w:eastAsia="zh-CN"/>
        </w:rPr>
        <w:t>由于事先不知道要交电子版的仿真报告，因此有部分内容手写在了实验报告本上，非常抱歉！</w:t>
      </w:r>
    </w:p>
    <w:p>
      <w:pPr>
        <w:jc w:val="left"/>
      </w:pPr>
      <w:r>
        <w:drawing>
          <wp:inline distT="0" distB="0" distL="114300" distR="114300">
            <wp:extent cx="5256530" cy="7503160"/>
            <wp:effectExtent l="0" t="0" r="1270" b="10160"/>
            <wp:docPr id="9" name="图片 9" descr="扫描全能王 2021-10-23 18.3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扫描全能王 2021-10-23 18.36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75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7637145"/>
            <wp:effectExtent l="0" t="0" r="6350" b="13335"/>
            <wp:docPr id="11" name="图片 11" descr="扫描全能王 2021-10-23 18.36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扫描全能王 2021-10-23 18.36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6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7520305"/>
            <wp:effectExtent l="0" t="0" r="13970" b="8255"/>
            <wp:docPr id="12" name="图片 12" descr="扫描全能王 2021-10-23 18.36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扫描全能王 2021-10-23 18.36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六、观察电路在欠阻尼状态、临界阻尼和过阻尼状态时的状态轨迹。</w:t>
      </w:r>
    </w:p>
    <w:p>
      <w:pPr>
        <w:jc w:val="left"/>
      </w:pPr>
      <w:r>
        <w:rPr>
          <w:rFonts w:hint="eastAsia"/>
          <w:lang w:val="en-US" w:eastAsia="zh-CN"/>
        </w:rPr>
        <w:t>欠阻尼状态：</w:t>
      </w:r>
      <w:r>
        <w:drawing>
          <wp:inline distT="0" distB="0" distL="114300" distR="114300">
            <wp:extent cx="5268595" cy="238061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临界阻尼状态：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380615"/>
            <wp:effectExtent l="0" t="0" r="444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过阻尼状态：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380615"/>
            <wp:effectExtent l="0" t="0" r="4445" b="1206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5895" cy="7482840"/>
            <wp:effectExtent l="0" t="0" r="1905" b="0"/>
            <wp:docPr id="15" name="图片 15" descr="扫描全能王 2021-10-23 18.36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扫描全能王 2021-10-23 18.36_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附录（手写部分报告的清晰仿真分析图像）：</w:t>
      </w:r>
    </w:p>
    <w:p>
      <w:pPr>
        <w:jc w:val="center"/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欠阻尼状态</w:t>
      </w:r>
      <w:r>
        <w:drawing>
          <wp:inline distT="0" distB="0" distL="114300" distR="114300">
            <wp:extent cx="5268595" cy="224536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临界阻尼状态</w:t>
      </w:r>
      <w:r>
        <w:drawing>
          <wp:inline distT="0" distB="0" distL="114300" distR="114300">
            <wp:extent cx="5268595" cy="225107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lang w:val="en-US" w:eastAsia="zh-CN"/>
        </w:rPr>
        <w:t>过阻尼状态</w:t>
      </w:r>
      <w:r>
        <w:drawing>
          <wp:inline distT="0" distB="0" distL="114300" distR="114300">
            <wp:extent cx="5268595" cy="225107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</w:pPr>
      <w:r>
        <w:rPr>
          <w:rFonts w:hint="eastAsia"/>
          <w:lang w:val="en-US" w:eastAsia="zh-CN"/>
        </w:rPr>
        <w:t>电阻扫描</w:t>
      </w:r>
      <w:r>
        <w:drawing>
          <wp:inline distT="0" distB="0" distL="114300" distR="114300">
            <wp:extent cx="5268595" cy="2253615"/>
            <wp:effectExtent l="0" t="0" r="44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计算振荡频率和阻尼系数</w:t>
      </w:r>
      <w:bookmarkStart w:id="0" w:name="_GoBack"/>
      <w:bookmarkEnd w:id="0"/>
      <w:r>
        <w:drawing>
          <wp:inline distT="0" distB="0" distL="114300" distR="114300">
            <wp:extent cx="5272405" cy="329755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6AF7"/>
    <w:rsid w:val="0549335B"/>
    <w:rsid w:val="134D4A3A"/>
    <w:rsid w:val="15C0358A"/>
    <w:rsid w:val="19586B83"/>
    <w:rsid w:val="3FF86427"/>
    <w:rsid w:val="57374464"/>
    <w:rsid w:val="5DB454D7"/>
    <w:rsid w:val="626470B1"/>
    <w:rsid w:val="66872683"/>
    <w:rsid w:val="6D6E1526"/>
    <w:rsid w:val="727C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2021-10-22T08:14:00Z</dcterms:created>
  <dc:creator>47004</dc:creator>
  <cp:lastModifiedBy>TzzOve</cp:lastModifiedBy>
  <dcterms:modified xsi:type="dcterms:W3CDTF">2021-10-23T10:51:25Z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6F2AD32909AB44F992AAD0D59B4EE731</vt:lpwstr>
  </property>
</Properties>
</file>