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任务1：研究电压跟随器的作用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不接负载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6350" b="12065"/>
            <wp:docPr id="1" name="图片 1" descr="C:/Users/47004/AppData/Local/Temp/picturecompress_20211026213054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/Users/47004/AppData/Local/Temp/picturecompress_20211026213054/output_1.jpgoutput_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接上负载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6350" b="12065"/>
            <wp:docPr id="2" name="图片 2" descr="IMG_20211026_080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211026_0801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接上电压跟随器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不接R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6350" b="12065"/>
            <wp:docPr id="4" name="图片 4" descr="IMG_20211026_085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211026_08590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接上R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6350" b="12065"/>
            <wp:docPr id="3" name="图片 3" descr="IMG_20211026_082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211026_0822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实验2：加法运算器</w:t>
      </w:r>
      <w:bookmarkStart w:id="0" w:name="_GoBack"/>
      <w:bookmarkEnd w:id="0"/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1k欧+1k欧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v1和v2的图像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6350" b="12065"/>
            <wp:docPr id="6" name="图片 6" descr="IMG_20211026_093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211026_09333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</w:p>
    <w:p>
      <w:pPr>
        <w:jc w:val="center"/>
        <w:rPr>
          <w:rFonts w:hint="eastAsia" w:eastAsiaTheme="minorEastAsia"/>
          <w:lang w:eastAsia="zh-CN"/>
        </w:rPr>
      </w:pP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 xml:space="preserve">放大结果1：v0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6350" b="12065"/>
            <wp:docPr id="8" name="图片 8" descr="IMG_20211026_093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0211026_09360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1k欧 500欧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v1 v2图像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6350" b="12065"/>
            <wp:docPr id="9" name="图片 9" descr="IMG_20211026_094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0211026_09414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放大结果2：v0 </w:t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10" name="图片 10" descr="IMG_20211026_094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0211026_09430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积分电路：</w:t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12" name="图片 12" descr="IMG_20211026_201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0211026_2018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745771"/>
    <w:rsid w:val="10455E89"/>
    <w:rsid w:val="539E199D"/>
    <w:rsid w:val="5AC25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2021-10-26T13:28:00Z</dcterms:created>
  <dc:creator>47004</dc:creator>
  <cp:lastModifiedBy>TzzOve</cp:lastModifiedBy>
  <dcterms:modified xsi:type="dcterms:W3CDTF">2021-10-26T14:58:46Z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F285585DF51F49EB841F6F084D6F3F55</vt:lpwstr>
  </property>
</Properties>
</file>