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3E2" w:rsidRPr="00924474" w:rsidRDefault="00924269" w:rsidP="008643E2">
      <w:pPr>
        <w:pStyle w:val="p22"/>
      </w:pPr>
      <w:r>
        <w:rPr>
          <w:rFonts w:hint="eastAsia"/>
        </w:rPr>
        <w:t>功能结构说明</w:t>
      </w:r>
    </w:p>
    <w:p w:rsidR="008643E2" w:rsidRDefault="008643E2" w:rsidP="008643E2">
      <w:pPr>
        <w:pStyle w:val="3"/>
        <w:spacing w:before="156" w:after="156"/>
      </w:pPr>
      <w:bookmarkStart w:id="0" w:name="_Toc292372393"/>
      <w:bookmarkStart w:id="1" w:name="_Toc83300978"/>
      <w:r>
        <w:rPr>
          <w:rFonts w:hint="eastAsia"/>
        </w:rPr>
        <w:t>系统结构</w:t>
      </w:r>
      <w:bookmarkEnd w:id="0"/>
      <w:bookmarkEnd w:id="1"/>
    </w:p>
    <w:p w:rsidR="008643E2" w:rsidRDefault="008643E2" w:rsidP="008643E2">
      <w:pPr>
        <w:spacing w:line="360" w:lineRule="auto"/>
        <w:ind w:firstLineChars="250" w:firstLine="525"/>
      </w:pPr>
      <w:proofErr w:type="gramStart"/>
      <w:r>
        <w:rPr>
          <w:rFonts w:hint="eastAsia"/>
        </w:rPr>
        <w:t>彩讯基础</w:t>
      </w:r>
      <w:proofErr w:type="gramEnd"/>
      <w:r>
        <w:rPr>
          <w:rFonts w:hint="eastAsia"/>
        </w:rPr>
        <w:t>邮件系统（</w:t>
      </w:r>
      <w:r>
        <w:rPr>
          <w:rFonts w:hint="eastAsia"/>
        </w:rPr>
        <w:t>Richmail</w:t>
      </w:r>
      <w:r>
        <w:rPr>
          <w:rFonts w:hint="eastAsia"/>
        </w:rPr>
        <w:t>）分为前端服务与后端服务两大部分</w:t>
      </w:r>
      <w:r>
        <w:rPr>
          <w:rFonts w:hint="eastAsia"/>
        </w:rPr>
        <w:t>.</w:t>
      </w:r>
    </w:p>
    <w:p w:rsidR="008643E2" w:rsidRDefault="008643E2" w:rsidP="008643E2">
      <w:pPr>
        <w:spacing w:line="360" w:lineRule="auto"/>
        <w:ind w:firstLineChars="250" w:firstLine="525"/>
      </w:pPr>
      <w:r>
        <w:rPr>
          <w:rFonts w:hint="eastAsia"/>
        </w:rPr>
        <w:t>前端服务部分主要提供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、</w:t>
      </w:r>
      <w:r>
        <w:rPr>
          <w:rFonts w:hint="eastAsia"/>
        </w:rPr>
        <w:t>IMAP4</w:t>
      </w:r>
      <w:r>
        <w:rPr>
          <w:rFonts w:hint="eastAsia"/>
        </w:rPr>
        <w:t>等标准协议和开放接口。同时提供垃圾邮件过滤与反病毒功能。</w:t>
      </w:r>
    </w:p>
    <w:p w:rsidR="008643E2" w:rsidRPr="003C2EF9" w:rsidRDefault="008643E2" w:rsidP="008643E2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后端服务主要提供用户认证、邮件检索、存储、后台管理等功能。</w:t>
      </w:r>
    </w:p>
    <w:p w:rsidR="008643E2" w:rsidRPr="00844EEA" w:rsidRDefault="008643E2" w:rsidP="008643E2">
      <w:pPr>
        <w:spacing w:line="360" w:lineRule="auto"/>
      </w:pPr>
    </w:p>
    <w:p w:rsidR="008643E2" w:rsidRDefault="008643E2" w:rsidP="008643E2">
      <w:pPr>
        <w:spacing w:line="360" w:lineRule="auto"/>
      </w:pPr>
      <w:r>
        <w:object w:dxaOrig="16969" w:dyaOrig="11602" w14:anchorId="0E257E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3.5pt" o:ole="">
            <v:imagedata r:id="rId5" o:title=""/>
          </v:shape>
          <o:OLEObject Type="Embed" ProgID="Visio.Drawing.11" ShapeID="_x0000_i1025" DrawAspect="Content" ObjectID="_1736776357" r:id="rId6"/>
        </w:object>
      </w:r>
    </w:p>
    <w:p w:rsidR="008643E2" w:rsidRDefault="008643E2" w:rsidP="008643E2">
      <w:pPr>
        <w:spacing w:line="360" w:lineRule="auto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系统结构图</w:t>
      </w:r>
    </w:p>
    <w:p w:rsidR="008643E2" w:rsidRPr="003E5BC3" w:rsidRDefault="008643E2" w:rsidP="008643E2">
      <w:pPr>
        <w:spacing w:line="360" w:lineRule="auto"/>
      </w:pPr>
    </w:p>
    <w:p w:rsidR="008643E2" w:rsidRPr="003807F0" w:rsidRDefault="008643E2" w:rsidP="008643E2">
      <w:pPr>
        <w:pStyle w:val="3"/>
        <w:spacing w:before="156" w:after="156"/>
      </w:pPr>
      <w:bookmarkStart w:id="2" w:name="_Toc289180974"/>
      <w:bookmarkStart w:id="3" w:name="_Toc292372395"/>
      <w:bookmarkStart w:id="4" w:name="_Toc83300979"/>
      <w:r>
        <w:rPr>
          <w:rFonts w:hint="eastAsia"/>
        </w:rPr>
        <w:t>各模块</w:t>
      </w:r>
      <w:r>
        <w:rPr>
          <w:rFonts w:hint="eastAsia"/>
        </w:rPr>
        <w:t>/</w:t>
      </w:r>
      <w:r>
        <w:rPr>
          <w:rFonts w:hint="eastAsia"/>
        </w:rPr>
        <w:t>子系统功能</w:t>
      </w:r>
      <w:bookmarkEnd w:id="2"/>
      <w:bookmarkEnd w:id="3"/>
      <w:bookmarkEnd w:id="4"/>
    </w:p>
    <w:p w:rsidR="008643E2" w:rsidRDefault="008643E2" w:rsidP="008643E2">
      <w:pPr>
        <w:pStyle w:val="Default"/>
        <w:spacing w:afterLines="50" w:after="156" w:line="360" w:lineRule="auto"/>
        <w:ind w:firstLineChars="200" w:firstLine="420"/>
        <w:rPr>
          <w:sz w:val="21"/>
          <w:szCs w:val="21"/>
        </w:rPr>
      </w:pPr>
      <w:r w:rsidRPr="00D73F5F">
        <w:rPr>
          <w:rFonts w:hint="eastAsia"/>
          <w:sz w:val="21"/>
          <w:szCs w:val="21"/>
        </w:rPr>
        <w:t>各个服务器及其</w:t>
      </w:r>
      <w:r>
        <w:rPr>
          <w:rFonts w:hint="eastAsia"/>
          <w:sz w:val="21"/>
          <w:szCs w:val="21"/>
        </w:rPr>
        <w:t>作用的描述如下面的列表</w:t>
      </w:r>
      <w:r w:rsidRPr="00D73F5F">
        <w:rPr>
          <w:rFonts w:hint="eastAsia"/>
          <w:sz w:val="21"/>
          <w:szCs w:val="21"/>
        </w:rPr>
        <w:t>所示：</w:t>
      </w:r>
    </w:p>
    <w:p w:rsidR="008643E2" w:rsidRPr="00D73F5F" w:rsidRDefault="008643E2" w:rsidP="008643E2">
      <w:pPr>
        <w:pStyle w:val="Default"/>
        <w:spacing w:afterLines="50" w:after="156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、前端服务</w:t>
      </w:r>
    </w:p>
    <w:tbl>
      <w:tblPr>
        <w:tblW w:w="7920" w:type="dxa"/>
        <w:tblInd w:w="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060"/>
        <w:gridCol w:w="4860"/>
      </w:tblGrid>
      <w:tr w:rsidR="008643E2" w:rsidRPr="00AF6AA3" w:rsidTr="00277C5D">
        <w:trPr>
          <w:trHeight w:val="41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 w:rsidRPr="00AF6AA3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服务名称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 w:rsidRPr="00AF6AA3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功能描述</w:t>
            </w:r>
          </w:p>
        </w:tc>
      </w:tr>
      <w:tr w:rsidR="008643E2" w:rsidRPr="00AF6AA3" w:rsidTr="00277C5D">
        <w:trPr>
          <w:trHeight w:val="480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SMTPD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在因特网和</w:t>
            </w:r>
            <w:proofErr w:type="spellStart"/>
            <w:r w:rsidRPr="00AF6AA3">
              <w:rPr>
                <w:rFonts w:ascii="宋体" w:hAnsi="宋体"/>
                <w:sz w:val="18"/>
                <w:szCs w:val="18"/>
              </w:rPr>
              <w:t>Coremail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>邮件系统间传输邮件执行的SMTP协议。</w:t>
            </w:r>
          </w:p>
        </w:tc>
      </w:tr>
      <w:tr w:rsidR="008643E2" w:rsidRPr="00AF6AA3" w:rsidTr="00277C5D">
        <w:trPr>
          <w:trHeight w:val="480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jc w:val="both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/>
                <w:sz w:val="18"/>
                <w:szCs w:val="18"/>
              </w:rPr>
              <w:t>POP</w:t>
            </w:r>
            <w:r w:rsidRPr="00AF6AA3">
              <w:rPr>
                <w:rFonts w:ascii="宋体" w:hAnsi="宋体" w:hint="eastAsia"/>
                <w:sz w:val="18"/>
                <w:szCs w:val="18"/>
              </w:rPr>
              <w:t>D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POP3模块负责处理终端用户的发出POP3请求，并按</w:t>
            </w:r>
            <w:r w:rsidRPr="00AF6AA3">
              <w:rPr>
                <w:rFonts w:ascii="宋体" w:hAnsi="宋体"/>
                <w:sz w:val="18"/>
                <w:szCs w:val="18"/>
              </w:rPr>
              <w:t>POP3</w:t>
            </w:r>
            <w:r w:rsidRPr="00AF6AA3">
              <w:rPr>
                <w:rFonts w:ascii="宋体" w:hAnsi="宋体" w:hint="eastAsia"/>
                <w:sz w:val="18"/>
                <w:szCs w:val="18"/>
              </w:rPr>
              <w:t>协议返回相应的信息。</w:t>
            </w:r>
          </w:p>
        </w:tc>
      </w:tr>
      <w:tr w:rsidR="008643E2" w:rsidRPr="00AF6AA3" w:rsidTr="00277C5D">
        <w:trPr>
          <w:trHeight w:val="33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jc w:val="both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IMAPD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IMAP4模块负责处理终端用户的发出IMAP4请求，并按IMAP4协议返回相应的信息。</w:t>
            </w:r>
          </w:p>
        </w:tc>
      </w:tr>
      <w:tr w:rsidR="008643E2" w:rsidRPr="00AF6AA3" w:rsidTr="00277C5D">
        <w:trPr>
          <w:trHeight w:val="33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jc w:val="both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DA(</w:t>
            </w:r>
            <w:proofErr w:type="spellStart"/>
            <w:r w:rsidRPr="00AF6AA3">
              <w:rPr>
                <w:rFonts w:ascii="宋体" w:hAnsi="宋体" w:hint="eastAsia"/>
                <w:sz w:val="18"/>
                <w:szCs w:val="18"/>
              </w:rPr>
              <w:t>DeliverAgent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投递代理，转发邮寄到外域或投递邮件到本域。</w:t>
            </w:r>
          </w:p>
        </w:tc>
      </w:tr>
      <w:tr w:rsidR="008643E2" w:rsidRPr="00AF6AA3" w:rsidTr="00277C5D">
        <w:trPr>
          <w:trHeight w:val="33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jc w:val="both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 xml:space="preserve">APP  </w:t>
            </w:r>
            <w:proofErr w:type="spellStart"/>
            <w:r w:rsidRPr="00AF6AA3">
              <w:rPr>
                <w:rFonts w:ascii="宋体" w:hAnsi="宋体" w:hint="eastAsia"/>
                <w:sz w:val="18"/>
                <w:szCs w:val="18"/>
              </w:rPr>
              <w:t>Srv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>（APP）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以私有协议方式(HTTP/POST+JSON)提供邮件能力接口。</w:t>
            </w:r>
          </w:p>
        </w:tc>
      </w:tr>
      <w:tr w:rsidR="008643E2" w:rsidRPr="00AF6AA3" w:rsidTr="00277C5D">
        <w:trPr>
          <w:trHeight w:val="276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 xml:space="preserve">Event </w:t>
            </w:r>
            <w:proofErr w:type="gramStart"/>
            <w:r w:rsidRPr="00AF6AA3">
              <w:rPr>
                <w:rFonts w:ascii="宋体" w:hAnsi="宋体" w:hint="eastAsia"/>
                <w:sz w:val="18"/>
                <w:szCs w:val="18"/>
              </w:rPr>
              <w:t>Notify(</w:t>
            </w:r>
            <w:proofErr w:type="gramEnd"/>
            <w:r w:rsidRPr="00AF6AA3">
              <w:rPr>
                <w:rFonts w:ascii="宋体" w:hAnsi="宋体" w:hint="eastAsia"/>
                <w:sz w:val="18"/>
                <w:szCs w:val="18"/>
              </w:rPr>
              <w:t>EN)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事件消息的存储与通知，用于向外围业务系统主动通知订阅的事件消息。</w:t>
            </w:r>
          </w:p>
        </w:tc>
      </w:tr>
    </w:tbl>
    <w:p w:rsidR="008643E2" w:rsidRDefault="008643E2" w:rsidP="008643E2">
      <w:pPr>
        <w:spacing w:line="360" w:lineRule="auto"/>
      </w:pPr>
    </w:p>
    <w:p w:rsidR="008643E2" w:rsidRPr="00D73F5F" w:rsidRDefault="008643E2" w:rsidP="008643E2">
      <w:pPr>
        <w:pStyle w:val="Default"/>
        <w:spacing w:afterLines="50" w:after="156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、后端服务</w:t>
      </w:r>
    </w:p>
    <w:tbl>
      <w:tblPr>
        <w:tblW w:w="7920" w:type="dxa"/>
        <w:tblInd w:w="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060"/>
        <w:gridCol w:w="4860"/>
      </w:tblGrid>
      <w:tr w:rsidR="008643E2" w:rsidRPr="00AF6AA3" w:rsidTr="00277C5D">
        <w:trPr>
          <w:trHeight w:val="41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 w:rsidRPr="00AF6AA3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服务名称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 w:rsidRPr="00AF6AA3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功能描述</w:t>
            </w:r>
          </w:p>
        </w:tc>
      </w:tr>
      <w:tr w:rsidR="008643E2" w:rsidRPr="00AF6AA3" w:rsidTr="00277C5D">
        <w:trPr>
          <w:trHeight w:val="480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 xml:space="preserve">Meta Data </w:t>
            </w:r>
            <w:proofErr w:type="spellStart"/>
            <w:proofErr w:type="gramStart"/>
            <w:r w:rsidRPr="00AF6AA3">
              <w:rPr>
                <w:rFonts w:ascii="宋体" w:hAnsi="宋体" w:hint="eastAsia"/>
                <w:sz w:val="18"/>
                <w:szCs w:val="18"/>
              </w:rPr>
              <w:t>Srv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AF6AA3">
              <w:rPr>
                <w:rFonts w:ascii="宋体" w:hAnsi="宋体" w:hint="eastAsia"/>
                <w:sz w:val="18"/>
                <w:szCs w:val="18"/>
              </w:rPr>
              <w:t>MD)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提供元数据管理服务，包括分区路由信息、邮箱基本属性（组织、部门、域名、COS）和邮件组信息。如根据分区策略确定注册用户分区，根据UIN(用户标识号)查询所处分区。</w:t>
            </w:r>
          </w:p>
        </w:tc>
      </w:tr>
      <w:tr w:rsidR="008643E2" w:rsidRPr="00AF6AA3" w:rsidTr="00277C5D">
        <w:trPr>
          <w:trHeight w:val="18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jc w:val="both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 xml:space="preserve">Session &amp; Profile </w:t>
            </w:r>
            <w:proofErr w:type="spellStart"/>
            <w:proofErr w:type="gramStart"/>
            <w:r w:rsidRPr="00AF6AA3">
              <w:rPr>
                <w:rFonts w:ascii="宋体" w:hAnsi="宋体" w:hint="eastAsia"/>
                <w:sz w:val="18"/>
                <w:szCs w:val="18"/>
              </w:rPr>
              <w:t>Srv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AF6AA3">
              <w:rPr>
                <w:rFonts w:ascii="宋体" w:hAnsi="宋体" w:hint="eastAsia"/>
                <w:sz w:val="18"/>
                <w:szCs w:val="18"/>
              </w:rPr>
              <w:t>SP)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管理用户基本属性（UIN、用户名、加密密码、别名、标签、邮件各类配置项等。</w:t>
            </w:r>
          </w:p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管理登录会话。</w:t>
            </w:r>
          </w:p>
        </w:tc>
      </w:tr>
      <w:tr w:rsidR="008643E2" w:rsidRPr="00AF6AA3" w:rsidTr="00277C5D">
        <w:trPr>
          <w:trHeight w:val="33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jc w:val="both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 xml:space="preserve">Mail Index </w:t>
            </w:r>
            <w:proofErr w:type="spellStart"/>
            <w:r w:rsidRPr="00AF6AA3">
              <w:rPr>
                <w:rFonts w:ascii="宋体" w:hAnsi="宋体" w:hint="eastAsia"/>
                <w:sz w:val="18"/>
                <w:szCs w:val="18"/>
              </w:rPr>
              <w:t>Srv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>（MI）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存储邮件列表、邮件索引、附件索引。存储邮件列表包括主题、发件人、收件人、发信时间。邮件索引指向邮件文件系统中的具体的邮件文件；如果邮件包含附件，则还包括附件索引信息（附件数目、名称、大小、在邮件正文中的偏移量等）。</w:t>
            </w:r>
          </w:p>
        </w:tc>
      </w:tr>
      <w:tr w:rsidR="008643E2" w:rsidRPr="00AF6AA3" w:rsidTr="00277C5D">
        <w:trPr>
          <w:trHeight w:val="276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 xml:space="preserve">Mail Storage </w:t>
            </w:r>
            <w:proofErr w:type="spellStart"/>
            <w:proofErr w:type="gramStart"/>
            <w:r w:rsidRPr="00AF6AA3">
              <w:rPr>
                <w:rFonts w:ascii="宋体" w:hAnsi="宋体" w:hint="eastAsia"/>
                <w:sz w:val="18"/>
                <w:szCs w:val="18"/>
              </w:rPr>
              <w:t>Srv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AF6AA3">
              <w:rPr>
                <w:rFonts w:ascii="宋体" w:hAnsi="宋体" w:hint="eastAsia"/>
                <w:sz w:val="18"/>
                <w:szCs w:val="18"/>
              </w:rPr>
              <w:t>MS)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为APP、SMTPD/POPD、IMAPD、FTS提供存储、获取和删除邮件文件的能力接口，存储海量邮件，包括附件。</w:t>
            </w:r>
          </w:p>
        </w:tc>
      </w:tr>
      <w:tr w:rsidR="008643E2" w:rsidRPr="00AF6AA3" w:rsidTr="00277C5D">
        <w:trPr>
          <w:trHeight w:val="276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AF6AA3">
              <w:rPr>
                <w:rFonts w:ascii="宋体" w:hAnsi="宋体" w:hint="eastAsia"/>
                <w:sz w:val="18"/>
                <w:szCs w:val="18"/>
              </w:rPr>
              <w:t>Attachement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 xml:space="preserve"> Batch Download Server（ABD）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临时存储上传的附件；附件文件的打包下载。</w:t>
            </w:r>
          </w:p>
        </w:tc>
      </w:tr>
      <w:tr w:rsidR="008643E2" w:rsidRPr="00AF6AA3" w:rsidTr="00277C5D">
        <w:trPr>
          <w:trHeight w:val="276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 xml:space="preserve">Status Stat. </w:t>
            </w:r>
            <w:proofErr w:type="spellStart"/>
            <w:r w:rsidRPr="00AF6AA3">
              <w:rPr>
                <w:rFonts w:ascii="宋体" w:hAnsi="宋体" w:hint="eastAsia"/>
                <w:sz w:val="18"/>
                <w:szCs w:val="18"/>
              </w:rPr>
              <w:t>Srv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 xml:space="preserve"> (SS)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集群各节点用户数、存储状态管理；系统配置项管理。</w:t>
            </w:r>
          </w:p>
        </w:tc>
      </w:tr>
      <w:tr w:rsidR="008643E2" w:rsidRPr="00AF6AA3" w:rsidTr="00277C5D">
        <w:trPr>
          <w:trHeight w:val="276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/>
                <w:sz w:val="18"/>
                <w:szCs w:val="18"/>
              </w:rPr>
              <w:t>Full-text Search</w:t>
            </w:r>
            <w:r w:rsidRPr="00AF6AA3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AA3">
              <w:rPr>
                <w:rFonts w:ascii="宋体" w:hAnsi="宋体" w:hint="eastAsia"/>
                <w:sz w:val="18"/>
                <w:szCs w:val="18"/>
              </w:rPr>
              <w:t>Srv</w:t>
            </w:r>
            <w:proofErr w:type="spellEnd"/>
            <w:r w:rsidRPr="00AF6AA3">
              <w:rPr>
                <w:rFonts w:ascii="宋体" w:hAnsi="宋体" w:hint="eastAsia"/>
                <w:sz w:val="18"/>
                <w:szCs w:val="18"/>
              </w:rPr>
              <w:t xml:space="preserve"> (FTS)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3E2" w:rsidRPr="00AF6AA3" w:rsidRDefault="008643E2" w:rsidP="00277C5D">
            <w:pPr>
              <w:pStyle w:val="Default"/>
              <w:spacing w:line="276" w:lineRule="auto"/>
              <w:rPr>
                <w:rFonts w:ascii="宋体" w:hAnsi="宋体"/>
                <w:sz w:val="18"/>
                <w:szCs w:val="18"/>
              </w:rPr>
            </w:pPr>
            <w:r w:rsidRPr="00AF6AA3">
              <w:rPr>
                <w:rFonts w:ascii="宋体" w:hAnsi="宋体" w:hint="eastAsia"/>
                <w:sz w:val="18"/>
                <w:szCs w:val="18"/>
              </w:rPr>
              <w:t>全文检索模块，提供邮件正文和附件的全文搜索功能。</w:t>
            </w:r>
          </w:p>
        </w:tc>
      </w:tr>
    </w:tbl>
    <w:p w:rsidR="008643E2" w:rsidRDefault="008643E2" w:rsidP="008643E2">
      <w:pPr>
        <w:spacing w:line="360" w:lineRule="auto"/>
      </w:pPr>
    </w:p>
    <w:p w:rsidR="00F676C4" w:rsidRPr="008643E2" w:rsidRDefault="00F676C4"/>
    <w:sectPr w:rsidR="00F676C4" w:rsidRPr="0086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1740"/>
    <w:multiLevelType w:val="multilevel"/>
    <w:tmpl w:val="0ED8F34E"/>
    <w:lvl w:ilvl="0">
      <w:start w:val="1"/>
      <w:numFmt w:val="decimal"/>
      <w:pStyle w:val="1"/>
      <w:lvlText w:val="%1"/>
      <w:lvlJc w:val="left"/>
      <w:rPr>
        <w:rFonts w:hint="eastAsia"/>
        <w:b/>
        <w:i w:val="0"/>
        <w:iCs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8"/>
        <w:szCs w:val="44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 w:val="0"/>
        <w:i w:val="0"/>
        <w:color w:val="auto"/>
        <w:sz w:val="24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1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 w:val="0"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5500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E2"/>
    <w:rsid w:val="008643E2"/>
    <w:rsid w:val="00924269"/>
    <w:rsid w:val="009B22B7"/>
    <w:rsid w:val="00DA524E"/>
    <w:rsid w:val="00F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B304"/>
  <w15:chartTrackingRefBased/>
  <w15:docId w15:val="{84A5CD98-AB34-4876-8353-7EFC494E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3E2"/>
    <w:pPr>
      <w:widowControl w:val="0"/>
      <w:spacing w:line="240" w:lineRule="auto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aliases w:val="H1,段标题,PIM 1,h1,卷标题,Level 1 Topic Heading,Heading 0,标书1,L1,boc,Section Head,l1,1,aa章标题,Heading One,第*部分,第A章,H11,H12,H111,H13,H112,1st level,H14,H15,H16,H17,I1,H121,H131,H141,H151,H161,H18,H122,H132,H142,H152,H162,H19,H113,H123,H133,H143,H153,R,Head"/>
    <w:basedOn w:val="a"/>
    <w:next w:val="a"/>
    <w:link w:val="10"/>
    <w:autoRedefine/>
    <w:qFormat/>
    <w:rsid w:val="008643E2"/>
    <w:pPr>
      <w:keepNext/>
      <w:keepLines/>
      <w:numPr>
        <w:numId w:val="1"/>
      </w:numPr>
      <w:tabs>
        <w:tab w:val="num" w:pos="223"/>
        <w:tab w:val="left" w:pos="315"/>
      </w:tabs>
      <w:spacing w:before="340" w:after="330"/>
      <w:ind w:left="284" w:hanging="284"/>
      <w:outlineLvl w:val="0"/>
    </w:pPr>
    <w:rPr>
      <w:rFonts w:ascii="黑体" w:eastAsia="黑体"/>
      <w:b/>
      <w:bCs/>
      <w:caps/>
      <w:noProof/>
      <w:kern w:val="44"/>
      <w:sz w:val="30"/>
      <w:szCs w:val="44"/>
    </w:rPr>
  </w:style>
  <w:style w:type="paragraph" w:styleId="2">
    <w:name w:val="heading 2"/>
    <w:aliases w:val="H2,sl2,Heading 2 Hidden,Heading 2 CCBS,Titre3,第一章 标题 2,heading 2,h2,2nd level,2,Header 2,l2,PIM2,HD2,sect 1.2,H21,sect 1.21,H22,sect 1.22,H211,sect 1.211,H23,sect 1.23,H212,sect 1.212,DO NOT USE_h2,chn,Chapter Number/Appendix Letter,A,DO,ISO1,prop2"/>
    <w:basedOn w:val="a"/>
    <w:next w:val="a"/>
    <w:link w:val="20"/>
    <w:autoRedefine/>
    <w:qFormat/>
    <w:rsid w:val="008643E2"/>
    <w:pPr>
      <w:keepNext/>
      <w:keepLines/>
      <w:numPr>
        <w:ilvl w:val="1"/>
        <w:numId w:val="1"/>
      </w:numPr>
      <w:shd w:val="clear" w:color="auto" w:fill="FFFFFF"/>
      <w:spacing w:line="360" w:lineRule="auto"/>
      <w:outlineLvl w:val="1"/>
    </w:pPr>
    <w:rPr>
      <w:rFonts w:ascii="Arial" w:hAnsi="Arial"/>
      <w:b/>
      <w:sz w:val="24"/>
      <w:szCs w:val="32"/>
    </w:rPr>
  </w:style>
  <w:style w:type="paragraph" w:styleId="3">
    <w:name w:val="heading 3"/>
    <w:aliases w:val="H3,Heading 3 - old,Bold Head,bh,h3,l3,CT,level_3,PIM 3,Level 3 Head,sect1.2.3,sect1.2.31,sect1.2.32,sect1.2.311,sect1.2.33,sect1.2.312,Level 3 Topic Heading,ISO2,L3,3,3rd level,Heading Three,1.1.1.标题 3,BOD 0,Bold Head1,bh1,Bold Head2,bh2,bh11,prop3"/>
    <w:basedOn w:val="a"/>
    <w:next w:val="a"/>
    <w:link w:val="30"/>
    <w:qFormat/>
    <w:rsid w:val="008643E2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paragraph" w:styleId="4">
    <w:name w:val="heading 4"/>
    <w:aliases w:val="H4,l4,bullet,bl,bb,PIM 4,h4,First Subheading,bullet1,bl1,bb1,bullet2,bl2,bb2,bullet3,bl3,bb3,bullet4,bl4,bb4,bullet5,bl5,bb5,bullet6,bl6,bb6,bullet7,bl7,bb7,bullet8,bl8,bb8,bullet9,bl9,bb9,bullet10,bl10,bb10,bullet11,bl11,bb11,bullet21,bl21,rh,4"/>
    <w:basedOn w:val="a"/>
    <w:next w:val="a"/>
    <w:link w:val="40"/>
    <w:qFormat/>
    <w:rsid w:val="008643E2"/>
    <w:pPr>
      <w:keepNext/>
      <w:keepLines/>
      <w:numPr>
        <w:ilvl w:val="3"/>
        <w:numId w:val="1"/>
      </w:numPr>
      <w:pBdr>
        <w:bottom w:val="single" w:sz="4" w:space="0" w:color="FFCC00"/>
      </w:pBdr>
      <w:shd w:val="clear" w:color="auto" w:fill="F3F3F3"/>
      <w:spacing w:before="100" w:beforeAutospacing="1" w:after="100" w:afterAutospacing="1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DO NOT USE_h5,dash,ds,dd,h5,Heading5,l5,H5,PIM 5,Roman list,口,口1,口2,heading 5,l5+toc5,Numbered Sub-list,一,正文五级标题,h51,heading 51,h52,heading 52,h53,heading 53,5,Alt+5,ITT t5,PA Pico Section,H5-Heading 5,heading5,Block Label,hm,L5,Heading 5 Char"/>
    <w:basedOn w:val="a"/>
    <w:next w:val="a"/>
    <w:link w:val="50"/>
    <w:qFormat/>
    <w:rsid w:val="008643E2"/>
    <w:pPr>
      <w:keepNext/>
      <w:keepLines/>
      <w:numPr>
        <w:ilvl w:val="4"/>
        <w:numId w:val="1"/>
      </w:numPr>
      <w:shd w:val="pct30" w:color="FFCC99" w:fill="F3F3F3"/>
      <w:spacing w:before="100" w:beforeAutospacing="1" w:after="100" w:afterAutospacing="1"/>
      <w:outlineLvl w:val="4"/>
    </w:pPr>
    <w:rPr>
      <w:rFonts w:ascii="Arial" w:eastAsia="黑体" w:hAnsi="Arial"/>
      <w:b/>
      <w:bCs/>
      <w:szCs w:val="28"/>
    </w:rPr>
  </w:style>
  <w:style w:type="paragraph" w:styleId="6">
    <w:name w:val="heading 6"/>
    <w:aliases w:val="BOD 4,Legal Level 1.,Bullet list,H6,PIM 6,第五层条,L6,bold,pt10,參考文獻,ref-items,h6,Third Subheading,6,正文六级标题,标题 6(ALT+6),h61,heading 61,Requirement,Alpha List,Level 1,Bullet (Single Lines),heading 6,Heading6,Sub-bullet point"/>
    <w:basedOn w:val="a"/>
    <w:next w:val="a"/>
    <w:link w:val="60"/>
    <w:qFormat/>
    <w:rsid w:val="008643E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sdf,Alt+7,letter list,不用,PIM 7,Legal Level 1.1.,（1）,正文七级标题,H TIMES1,1.标题 6,Level 1.1,7,L7,图表标题,st,h7,SDL title,Para no numbering"/>
    <w:basedOn w:val="a"/>
    <w:next w:val="a"/>
    <w:link w:val="70"/>
    <w:qFormat/>
    <w:rsid w:val="008643E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eastAsia="黑体" w:hAnsi="Arial"/>
      <w:b/>
      <w:bCs/>
    </w:rPr>
  </w:style>
  <w:style w:type="paragraph" w:styleId="8">
    <w:name w:val="heading 8"/>
    <w:aliases w:val="Alt+8,AppendixSubHead,不用8,注意框体,Legal Level 1.1.1.,正文八级标题,（A）,h8,Level 1.1.1,No num/gap"/>
    <w:basedOn w:val="a"/>
    <w:next w:val="a"/>
    <w:link w:val="80"/>
    <w:qFormat/>
    <w:rsid w:val="008643E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/>
    </w:rPr>
  </w:style>
  <w:style w:type="paragraph" w:styleId="9">
    <w:name w:val="heading 9"/>
    <w:aliases w:val="Alt+9,AppendixBodyHead,PIM 9,不用9,三级标题,Legal Level 1.1.1.1.,Appendix,huh,标题 45,正文九级标题,h9,Level (a),Titre 10,tt,table title,ft,heading 9,HF,Code eg's"/>
    <w:basedOn w:val="a"/>
    <w:next w:val="a"/>
    <w:link w:val="90"/>
    <w:qFormat/>
    <w:rsid w:val="008643E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段标题 字符,PIM 1 字符,h1 字符,卷标题 字符,Level 1 Topic Heading 字符,Heading 0 字符,标书1 字符,L1 字符,boc 字符,Section Head 字符,l1 字符,1 字符,aa章标题 字符,Heading One 字符,第*部分 字符,第A章 字符,H11 字符,H12 字符,H111 字符,H13 字符,H112 字符,1st level 字符,H14 字符,H15 字符,H16 字符,H17 字符,I1 字符"/>
    <w:basedOn w:val="a0"/>
    <w:link w:val="1"/>
    <w:rsid w:val="008643E2"/>
    <w:rPr>
      <w:rFonts w:ascii="黑体" w:eastAsia="黑体" w:hAnsi="Times New Roman" w:cs="Times New Roman"/>
      <w:b/>
      <w:bCs/>
      <w:caps/>
      <w:noProof/>
      <w:kern w:val="44"/>
      <w:sz w:val="30"/>
      <w:szCs w:val="44"/>
    </w:rPr>
  </w:style>
  <w:style w:type="character" w:customStyle="1" w:styleId="20">
    <w:name w:val="标题 2 字符"/>
    <w:aliases w:val="H2 字符,sl2 字符,Heading 2 Hidden 字符,Heading 2 CCBS 字符,Titre3 字符,第一章 标题 2 字符,heading 2 字符,h2 字符,2nd level 字符,2 字符,Header 2 字符,l2 字符,PIM2 字符,HD2 字符,sect 1.2 字符,H21 字符,sect 1.21 字符,H22 字符,sect 1.22 字符,H211 字符,sect 1.211 字符,H23 字符,sect 1.23 字符,H212 字符"/>
    <w:basedOn w:val="a0"/>
    <w:link w:val="2"/>
    <w:rsid w:val="008643E2"/>
    <w:rPr>
      <w:rFonts w:ascii="Arial" w:hAnsi="Arial" w:cs="Times New Roman"/>
      <w:b/>
      <w:sz w:val="24"/>
      <w:szCs w:val="32"/>
      <w:shd w:val="clear" w:color="auto" w:fill="FFFFFF"/>
    </w:rPr>
  </w:style>
  <w:style w:type="character" w:customStyle="1" w:styleId="30">
    <w:name w:val="标题 3 字符"/>
    <w:aliases w:val="H3 字符,Heading 3 - old 字符,Bold Head 字符,bh 字符,h3 字符,l3 字符,CT 字符,level_3 字符,PIM 3 字符,Level 3 Head 字符,sect1.2.3 字符,sect1.2.31 字符,sect1.2.32 字符,sect1.2.311 字符,sect1.2.33 字符,sect1.2.312 字符,Level 3 Topic Heading 字符,ISO2 字符,L3 字符,3 字符,3rd level 字符"/>
    <w:basedOn w:val="a0"/>
    <w:link w:val="3"/>
    <w:rsid w:val="008643E2"/>
    <w:rPr>
      <w:rFonts w:ascii="Times New Roman" w:eastAsia="黑体" w:hAnsi="Times New Roman" w:cs="Times New Roman"/>
      <w:bCs/>
      <w:szCs w:val="32"/>
    </w:rPr>
  </w:style>
  <w:style w:type="character" w:customStyle="1" w:styleId="40">
    <w:name w:val="标题 4 字符"/>
    <w:aliases w:val="H4 字符,l4 字符,bullet 字符,bl 字符,bb 字符,PIM 4 字符,h4 字符,First Subheading 字符,bullet1 字符,bl1 字符,bb1 字符,bullet2 字符,bl2 字符,bb2 字符,bullet3 字符,bl3 字符,bb3 字符,bullet4 字符,bl4 字符,bb4 字符,bullet5 字符,bl5 字符,bb5 字符,bullet6 字符,bl6 字符,bb6 字符,bullet7 字符,bl7 字符,bb7 字符"/>
    <w:basedOn w:val="a0"/>
    <w:link w:val="4"/>
    <w:rsid w:val="008643E2"/>
    <w:rPr>
      <w:rFonts w:ascii="Arial" w:eastAsia="黑体" w:hAnsi="Arial" w:cs="Times New Roman"/>
      <w:b/>
      <w:bCs/>
      <w:sz w:val="28"/>
      <w:szCs w:val="28"/>
      <w:shd w:val="clear" w:color="auto" w:fill="F3F3F3"/>
    </w:rPr>
  </w:style>
  <w:style w:type="character" w:customStyle="1" w:styleId="50">
    <w:name w:val="标题 5 字符"/>
    <w:aliases w:val="DO NOT USE_h5 字符,dash 字符,ds 字符,dd 字符,h5 字符,Heading5 字符,l5 字符,H5 字符,PIM 5 字符,Roman list 字符,口 字符,口1 字符,口2 字符,heading 5 字符,l5+toc5 字符,Numbered Sub-list 字符,一 字符,正文五级标题 字符,h51 字符,heading 51 字符,h52 字符,heading 52 字符,h53 字符,heading 53 字符,5 字符,Alt+5 字符"/>
    <w:basedOn w:val="a0"/>
    <w:link w:val="5"/>
    <w:rsid w:val="008643E2"/>
    <w:rPr>
      <w:rFonts w:ascii="Arial" w:eastAsia="黑体" w:hAnsi="Arial" w:cs="Times New Roman"/>
      <w:b/>
      <w:bCs/>
      <w:szCs w:val="28"/>
      <w:shd w:val="pct30" w:color="FFCC99" w:fill="F3F3F3"/>
    </w:rPr>
  </w:style>
  <w:style w:type="character" w:customStyle="1" w:styleId="60">
    <w:name w:val="标题 6 字符"/>
    <w:aliases w:val="BOD 4 字符,Legal Level 1. 字符,Bullet list 字符,H6 字符,PIM 6 字符,第五层条 字符,L6 字符,bold 字符,pt10 字符,參考文獻 字符,ref-items 字符,h6 字符,Third Subheading 字符,6 字符,正文六级标题 字符,标题 6(ALT+6) 字符,h61 字符,heading 61 字符,Requirement 字符,Alpha List 字符,Level 1 字符,heading 6 字符"/>
    <w:basedOn w:val="a0"/>
    <w:link w:val="6"/>
    <w:rsid w:val="008643E2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aliases w:val="sdf 字符,Alt+7 字符,letter list 字符,不用 字符,PIM 7 字符,Legal Level 1.1. 字符,（1） 字符,正文七级标题 字符,H TIMES1 字符,1.标题 6 字符,Level 1.1 字符,7 字符,L7 字符,图表标题 字符,st 字符,h7 字符,SDL title 字符,Para no numbering 字符"/>
    <w:basedOn w:val="a0"/>
    <w:link w:val="7"/>
    <w:rsid w:val="008643E2"/>
    <w:rPr>
      <w:rFonts w:ascii="Arial" w:eastAsia="黑体" w:hAnsi="Arial" w:cs="Times New Roman"/>
      <w:b/>
      <w:bCs/>
      <w:szCs w:val="24"/>
    </w:rPr>
  </w:style>
  <w:style w:type="character" w:customStyle="1" w:styleId="80">
    <w:name w:val="标题 8 字符"/>
    <w:aliases w:val="Alt+8 字符,AppendixSubHead 字符,不用8 字符,注意框体 字符,Legal Level 1.1.1. 字符,正文八级标题 字符,（A） 字符,h8 字符,Level 1.1.1 字符,No num/gap 字符"/>
    <w:basedOn w:val="a0"/>
    <w:link w:val="8"/>
    <w:rsid w:val="008643E2"/>
    <w:rPr>
      <w:rFonts w:ascii="Arial" w:eastAsia="黑体" w:hAnsi="Arial" w:cs="Times New Roman"/>
      <w:b/>
      <w:szCs w:val="24"/>
    </w:rPr>
  </w:style>
  <w:style w:type="character" w:customStyle="1" w:styleId="90">
    <w:name w:val="标题 9 字符"/>
    <w:aliases w:val="Alt+9 字符,AppendixBodyHead 字符,PIM 9 字符,不用9 字符,三级标题 字符,Legal Level 1.1.1.1. 字符,Appendix 字符,huh 字符,标题 45 字符,正文九级标题 字符,h9 字符,Level (a) 字符,Titre 10 字符,tt 字符,table title 字符,ft 字符,heading 9 字符,HF 字符,Code eg's 字符"/>
    <w:basedOn w:val="a0"/>
    <w:link w:val="9"/>
    <w:rsid w:val="008643E2"/>
    <w:rPr>
      <w:rFonts w:ascii="Arial" w:eastAsia="黑体" w:hAnsi="Arial" w:cs="Times New Roman"/>
      <w:b/>
    </w:rPr>
  </w:style>
  <w:style w:type="paragraph" w:customStyle="1" w:styleId="Default">
    <w:name w:val="Default"/>
    <w:rsid w:val="008643E2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p22">
    <w:name w:val="p标题22"/>
    <w:basedOn w:val="2"/>
    <w:link w:val="p22Char"/>
    <w:qFormat/>
    <w:rsid w:val="008643E2"/>
  </w:style>
  <w:style w:type="character" w:customStyle="1" w:styleId="p22Char">
    <w:name w:val="p标题22 Char"/>
    <w:basedOn w:val="a0"/>
    <w:link w:val="p22"/>
    <w:rsid w:val="008643E2"/>
    <w:rPr>
      <w:rFonts w:ascii="Arial" w:hAnsi="Arial" w:cs="Times New Roman"/>
      <w:b/>
      <w:sz w:val="24"/>
      <w:szCs w:val="3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EL</dc:creator>
  <cp:keywords/>
  <dc:description/>
  <cp:lastModifiedBy>Lee Leslie</cp:lastModifiedBy>
  <cp:revision>1</cp:revision>
  <dcterms:created xsi:type="dcterms:W3CDTF">2023-02-01T09:06:00Z</dcterms:created>
  <dcterms:modified xsi:type="dcterms:W3CDTF">2023-02-01T09:06:00Z</dcterms:modified>
</cp:coreProperties>
</file>