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项目案例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b w:val="0"/>
          <w:bCs w:val="0"/>
        </w:rPr>
      </w:pPr>
      <w:r>
        <w:t>所有交换机创建VLAN 1，</w:t>
      </w:r>
      <w:r>
        <w:rPr>
          <w:b/>
          <w:bCs/>
        </w:rPr>
        <w:t>VLAN 2</w:t>
      </w:r>
      <w:r>
        <w:rPr>
          <w:b/>
          <w:bCs/>
        </w:rPr>
        <w:t>,</w:t>
      </w:r>
      <w:r>
        <w:rPr>
          <w:b w:val="0"/>
          <w:bCs w:val="0"/>
        </w:rPr>
        <w:t>Vlan 1不用创建</w:t>
      </w:r>
      <w:bookmarkStart w:id="0" w:name="_GoBack"/>
      <w:bookmarkEnd w:id="0"/>
    </w:p>
    <w:p>
      <w:pPr>
        <w:numPr>
          <w:ilvl w:val="0"/>
          <w:numId w:val="1"/>
        </w:numPr>
      </w:pPr>
      <w:r>
        <w:t>配置服务器ip，并将服务器所连接的交换机接口加入相应的VLAN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进入要加入vlan的接口(接口模式)：switchport access vlan 1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多个接口下，(全局模式)：interface range f0/1-10或者f0/1,f0/4</w:t>
      </w:r>
    </w:p>
    <w:p>
      <w:pPr>
        <w:numPr>
          <w:ilvl w:val="0"/>
          <w:numId w:val="0"/>
        </w:numPr>
      </w:pPr>
      <w:r>
        <w:t>3、所有交换机之间创建以太通道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(全局模式)：interface range f0/4-6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Switchport mode trunk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 Channel-group 1 mode on</w:t>
      </w:r>
    </w:p>
    <w:p>
      <w:pPr>
        <w:numPr>
          <w:ilvl w:val="0"/>
          <w:numId w:val="0"/>
        </w:numPr>
      </w:pPr>
      <w:r>
        <w:t>4、接入层和汇聚层的交换机都配置成trunk模式，注意：在以太通道内，二层交换机不会学习，所以三层交换机和二层交换机都要手动配置trunk模式</w:t>
      </w:r>
    </w:p>
    <w:p>
      <w:pPr>
        <w:numPr>
          <w:ilvl w:val="0"/>
          <w:numId w:val="0"/>
        </w:numPr>
      </w:pPr>
      <w:r>
        <w:t>5、配置三层交换机SVI(虚拟接口)地址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/////为三层交换机配置IP地址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全局：interface vlan 2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No switchport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Ip address 192.168.1.1 255.255.255.0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No shutdown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/////设置指定接口为中继链路模式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全局：ip routing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Interface range f0/1-4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Swtichport trunk encapsulation dot1q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Switchport mode trunk</w:t>
      </w:r>
    </w:p>
    <w:p>
      <w:pPr>
        <w:numPr>
          <w:ilvl w:val="0"/>
          <w:numId w:val="0"/>
        </w:numPr>
      </w:pPr>
      <w:r>
        <w:t>6、配置hsrp，使MS1成为vlan1的活跃路由器，vlan2的备份路由器</w:t>
      </w:r>
    </w:p>
    <w:p>
      <w:pPr>
        <w:numPr>
          <w:ilvl w:val="0"/>
          <w:numId w:val="0"/>
        </w:numPr>
      </w:pPr>
      <w:r>
        <w:t xml:space="preserve">             使MS2成为vlan1的备份路由器，vlan2的活跃路由器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在三层交换机MS1中，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全局模式：interface vlan 1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Standby 1 ip 192.168.1.254     //配置虚拟IP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Standby 1 priority 105           //配置优先级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Standby 1 preempt              //配置占先权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全局模式：interface vlan 2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Standby 2 ip 192.168.2.254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在三层交换机MS2中，命令和MS1中相反，成为vlan2的活跃路由，vlan1的备份路由</w:t>
      </w:r>
    </w:p>
    <w:p>
      <w:pPr>
        <w:numPr>
          <w:ilvl w:val="0"/>
          <w:numId w:val="0"/>
        </w:numPr>
      </w:pPr>
      <w:r>
        <w:t>7、配置STP，使MS1成为vlan1的主根网桥，vlan2的次根网桥</w:t>
      </w:r>
    </w:p>
    <w:p>
      <w:pPr>
        <w:numPr>
          <w:ilvl w:val="0"/>
          <w:numId w:val="0"/>
        </w:numPr>
      </w:pPr>
      <w:r>
        <w:t xml:space="preserve">             使MS2成为vlan1的次根网桥，vlan2的主根网桥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在三层交换机MS1中，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全局模式：spanning-tree vlan 1 root primary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在三层交换机MS2中，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全局模式：spanning-tree vlan 2 root secondary</w:t>
      </w:r>
    </w:p>
    <w:p>
      <w:pPr>
        <w:numPr>
          <w:ilvl w:val="0"/>
          <w:numId w:val="2"/>
        </w:numPr>
      </w:pPr>
      <w:r>
        <w:t>配置所有三层设备的IP与动态路由，使内网互通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三层交换机所有接口加入相应vlan之后虚拟接口，也就是创建的vlan都配好IP地址；路由器就是正常为每个端口都配置号相应的IP地址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采用rip设置动态路由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全局模式：router rip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Version 2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No auto-summary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Network 主网络ID</w:t>
      </w:r>
    </w:p>
    <w:p>
      <w:pPr>
        <w:numPr>
          <w:ilvl w:val="0"/>
          <w:numId w:val="2"/>
        </w:numPr>
      </w:pPr>
      <w:r>
        <w:t>配置静态NAT，使内网服务器可以访问外网，使用外网PC可以访问内网服务</w:t>
      </w:r>
    </w:p>
    <w:p>
      <w:pPr>
        <w:pStyle w:val="4"/>
        <w:ind w:left="0" w:leftChars="0" w:firstLine="0" w:firstLineChars="0"/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配置接口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IP</w:t>
      </w: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及路由</w:t>
      </w:r>
    </w:p>
    <w:p>
      <w:pPr>
        <w:pStyle w:val="4"/>
        <w:ind w:left="0" w:leftChars="0" w:firstLine="0" w:firstLineChars="0"/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全局：</w:t>
      </w:r>
    </w:p>
    <w:p>
      <w:pPr>
        <w:pStyle w:val="4"/>
        <w:ind w:firstLine="118" w:firstLineChars="49"/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Ip nat inside source static 192.168.2.</w:t>
      </w: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1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 xml:space="preserve"> 100.0.0.4</w:t>
      </w:r>
    </w:p>
    <w:p>
      <w:pPr>
        <w:pStyle w:val="4"/>
        <w:ind w:firstLine="0" w:firstLineChars="0"/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在内外接口上启用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NAT</w:t>
      </w: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：</w:t>
      </w:r>
    </w:p>
    <w:p>
      <w:pP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进入出口配置：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 xml:space="preserve">ip </w:t>
      </w: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　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 xml:space="preserve">nat </w:t>
      </w: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　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outside</w:t>
      </w:r>
    </w:p>
    <w:p>
      <w:pP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进入入口配置：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 xml:space="preserve">ip </w:t>
      </w: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　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 xml:space="preserve">nat </w:t>
      </w: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　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 xml:space="preserve">inside 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路由器上的所有接口都要进行outside或inside配置</w:t>
      </w:r>
    </w:p>
    <w:p>
      <w:pPr>
        <w:numPr>
          <w:ilvl w:val="0"/>
          <w:numId w:val="0"/>
        </w:numPr>
      </w:pPr>
      <w:r>
        <w:t>10、配置ACL，端口多路复用，所有服务器都可以访问外网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全局模式：access-list 1 permit any</w:t>
      </w:r>
    </w:p>
    <w:p>
      <w:pPr>
        <w:pStyle w:val="4"/>
        <w:ind w:firstLine="0" w:firstLineChars="0"/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全局：</w:t>
      </w:r>
      <w:r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  <w:t>ip nat inside source list 1 interface f0/1 overload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只在路由器中（路由器配好默认路由，通过下面的命令可以实现将这个默认路由向下传给三层交换机，供三层交换机学习这条默认路由）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全局模式：router rip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  Default-information originate</w:t>
      </w:r>
    </w:p>
    <w:p>
      <w:pPr>
        <w:numPr>
          <w:ilvl w:val="0"/>
          <w:numId w:val="0"/>
        </w:numPr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273040" cy="37623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249233">
    <w:nsid w:val="5A3259D1"/>
    <w:multiLevelType w:val="singleLevel"/>
    <w:tmpl w:val="5A3259D1"/>
    <w:lvl w:ilvl="0" w:tentative="1">
      <w:start w:val="1"/>
      <w:numFmt w:val="decimal"/>
      <w:suff w:val="nothing"/>
      <w:lvlText w:val="%1、"/>
      <w:lvlJc w:val="left"/>
    </w:lvl>
  </w:abstractNum>
  <w:abstractNum w:abstractNumId="1513251964">
    <w:nsid w:val="5A32647C"/>
    <w:multiLevelType w:val="singleLevel"/>
    <w:tmpl w:val="5A32647C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513249233"/>
  </w:num>
  <w:num w:numId="2">
    <w:abstractNumId w:val="15132519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2F6F"/>
    <w:rsid w:val="0F728AD5"/>
    <w:rsid w:val="13BEB2C9"/>
    <w:rsid w:val="1B5B9DB5"/>
    <w:rsid w:val="1D74CFE3"/>
    <w:rsid w:val="2FFDCF43"/>
    <w:rsid w:val="35DFEE4A"/>
    <w:rsid w:val="35FC42D8"/>
    <w:rsid w:val="3C7EEB37"/>
    <w:rsid w:val="3DBE312B"/>
    <w:rsid w:val="3DDA16CF"/>
    <w:rsid w:val="3EBFBA09"/>
    <w:rsid w:val="3EED0167"/>
    <w:rsid w:val="3FDB3F9F"/>
    <w:rsid w:val="3FFED7FA"/>
    <w:rsid w:val="3FFFADA3"/>
    <w:rsid w:val="475F17EB"/>
    <w:rsid w:val="4BDF3153"/>
    <w:rsid w:val="537E5DF4"/>
    <w:rsid w:val="577BC859"/>
    <w:rsid w:val="5BBC1069"/>
    <w:rsid w:val="5BFF3B05"/>
    <w:rsid w:val="5DC70C67"/>
    <w:rsid w:val="5ED5AB5B"/>
    <w:rsid w:val="5EF7A237"/>
    <w:rsid w:val="5FFBFE70"/>
    <w:rsid w:val="609C2FA5"/>
    <w:rsid w:val="6DDDC509"/>
    <w:rsid w:val="6EEFC2CE"/>
    <w:rsid w:val="6F67A070"/>
    <w:rsid w:val="6F7E63BC"/>
    <w:rsid w:val="6FEF9ECC"/>
    <w:rsid w:val="729FAF31"/>
    <w:rsid w:val="74EF9E0D"/>
    <w:rsid w:val="77575948"/>
    <w:rsid w:val="77DA998D"/>
    <w:rsid w:val="78FF0ECB"/>
    <w:rsid w:val="79624AC3"/>
    <w:rsid w:val="7C5BEC54"/>
    <w:rsid w:val="7CF7504E"/>
    <w:rsid w:val="7D7C6A1E"/>
    <w:rsid w:val="7DEB2E10"/>
    <w:rsid w:val="7DFDC933"/>
    <w:rsid w:val="7DFF399B"/>
    <w:rsid w:val="7DFFD2F1"/>
    <w:rsid w:val="7EAE8400"/>
    <w:rsid w:val="7EEDB084"/>
    <w:rsid w:val="7F7EA2AE"/>
    <w:rsid w:val="7F7F2F6F"/>
    <w:rsid w:val="7FABA7E8"/>
    <w:rsid w:val="7FB38539"/>
    <w:rsid w:val="7FF9D4E1"/>
    <w:rsid w:val="7FFEC2B9"/>
    <w:rsid w:val="9CFF98E2"/>
    <w:rsid w:val="9ED6D752"/>
    <w:rsid w:val="9F662F8E"/>
    <w:rsid w:val="9FDC04E4"/>
    <w:rsid w:val="A6FD88F4"/>
    <w:rsid w:val="AFFD9479"/>
    <w:rsid w:val="B3B6F470"/>
    <w:rsid w:val="B77E5197"/>
    <w:rsid w:val="B7CB328F"/>
    <w:rsid w:val="B7F32AAD"/>
    <w:rsid w:val="B9FE4A2F"/>
    <w:rsid w:val="BBEB7496"/>
    <w:rsid w:val="BEBFB944"/>
    <w:rsid w:val="BF7F619A"/>
    <w:rsid w:val="BFEFB31C"/>
    <w:rsid w:val="BFFF8F13"/>
    <w:rsid w:val="C7FF513C"/>
    <w:rsid w:val="CB7F6893"/>
    <w:rsid w:val="CFBF5BF5"/>
    <w:rsid w:val="D2FE382F"/>
    <w:rsid w:val="D3AEE84B"/>
    <w:rsid w:val="D7F5C021"/>
    <w:rsid w:val="DAD1F461"/>
    <w:rsid w:val="DEABB5FB"/>
    <w:rsid w:val="E59D528B"/>
    <w:rsid w:val="EDBA23CD"/>
    <w:rsid w:val="EDC7C42F"/>
    <w:rsid w:val="EE7F3428"/>
    <w:rsid w:val="EF35E28E"/>
    <w:rsid w:val="F3BD16DE"/>
    <w:rsid w:val="F4DDB243"/>
    <w:rsid w:val="F7777131"/>
    <w:rsid w:val="F9B13DD0"/>
    <w:rsid w:val="F9EF1A80"/>
    <w:rsid w:val="FA7F1CFF"/>
    <w:rsid w:val="FB6F200E"/>
    <w:rsid w:val="FBA9FD11"/>
    <w:rsid w:val="FBEF8380"/>
    <w:rsid w:val="FBFD3012"/>
    <w:rsid w:val="FC737F2F"/>
    <w:rsid w:val="FCDC8BF7"/>
    <w:rsid w:val="FDBF9DF8"/>
    <w:rsid w:val="FF2EB4A3"/>
    <w:rsid w:val="FF3E17F3"/>
    <w:rsid w:val="FF9D0C8E"/>
    <w:rsid w:val="FFD61D36"/>
    <w:rsid w:val="FFF39001"/>
    <w:rsid w:val="FFFE97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2017-12-14T17:43:00Z</dcterms:created>
  <dc:creator>root</dc:creator>
  <cp:lastModifiedBy>root</cp:lastModifiedBy>
  <dcterms:modified xsi:type="dcterms:W3CDTF">2018-01-11T20:40:04Z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