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计算机网络概述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什么是计算机网络：</w:t>
      </w:r>
    </w:p>
    <w:p>
      <w:r>
        <w:t>硬件方面：通过线缆将网络设备和计算机连接起来</w:t>
      </w:r>
    </w:p>
    <w:p>
      <w:r>
        <w:t>软件方面：操作系统、应用软件、应用程序通过通信线路互连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计算机网络的功能：</w:t>
      </w:r>
    </w:p>
    <w:p>
      <w:r>
        <w:t>数据通信、资源共享、增加可靠性（比如网盘和硬盘的区别）、提高系统处理能力</w:t>
      </w:r>
    </w:p>
    <w:p>
      <w:r>
        <w:rPr>
          <w:b/>
          <w:bCs/>
          <w:color w:val="FF0000"/>
        </w:rPr>
        <w:t>分组交换</w:t>
      </w:r>
      <w:r>
        <w:rPr>
          <w:color w:val="FF0000"/>
        </w:rPr>
        <w:t>：</w:t>
      </w:r>
      <w:r>
        <w:t>将用户通信的数据划分成多个更小的等长数据段，是在传输线路质量不高、网络技术手段单一的情况下诞生的，便于更高效的传输。</w:t>
      </w:r>
    </w:p>
    <w:p>
      <w:r>
        <w:rPr>
          <w:b/>
          <w:bCs/>
          <w:color w:val="FF0000"/>
        </w:rPr>
        <w:t>网络协议的要素</w:t>
      </w:r>
      <w:r>
        <w:rPr>
          <w:color w:val="FF0000"/>
        </w:rPr>
        <w:t>：</w:t>
      </w:r>
      <w:r>
        <w:t>语法、语义、同步</w:t>
      </w:r>
    </w:p>
    <w:p>
      <w:r>
        <w:rPr>
          <w:b/>
          <w:bCs/>
          <w:color w:val="FF0000"/>
        </w:rPr>
        <w:t>网络协议的标准</w:t>
      </w:r>
      <w:r>
        <w:t>：</w:t>
      </w:r>
      <w:r>
        <w:rPr>
          <w:b/>
          <w:bCs/>
          <w:u w:val="none"/>
        </w:rPr>
        <w:t>ISO</w:t>
      </w:r>
      <w:r>
        <w:rPr>
          <w:u w:val="none"/>
        </w:rPr>
        <w:t>（国际标准化组织）、</w:t>
      </w:r>
      <w:r>
        <w:rPr>
          <w:b/>
          <w:bCs/>
          <w:u w:val="none"/>
        </w:rPr>
        <w:t>IEEE</w:t>
      </w:r>
      <w:r>
        <w:rPr>
          <w:u w:val="none"/>
        </w:rPr>
        <w:t>（电气与电子工程师学会）</w:t>
      </w:r>
      <w:r>
        <w:t>、ANSI（美国国家标准化局）、ITU-T（国际电信联盟-电信标准部）</w:t>
      </w:r>
    </w:p>
    <w:p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计算机网络分类：</w:t>
      </w:r>
      <w:r>
        <w:t>广域网（WAN）、局域网（LAN）</w:t>
      </w:r>
    </w:p>
    <w:p>
      <w:r>
        <w:rPr>
          <w:b/>
          <w:bCs/>
          <w:color w:val="FF0000"/>
        </w:rPr>
        <w:t>网络拓扑结构</w:t>
      </w:r>
      <w:r>
        <w:rPr>
          <w:color w:val="FF0000"/>
        </w:rPr>
        <w:t>：</w:t>
      </w:r>
    </w:p>
    <w:p>
      <w:r>
        <w:t>点对点：两台设备之间有一条单独的连接；专用的广域网中电路连接的两台路由器</w:t>
      </w:r>
    </w:p>
    <w:p>
      <w:r>
        <w:t>总线型（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所有设备共享一条线缆，早期局域网拓扑，使用同轴线缆</w:t>
      </w:r>
      <w:r>
        <w:t>）</w:t>
      </w:r>
    </w:p>
    <w:p>
      <w:r>
        <w:t>环形（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所有设备共享一条线缆，数据沿一个方向传输，令牌环网络，存在实验室中</w:t>
      </w:r>
      <w:r>
        <w:t>）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t>星型：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优点易于实现、易于网络扩展、易于故障排查；缺点中心节点压力大、组网成本较高</w:t>
      </w:r>
    </w:p>
    <w:p>
      <w:pPr>
        <w:ind w:firstLine="420" w:firstLineChars="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接入层、汇聚层、核心层</w:t>
      </w:r>
    </w:p>
    <w:p>
      <w:r>
        <w:t>网状结构：一个结点与其他多个节点相连；提供冗余性和容错性；可靠性高；组网成本高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[一般网状拓扑和星型拓扑结构同时使用]</w:t>
      </w:r>
    </w:p>
    <w:p>
      <w:r>
        <w:rPr>
          <w:b/>
          <w:bCs/>
          <w:color w:val="FF0000"/>
        </w:rPr>
        <w:t>数制</w:t>
      </w:r>
      <w:r>
        <w:rPr>
          <w:color w:val="FF0000"/>
        </w:rPr>
        <w:t>：</w:t>
      </w:r>
      <w:r>
        <w:t>主要是二进制和十进制的互换</w:t>
      </w:r>
    </w:p>
    <w:p>
      <w:pPr>
        <w:rPr>
          <w:vertAlign w:val="baseline"/>
        </w:rPr>
      </w:pPr>
      <w:r>
        <w:rPr>
          <w:b/>
          <w:bCs/>
          <w:color w:val="FF0000"/>
        </w:rPr>
        <w:t>二进制换十进制</w:t>
      </w:r>
      <w:r>
        <w:rPr>
          <w:color w:val="FF0000"/>
        </w:rPr>
        <w:t>：</w:t>
      </w:r>
      <w:r>
        <w:t>（11010）</w:t>
      </w:r>
      <w:r>
        <w:rPr>
          <w:vertAlign w:val="subscript"/>
        </w:rPr>
        <w:t>2</w:t>
      </w:r>
      <w:r>
        <w:rPr>
          <w:vertAlign w:val="baseline"/>
        </w:rPr>
        <w:t>=0*2</w:t>
      </w:r>
      <w:r>
        <w:rPr>
          <w:vertAlign w:val="superscript"/>
        </w:rPr>
        <w:t>0</w:t>
      </w:r>
      <w:r>
        <w:rPr>
          <w:vertAlign w:val="baseline"/>
        </w:rPr>
        <w:t>+1*2</w:t>
      </w:r>
      <w:r>
        <w:rPr>
          <w:vertAlign w:val="superscript"/>
        </w:rPr>
        <w:t>1</w:t>
      </w:r>
      <w:r>
        <w:rPr>
          <w:vertAlign w:val="baseline"/>
        </w:rPr>
        <w:t>+0*2</w:t>
      </w:r>
      <w:r>
        <w:rPr>
          <w:vertAlign w:val="superscript"/>
        </w:rPr>
        <w:t>2</w:t>
      </w:r>
      <w:r>
        <w:rPr>
          <w:vertAlign w:val="baseline"/>
        </w:rPr>
        <w:t>+1*2</w:t>
      </w:r>
      <w:r>
        <w:rPr>
          <w:vertAlign w:val="superscript"/>
        </w:rPr>
        <w:t>3</w:t>
      </w:r>
      <w:r>
        <w:rPr>
          <w:vertAlign w:val="baseline"/>
        </w:rPr>
        <w:t>+1*2</w:t>
      </w:r>
      <w:r>
        <w:rPr>
          <w:vertAlign w:val="superscript"/>
        </w:rPr>
        <w:t>4</w:t>
      </w:r>
      <w:r>
        <w:rPr>
          <w:vertAlign w:val="baseline"/>
        </w:rPr>
        <w:t>=26</w:t>
      </w:r>
    </w:p>
    <w:p>
      <w:pPr>
        <w:rPr>
          <w:vertAlign w:val="baseline"/>
        </w:rPr>
      </w:pPr>
      <w:r>
        <w:rPr>
          <w:b/>
          <w:bCs/>
          <w:color w:val="FF0000"/>
          <w:vertAlign w:val="baseline"/>
        </w:rPr>
        <w:t>十进制换二进制：</w:t>
      </w:r>
      <w:r>
        <w:rPr>
          <w:vertAlign w:val="baseline"/>
        </w:rPr>
        <w:t>除二取余倒序</w:t>
      </w:r>
    </w:p>
    <w:p>
      <w:pPr>
        <w:rPr>
          <w:vertAlign w:val="baseline"/>
        </w:rPr>
      </w:pPr>
      <w:r>
        <w:drawing>
          <wp:inline distT="0" distB="0" distL="114300" distR="114300">
            <wp:extent cx="1181100" cy="17799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  <w:color w:val="FF0000"/>
        </w:rPr>
        <w:t>带宽：</w:t>
      </w:r>
      <w:r>
        <w:t>一定时间内通过某一网络连接的信息量（基本单位是bit/s；计算机软件方面用字节每秒为单位）</w:t>
      </w:r>
    </w:p>
    <w:p>
      <w:r>
        <w:t>bit和位和二进制是一个意思</w:t>
      </w:r>
    </w:p>
    <w:p>
      <w:r>
        <w:drawing>
          <wp:inline distT="0" distB="0" distL="114300" distR="114300">
            <wp:extent cx="5270500" cy="172085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  <w:color w:val="FF0000"/>
        </w:rPr>
        <w:t>存储量：</w:t>
      </w:r>
    </w:p>
    <w:p>
      <w:r>
        <w:t>1字节（Byte）=8位（bit）</w:t>
      </w:r>
    </w:p>
    <w:p>
      <w:r>
        <w:t>1KB=1024字节</w:t>
      </w:r>
    </w:p>
    <w:p>
      <w:r>
        <w:t>1MB=1024KB</w:t>
      </w:r>
    </w:p>
    <w:p>
      <w:r>
        <w:t>1GB=1024MB</w:t>
      </w:r>
    </w:p>
    <w:p>
      <w:r>
        <w:t>1TB=1024GB</w:t>
      </w:r>
    </w:p>
    <w:p>
      <w:r>
        <w:rPr>
          <w:b/>
          <w:bCs/>
          <w:color w:val="FF0000"/>
        </w:rPr>
        <w:t>什么是协议：</w:t>
      </w:r>
      <w:r>
        <w:t>为了使数据可以在网络上传递，网络上的所有设备需要用相同的</w:t>
      </w:r>
      <w:r>
        <w:rPr>
          <w:rFonts w:hint="eastAsia"/>
          <w:lang w:eastAsia="zh-CN"/>
        </w:rPr>
        <w:t>“</w:t>
      </w:r>
      <w:r>
        <w:t>语言</w:t>
      </w:r>
      <w:r>
        <w:rPr>
          <w:rFonts w:hint="eastAsia"/>
          <w:lang w:eastAsia="zh-CN"/>
        </w:rPr>
        <w:t>”</w:t>
      </w:r>
      <w:r>
        <w:t>，这种语言规范就是协议</w:t>
      </w:r>
    </w:p>
    <w:p>
      <w:r>
        <w:rPr>
          <w:b/>
          <w:bCs/>
          <w:color w:val="FF0000"/>
        </w:rPr>
        <w:t>数据通信协议：</w:t>
      </w:r>
      <w:r>
        <w:t>决定数据的格式和传输的一组规则或一组惯例</w:t>
      </w:r>
    </w:p>
    <w:p>
      <w:r>
        <w:rPr>
          <w:b/>
          <w:bCs/>
          <w:color w:val="FF0000"/>
        </w:rPr>
        <w:t>为什么要将协议进行分层：</w:t>
      </w:r>
      <w:r>
        <w:t>网络通信的过程非常复杂，数据以电子信号的形式穿越介质到达正确的计算机，然后转换成最初的形式，以便接收者能够阅读（就是封装、传递和解封装的过程，邮局寄信的实例），为了降低网络设计的复杂性，将协议进行了分层设计。整个分层的逻辑就是下层为上层服务，同层间使用相同的协议。</w:t>
      </w:r>
    </w:p>
    <w:p>
      <w:r>
        <w:rPr>
          <w:b/>
          <w:bCs/>
          <w:color w:val="FF0000"/>
        </w:rPr>
        <w:t>服务：</w:t>
      </w:r>
      <w:r>
        <w:t>网络中各层向其相邻上层提供的一组操作</w:t>
      </w:r>
    </w:p>
    <w:p>
      <w:r>
        <w:rPr>
          <w:b/>
          <w:bCs/>
          <w:color w:val="FF0000"/>
        </w:rPr>
        <w:t>服务访问点：</w:t>
      </w:r>
      <w:r>
        <w:t>上层实体是通过下层的SAP（相当于相邻层之间的接口）来使用下层所提供的服务。</w:t>
      </w:r>
    </w:p>
    <w:p>
      <w:r>
        <w:rPr>
          <w:b/>
          <w:bCs/>
          <w:color w:val="0000FF"/>
        </w:rPr>
        <w:t>服务的类型：</w:t>
      </w:r>
      <w:r>
        <w:t>一、面向连接的服务（先建立连接再传输数据，之后再断开连接；数据传输过程中，数据包不需要携带目的地址；保证数据传输的可靠性）二、无连接的服务（不需要事先建立连接，直接发送数据；每个报文都带有完整的目的地址；不保证报文传输的可靠性）</w:t>
      </w:r>
    </w:p>
    <w:p>
      <w:r>
        <w:drawing>
          <wp:inline distT="0" distB="0" distL="114300" distR="114300">
            <wp:extent cx="4904740" cy="30949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OSI协议七层模型</w:t>
      </w:r>
    </w:p>
    <w:p>
      <w:r>
        <w:drawing>
          <wp:inline distT="0" distB="0" distL="114300" distR="114300">
            <wp:extent cx="5269865" cy="40703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4511675</wp:posOffset>
                </wp:positionH>
                <wp:positionV relativeFrom="paragraph">
                  <wp:posOffset>2399665</wp:posOffset>
                </wp:positionV>
                <wp:extent cx="825500" cy="1751330"/>
                <wp:effectExtent l="0" t="0" r="12700" b="1270"/>
                <wp:wrapNone/>
                <wp:docPr id="4" name="图文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68975" y="5823585"/>
                          <a:ext cx="825500" cy="1751330"/>
                        </a:xfrm>
                        <a:prstGeom prst="frame">
                          <a:avLst>
                            <a:gd name="adj1" fmla="val 4846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5.25pt;margin-top:188.95pt;height:137.9pt;width:65pt;z-index:251658240;v-text-anchor:middle;mso-width-relative:page;mso-height-relative:page;" fillcolor="#FF0000" filled="t" stroked="f" coordsize="825500,1751330" o:gfxdata="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RXTV9sAAAALAQAADwAAAAAAAAABACAAAAAi&#10;AAAAZHJzL2Rvd25yZXYueG1sUEsBAhQAFAAAAAgAh07iQDmYF6x5AgAAuQQAAA4AAAAAAAAAAQAg&#10;AAAAKgEAAGRycy9lMm9Eb2MueG1sUEsFBgAAAAAGAAYAWQEAABUGAAAAAA==&#10;" path="m0,0l825500,0,825500,1751330,0,1751330xm40003,40003l40003,1711326,785496,1711326,785496,40003xe">
                <v:path o:connectlocs="412750,0;0,875665;412750,1751330;825500,87566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b/>
          <w:bCs/>
          <w:color w:val="FF0000"/>
        </w:rPr>
        <w:t>OSI从上到下各层功能：</w:t>
      </w:r>
    </w:p>
    <w:p>
      <w:r>
        <w:rPr>
          <w:b/>
          <w:bCs/>
        </w:rPr>
        <w:t>应用层：</w:t>
      </w:r>
      <w:r>
        <w:t>网络服务与</w:t>
      </w:r>
      <w:r>
        <w:rPr>
          <w:b/>
          <w:bCs/>
        </w:rPr>
        <w:t>最终用户</w:t>
      </w:r>
      <w:r>
        <w:t>的一个接口</w:t>
      </w:r>
    </w:p>
    <w:p>
      <w:r>
        <w:rPr>
          <w:b/>
          <w:bCs/>
        </w:rPr>
        <w:t>表示层：</w:t>
      </w:r>
      <w:r>
        <w:t>数据的表示、安全、压缩</w:t>
      </w:r>
    </w:p>
    <w:p>
      <w:r>
        <w:rPr>
          <w:b/>
          <w:bCs/>
        </w:rPr>
        <w:t>会话层：</w:t>
      </w:r>
      <w:r>
        <w:t>建立、管理、中止会话</w:t>
      </w:r>
    </w:p>
    <w:p>
      <w:r>
        <w:rPr>
          <w:b/>
          <w:bCs/>
        </w:rPr>
        <w:t>传输层：</w:t>
      </w:r>
      <w:r>
        <w:t>定义传输数据的协议端口号，以及流控和差错校验</w:t>
      </w:r>
    </w:p>
    <w:p>
      <w:r>
        <w:rPr>
          <w:b/>
          <w:bCs/>
        </w:rPr>
        <w:t>网络层：</w:t>
      </w:r>
      <w:r>
        <w:t>进行逻辑地址</w:t>
      </w:r>
      <w:r>
        <w:rPr>
          <w:b/>
          <w:bCs/>
        </w:rPr>
        <w:t>寻址</w:t>
      </w:r>
      <w:r>
        <w:t>，实现不同网络之间的</w:t>
      </w:r>
      <w:r>
        <w:rPr>
          <w:b/>
          <w:bCs/>
        </w:rPr>
        <w:t>路径选择</w:t>
      </w:r>
    </w:p>
    <w:p>
      <w:r>
        <w:rPr>
          <w:b/>
          <w:bCs/>
        </w:rPr>
        <w:t>数据链路层：</w:t>
      </w:r>
      <w:r>
        <w:t>建立</w:t>
      </w:r>
      <w:r>
        <w:rPr>
          <w:b/>
          <w:bCs/>
        </w:rPr>
        <w:t>逻辑连接</w:t>
      </w:r>
      <w:r>
        <w:t>、进行硬件</w:t>
      </w:r>
      <w:r>
        <w:rPr>
          <w:b/>
          <w:bCs/>
        </w:rPr>
        <w:t>地址寻址</w:t>
      </w:r>
      <w:r>
        <w:t>、</w:t>
      </w:r>
      <w:r>
        <w:rPr>
          <w:b/>
          <w:bCs/>
        </w:rPr>
        <w:t>差错校验</w:t>
      </w:r>
      <w:r>
        <w:t>等功能</w:t>
      </w:r>
    </w:p>
    <w:p>
      <w:r>
        <w:rPr>
          <w:b/>
          <w:bCs/>
        </w:rPr>
        <w:t>物理层：建立、维护、断开物理连接</w:t>
      </w:r>
    </w:p>
    <w:p/>
    <w:p/>
    <w:p>
      <w:r>
        <w:drawing>
          <wp:inline distT="0" distB="0" distL="114300" distR="114300">
            <wp:extent cx="5266690" cy="303530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754755"/>
            <wp:effectExtent l="0" t="0" r="635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84441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4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bCs/>
          <w:color w:val="0000FF"/>
          <w:lang w:eastAsia="zh-CN"/>
        </w:rPr>
      </w:pPr>
      <w:r>
        <w:rPr>
          <w:rFonts w:hint="default"/>
          <w:b/>
          <w:bCs/>
          <w:color w:val="0000FF"/>
          <w:lang w:eastAsia="zh-CN"/>
        </w:rPr>
        <w:t>数据的封装与解封装过程</w:t>
      </w:r>
    </w:p>
    <w:p>
      <w:r>
        <w:drawing>
          <wp:inline distT="0" distB="0" distL="114300" distR="114300">
            <wp:extent cx="4733290" cy="344741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3315" cy="339979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675" cy="3758565"/>
            <wp:effectExtent l="0" t="0" r="317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adea">
    <w:altName w:val="Cambria Math"/>
    <w:panose1 w:val="02040503050406030204"/>
    <w:charset w:val="00"/>
    <w:family w:val="auto"/>
    <w:pitch w:val="default"/>
    <w:sig w:usb0="00000000" w:usb1="00000000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adan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773A"/>
    <w:rsid w:val="257753E0"/>
    <w:rsid w:val="2DE6121A"/>
    <w:rsid w:val="34A40E51"/>
    <w:rsid w:val="35D145CD"/>
    <w:rsid w:val="3D5CF210"/>
    <w:rsid w:val="3E9E97D2"/>
    <w:rsid w:val="3FFA0A23"/>
    <w:rsid w:val="53DF71F4"/>
    <w:rsid w:val="5BEFC293"/>
    <w:rsid w:val="5EBF0526"/>
    <w:rsid w:val="5FFE773A"/>
    <w:rsid w:val="5FFFF9B6"/>
    <w:rsid w:val="67B7EF20"/>
    <w:rsid w:val="6D963BBF"/>
    <w:rsid w:val="6FFF8190"/>
    <w:rsid w:val="757E856D"/>
    <w:rsid w:val="7FBC2257"/>
    <w:rsid w:val="7FE729F6"/>
    <w:rsid w:val="7FF676F4"/>
    <w:rsid w:val="AB76334A"/>
    <w:rsid w:val="B7F6E99A"/>
    <w:rsid w:val="DFBFE582"/>
    <w:rsid w:val="E7FDA4F6"/>
    <w:rsid w:val="F7773886"/>
    <w:rsid w:val="FFFDF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2017-12-02T01:16:00Z</dcterms:created>
  <dc:creator>root</dc:creator>
  <cp:lastModifiedBy>Administrator</cp:lastModifiedBy>
  <dcterms:modified xsi:type="dcterms:W3CDTF">2017-12-03T13:32:49Z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