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TCP/IP协议及配置</w:t>
      </w:r>
    </w:p>
    <w:p>
      <w:r>
        <w:t>IP地址是点分十进制</w:t>
      </w:r>
    </w:p>
    <w:p>
      <w:r>
        <w:rPr>
          <w:b/>
          <w:bCs/>
          <w:color w:val="FF0000"/>
        </w:rPr>
        <w:t>TCP/IP协议的三个要素</w:t>
      </w:r>
      <w:r>
        <w:t>：IP地址、子网掩码、IP路由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IP地址的分类：</w:t>
      </w:r>
    </w:p>
    <w:p>
      <w:r>
        <w:t>A类：1～126  网+主+主+主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B类：128～191  网+网+主+主（127是本机回环地址；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169.254.x.x，无效地址，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此时</w:t>
      </w:r>
    </w:p>
    <w:p>
      <w:r>
        <w:rPr>
          <w:color w:val="5B9BD5" w:themeColor="accent1"/>
          <w14:textFill>
            <w14:solidFill>
              <w14:schemeClr w14:val="accent1"/>
            </w14:solidFill>
          </w14:textFill>
        </w:rPr>
        <w:t>必须手动配置</w:t>
      </w:r>
      <w:r>
        <w:t>）</w:t>
      </w:r>
    </w:p>
    <w:p>
      <w:r>
        <w:t>C类：192～223  网+网+网+主</w:t>
      </w:r>
    </w:p>
    <w:p>
      <w:r>
        <w:t>D类：224～239  组播</w:t>
      </w:r>
    </w:p>
    <w:p>
      <w:r>
        <w:t>E类：240～254  科研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A、B、C三类IP地址的子网掩码：</w:t>
      </w:r>
    </w:p>
    <w:p>
      <w:r>
        <w:t>A类：255.0.0.0</w:t>
      </w:r>
    </w:p>
    <w:p>
      <w:r>
        <w:t>B类：255.25更改5.0.0</w:t>
      </w:r>
    </w:p>
    <w:p>
      <w:r>
        <w:t>C类：255.255.255.0</w:t>
      </w:r>
    </w:p>
    <w:p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IP地址的作用</w:t>
      </w:r>
    </w:p>
    <w:p>
      <w:r>
        <w:t>用来标识一个节点的网络地址</w:t>
      </w:r>
    </w:p>
    <w:p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DNS服务器作用</w:t>
      </w:r>
    </w:p>
    <w:p>
      <w:p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解析ip地址，通过域名来访问网站，进行域名解析</w:t>
      </w:r>
    </w:p>
    <w:p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网关更改</w:t>
      </w:r>
    </w:p>
    <w:p>
      <w:p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一个网络到另一个网络的关口，通常是一台路由器或防火墙/接入服务器</w:t>
      </w:r>
    </w:p>
    <w:p/>
    <w:p>
      <w:pPr>
        <w:rPr>
          <w:b/>
          <w:bCs/>
          <w:color w:val="FF0000"/>
        </w:rPr>
      </w:pPr>
      <w:r>
        <w:rPr>
          <w:b/>
          <w:bCs/>
          <w:color w:val="FF0000"/>
        </w:rPr>
        <w:t>CMD下的常用更改命令</w:t>
      </w:r>
    </w:p>
    <w:p>
      <w:r>
        <w:t>ipconfig           查看网络基本信息</w:t>
      </w:r>
    </w:p>
    <w:p>
      <w:r>
        <w:t>ipconfig /all  更改     查看网络详细信息</w:t>
      </w:r>
    </w:p>
    <w:p>
      <w:r>
        <w:t>shutdown         关机</w:t>
      </w:r>
    </w:p>
    <w:p>
      <w:r>
        <w:t>shutdown /s       60秒后关机</w:t>
      </w:r>
    </w:p>
    <w:p>
      <w:r>
        <w:t>shutdown /r       60秒后重启</w:t>
      </w:r>
    </w:p>
    <w:p>
      <w:r>
        <w:t>shutdown /s -t 0   立即关机</w:t>
      </w:r>
    </w:p>
    <w:p>
      <w:r>
        <w:t>shutdown /r -t 0   立即重启（注意空格）</w:t>
      </w:r>
    </w:p>
    <w:p>
      <w:r>
        <w:t>ping 测试网络连通状态</w:t>
      </w:r>
    </w:p>
    <w:p>
      <w:r>
        <w:t>如:ping 172.16.0.1(连通问题：1、防火墙没有关闭（控制面板下关闭防火墙），2、两个主机位置没有在同一个网络范围）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预留给企业的私有网络使用的三段私有IP（不再Internet中使用）</w:t>
      </w:r>
    </w:p>
    <w:p>
      <w:r>
        <w:t>A类：10.0.0.1～10.255.255.254</w:t>
      </w:r>
    </w:p>
    <w:p>
      <w:r>
        <w:t>B类：172.16.0.1～172.16.31.254</w:t>
      </w:r>
    </w:p>
    <w:p>
      <w:r>
        <w:t>C类：192.168.0.1～192.168.255.254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如何修改计算机名称和加入指定工作组</w:t>
      </w:r>
    </w:p>
    <w:p>
      <w:r>
        <w:t>右击我的电脑，属性，更改设置，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更改</w:t>
      </w:r>
      <w:r>
        <w:t>，修改计算机名和加入工作组，重启（计算机名在网络中必须是唯一的，即使不在同一个工作组，也不能同名）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配置IP地址</w:t>
      </w:r>
    </w:p>
    <w:p>
      <w:r>
        <w:t>右击网络、属性、点击“更改适配器设置”、双击本地连接、属性、双击IPv4</w:t>
      </w:r>
    </w:p>
    <w:p>
      <w:r>
        <w:t>网关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TCP/IP 五层模型和OSI的七层模型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r>
        <w:drawing>
          <wp:inline distT="0" distB="0" distL="114300" distR="114300">
            <wp:extent cx="5270500" cy="4062095"/>
            <wp:effectExtent l="0" t="0" r="6350" b="14605"/>
            <wp:docPr id="1" name="图片 1" descr="705728-20160424234825491-38447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5728-20160424234825491-3844703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853055"/>
            <wp:effectExtent l="0" t="0" r="10160" b="4445"/>
            <wp:docPr id="2" name="图片 2" descr="705728-20160424234824085-66704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05728-20160424234824085-6670460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012950"/>
            <wp:effectExtent l="0" t="0" r="13970" b="6350"/>
            <wp:docPr id="3" name="图片 3" descr="705728-20160424234826351-195728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05728-20160424234826351-19572823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71770" cy="1911985"/>
            <wp:effectExtent l="0" t="0" r="5080" b="12065"/>
            <wp:docPr id="4" name="图片 4" descr="705728-20160424234827195-1493107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5728-20160424234827195-1493107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adea">
    <w:altName w:val="Cambria Math"/>
    <w:panose1 w:val="02040503050406030204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C4E55"/>
    <w:rsid w:val="317FE421"/>
    <w:rsid w:val="37BF20D0"/>
    <w:rsid w:val="55B52DA0"/>
    <w:rsid w:val="5FBF140B"/>
    <w:rsid w:val="5FFB0FE3"/>
    <w:rsid w:val="756C4E55"/>
    <w:rsid w:val="772DF5D7"/>
    <w:rsid w:val="7BFBB0CC"/>
    <w:rsid w:val="7DE52254"/>
    <w:rsid w:val="7FCF9042"/>
    <w:rsid w:val="B657B41F"/>
    <w:rsid w:val="BE9F76A8"/>
    <w:rsid w:val="CDCF7B68"/>
    <w:rsid w:val="CFB24909"/>
    <w:rsid w:val="E4D7E8FB"/>
    <w:rsid w:val="EBC2D289"/>
    <w:rsid w:val="EEF70AF3"/>
    <w:rsid w:val="F5F009D4"/>
    <w:rsid w:val="F61D843A"/>
    <w:rsid w:val="F7B7475A"/>
    <w:rsid w:val="FBC718C5"/>
    <w:rsid w:val="FFFBB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2017-12-01T19:10:00Z</dcterms:created>
  <dc:creator>root</dc:creator>
  <cp:lastModifiedBy>Administrator</cp:lastModifiedBy>
  <dcterms:modified xsi:type="dcterms:W3CDTF">2017-12-03T13:34:40Z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