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AE8BA" w14:textId="77777777" w:rsidR="003A0E9B" w:rsidRPr="00AB4BFB" w:rsidRDefault="00000000" w:rsidP="00AB4BFB">
      <w:pPr>
        <w:shd w:val="clear" w:color="auto" w:fill="1F3864"/>
        <w:spacing w:before="360" w:after="120" w:line="360" w:lineRule="auto"/>
        <w:jc w:val="center"/>
        <w:rPr>
          <w:rFonts w:asciiTheme="majorHAnsi" w:hAnsiTheme="majorHAnsi" w:cstheme="majorHAnsi"/>
          <w:sz w:val="24"/>
          <w:szCs w:val="24"/>
        </w:rPr>
      </w:pPr>
      <w:r w:rsidRPr="00AB4BFB">
        <w:rPr>
          <w:rFonts w:asciiTheme="majorHAnsi" w:hAnsiTheme="majorHAnsi" w:cstheme="majorHAnsi"/>
          <w:b/>
          <w:bCs/>
          <w:color w:val="FFFFFF"/>
          <w:sz w:val="24"/>
          <w:szCs w:val="24"/>
        </w:rPr>
        <w:t>BÁO CÁO TUẦN 1</w:t>
      </w:r>
    </w:p>
    <w:p w14:paraId="32EEE6F6" w14:textId="77777777" w:rsidR="003A0E9B" w:rsidRPr="00AB4BFB" w:rsidRDefault="00000000" w:rsidP="00AB4BFB">
      <w:pPr>
        <w:shd w:val="clear" w:color="auto" w:fill="1F3864"/>
        <w:spacing w:after="80" w:line="360" w:lineRule="auto"/>
        <w:jc w:val="center"/>
        <w:rPr>
          <w:rFonts w:asciiTheme="majorHAnsi" w:hAnsiTheme="majorHAnsi" w:cstheme="majorHAnsi"/>
          <w:sz w:val="24"/>
          <w:szCs w:val="24"/>
        </w:rPr>
      </w:pPr>
      <w:r w:rsidRPr="00AB4BFB">
        <w:rPr>
          <w:rFonts w:asciiTheme="majorHAnsi" w:hAnsiTheme="majorHAnsi" w:cstheme="majorHAnsi"/>
          <w:b/>
          <w:bCs/>
          <w:color w:val="BDD7EE"/>
          <w:sz w:val="24"/>
          <w:szCs w:val="24"/>
        </w:rPr>
        <w:t>AI Agent Kế Toán — Claude Cowork</w:t>
      </w:r>
    </w:p>
    <w:p w14:paraId="121F3879" w14:textId="77777777" w:rsidR="003A0E9B" w:rsidRPr="00AB4BFB" w:rsidRDefault="00000000" w:rsidP="00AB4BFB">
      <w:pPr>
        <w:shd w:val="clear" w:color="auto" w:fill="1F3864"/>
        <w:spacing w:before="60" w:after="360" w:line="360" w:lineRule="auto"/>
        <w:jc w:val="center"/>
        <w:rPr>
          <w:rFonts w:asciiTheme="majorHAnsi" w:hAnsiTheme="majorHAnsi" w:cstheme="majorHAnsi"/>
          <w:sz w:val="24"/>
          <w:szCs w:val="24"/>
        </w:rPr>
      </w:pPr>
      <w:r w:rsidRPr="00AB4BFB">
        <w:rPr>
          <w:rFonts w:asciiTheme="majorHAnsi" w:hAnsiTheme="majorHAnsi" w:cstheme="majorHAnsi"/>
          <w:color w:val="9DC3E6"/>
          <w:sz w:val="24"/>
          <w:szCs w:val="24"/>
        </w:rPr>
        <w:t>Intern: Ngô Gia Bảo  |  Mentor: Phạm Khánh Hòa  |  VGR / Vinsmart Future</w:t>
      </w:r>
    </w:p>
    <w:p w14:paraId="52C629E9" w14:textId="77777777" w:rsidR="003A0E9B" w:rsidRPr="00AB4BFB" w:rsidRDefault="003A0E9B" w:rsidP="00AB4BFB">
      <w:pPr>
        <w:spacing w:before="80" w:after="80" w:line="360" w:lineRule="auto"/>
        <w:rPr>
          <w:rFonts w:asciiTheme="majorHAnsi" w:hAnsiTheme="majorHAnsi" w:cstheme="majorHAnsi"/>
          <w:sz w:val="24"/>
          <w:szCs w:val="24"/>
          <w:lang w:val="en-US"/>
        </w:rPr>
      </w:pPr>
    </w:p>
    <w:p w14:paraId="1742B314" w14:textId="77777777" w:rsidR="003A0E9B" w:rsidRPr="00AB4BFB" w:rsidRDefault="00000000" w:rsidP="00AB4BFB">
      <w:pPr>
        <w:pStyle w:val="Heading1"/>
        <w:shd w:val="clear" w:color="auto" w:fill="1F3864"/>
        <w:spacing w:line="360" w:lineRule="auto"/>
        <w:rPr>
          <w:rFonts w:asciiTheme="majorHAnsi" w:hAnsiTheme="majorHAnsi" w:cstheme="majorHAnsi"/>
          <w:sz w:val="24"/>
          <w:szCs w:val="24"/>
        </w:rPr>
      </w:pPr>
      <w:r w:rsidRPr="00AB4BFB">
        <w:rPr>
          <w:rFonts w:asciiTheme="majorHAnsi" w:hAnsiTheme="majorHAnsi" w:cstheme="majorHAnsi"/>
          <w:sz w:val="24"/>
          <w:szCs w:val="24"/>
        </w:rPr>
        <w:t>I. Tìm Hiểu Nghiệp Vụ Trong Lĩnh Vực Kế Toán</w:t>
      </w:r>
    </w:p>
    <w:p w14:paraId="74DCBB29" w14:textId="77777777" w:rsidR="003A0E9B" w:rsidRPr="00AB4BFB" w:rsidRDefault="00000000" w:rsidP="00AB4BFB">
      <w:pPr>
        <w:pStyle w:val="Heading2"/>
        <w:pBdr>
          <w:bottom w:val="single" w:sz="4" w:space="1" w:color="2E75B6"/>
        </w:pBdr>
        <w:spacing w:line="360" w:lineRule="auto"/>
        <w:rPr>
          <w:rFonts w:asciiTheme="majorHAnsi" w:hAnsiTheme="majorHAnsi" w:cstheme="majorHAnsi"/>
          <w:sz w:val="24"/>
          <w:szCs w:val="24"/>
        </w:rPr>
      </w:pPr>
      <w:r w:rsidRPr="00AB4BFB">
        <w:rPr>
          <w:rFonts w:asciiTheme="majorHAnsi" w:hAnsiTheme="majorHAnsi" w:cstheme="majorHAnsi"/>
          <w:sz w:val="24"/>
          <w:szCs w:val="24"/>
        </w:rPr>
        <w:t>1. Nghiệp vụ kế toán là gì?</w:t>
      </w:r>
    </w:p>
    <w:p w14:paraId="53051D3D" w14:textId="77777777" w:rsidR="003A0E9B" w:rsidRPr="00AB4BFB" w:rsidRDefault="00000000" w:rsidP="00AB4BFB">
      <w:pPr>
        <w:spacing w:before="60" w:after="60" w:line="360" w:lineRule="auto"/>
        <w:rPr>
          <w:rFonts w:asciiTheme="majorHAnsi" w:hAnsiTheme="majorHAnsi" w:cstheme="majorHAnsi"/>
          <w:sz w:val="24"/>
          <w:szCs w:val="24"/>
        </w:rPr>
      </w:pPr>
      <w:r w:rsidRPr="00AB4BFB">
        <w:rPr>
          <w:rFonts w:asciiTheme="majorHAnsi" w:hAnsiTheme="majorHAnsi" w:cstheme="majorHAnsi"/>
          <w:color w:val="000000"/>
          <w:sz w:val="24"/>
          <w:szCs w:val="24"/>
        </w:rPr>
        <w:t>Là các hoạt động kinh tế, tài chính phát sinh trong quá trình vận hành của doanh nghiệp (làm ảnh hưởng đến tài sản, nguồn vốn, doanh thu, chi phí) cần được ghi nhận bằng chứng từ và hạch toán lên sổ sách kế toán.</w:t>
      </w:r>
    </w:p>
    <w:p w14:paraId="063F850E" w14:textId="77777777" w:rsidR="003A0E9B" w:rsidRPr="00AB4BFB" w:rsidRDefault="00000000" w:rsidP="00AB4BFB">
      <w:pPr>
        <w:pStyle w:val="Heading2"/>
        <w:pBdr>
          <w:bottom w:val="single" w:sz="4" w:space="1" w:color="2E75B6"/>
        </w:pBdr>
        <w:spacing w:line="360" w:lineRule="auto"/>
        <w:rPr>
          <w:rFonts w:asciiTheme="majorHAnsi" w:hAnsiTheme="majorHAnsi" w:cstheme="majorHAnsi"/>
          <w:sz w:val="24"/>
          <w:szCs w:val="24"/>
        </w:rPr>
      </w:pPr>
      <w:r w:rsidRPr="00AB4BFB">
        <w:rPr>
          <w:rFonts w:asciiTheme="majorHAnsi" w:hAnsiTheme="majorHAnsi" w:cstheme="majorHAnsi"/>
          <w:sz w:val="24"/>
          <w:szCs w:val="24"/>
        </w:rPr>
        <w:t>2. Kế toán trong doanh nghiệp làm gì?</w:t>
      </w:r>
    </w:p>
    <w:p w14:paraId="4DE02009" w14:textId="77777777" w:rsidR="003A0E9B" w:rsidRPr="00AB4BFB" w:rsidRDefault="00000000" w:rsidP="00AB4BFB">
      <w:pPr>
        <w:spacing w:before="60" w:after="60" w:line="360" w:lineRule="auto"/>
        <w:rPr>
          <w:rFonts w:asciiTheme="majorHAnsi" w:hAnsiTheme="majorHAnsi" w:cstheme="majorHAnsi"/>
          <w:sz w:val="24"/>
          <w:szCs w:val="24"/>
        </w:rPr>
      </w:pPr>
      <w:r w:rsidRPr="00AB4BFB">
        <w:rPr>
          <w:rFonts w:asciiTheme="majorHAnsi" w:hAnsiTheme="majorHAnsi" w:cstheme="majorHAnsi"/>
          <w:color w:val="000000"/>
          <w:sz w:val="24"/>
          <w:szCs w:val="24"/>
        </w:rPr>
        <w:t>Trong một doanh nghiệp, kế toán là người giữ vai trò "tay hòm chìa khóa", chịu trách nhiệm theo dõi toàn bộ "sức khỏe tài chính" của tổ chức. Chia theo chu kỳ thực tế:</w:t>
      </w:r>
    </w:p>
    <w:p w14:paraId="2A39CAB8" w14:textId="77777777" w:rsidR="003A0E9B" w:rsidRPr="00AB4BFB" w:rsidRDefault="00000000" w:rsidP="00AB4BFB">
      <w:pPr>
        <w:pStyle w:val="Heading3"/>
        <w:spacing w:line="360" w:lineRule="auto"/>
        <w:rPr>
          <w:rFonts w:asciiTheme="majorHAnsi" w:hAnsiTheme="majorHAnsi" w:cstheme="majorHAnsi"/>
        </w:rPr>
      </w:pPr>
      <w:r w:rsidRPr="00AB4BFB">
        <w:rPr>
          <w:rFonts w:asciiTheme="majorHAnsi" w:hAnsiTheme="majorHAnsi" w:cstheme="majorHAnsi"/>
        </w:rPr>
        <w:t>Công việc hàng ngày (Daily Tasks)</w:t>
      </w:r>
    </w:p>
    <w:p w14:paraId="0622B955" w14:textId="77777777" w:rsidR="003A0E9B" w:rsidRPr="00AB4BFB" w:rsidRDefault="00000000" w:rsidP="00AB4BFB">
      <w:pPr>
        <w:spacing w:before="60" w:after="60" w:line="360" w:lineRule="auto"/>
        <w:rPr>
          <w:rFonts w:asciiTheme="majorHAnsi" w:hAnsiTheme="majorHAnsi" w:cstheme="majorHAnsi"/>
          <w:sz w:val="24"/>
          <w:szCs w:val="24"/>
        </w:rPr>
      </w:pPr>
      <w:r w:rsidRPr="00AB4BFB">
        <w:rPr>
          <w:rFonts w:asciiTheme="majorHAnsi" w:hAnsiTheme="majorHAnsi" w:cstheme="majorHAnsi"/>
          <w:color w:val="000000"/>
          <w:sz w:val="24"/>
          <w:szCs w:val="24"/>
        </w:rPr>
        <w:t>Đây là những công việc mang tính chất thường xuyên, lặp đi lặp lại để ghi nhận kịp thời các hoạt động kinh tế phát sinh:</w:t>
      </w:r>
    </w:p>
    <w:p w14:paraId="7D2CA61A" w14:textId="77777777" w:rsidR="003A0E9B" w:rsidRPr="00AB4BFB" w:rsidRDefault="00000000" w:rsidP="00AB4BFB">
      <w:pPr>
        <w:pStyle w:val="ListParagraph"/>
        <w:numPr>
          <w:ilvl w:val="0"/>
          <w:numId w:val="2"/>
        </w:num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Xử lý chứng từ: Thu thập, kiểm tra tính hợp lệ, hợp pháp của các chứng từ (hóa đơn mua/bán, phiếu thu/chi, giấy báo có/báo nợ của ngân hàng).</w:t>
      </w:r>
    </w:p>
    <w:p w14:paraId="34ED2470" w14:textId="77777777" w:rsidR="003A0E9B" w:rsidRPr="00AB4BFB" w:rsidRDefault="00000000" w:rsidP="00AB4BFB">
      <w:pPr>
        <w:pStyle w:val="ListParagraph"/>
        <w:numPr>
          <w:ilvl w:val="0"/>
          <w:numId w:val="2"/>
        </w:num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Hạch toán và nhập liệu: Ghi chép các nghiệp vụ phát sinh (mua bán hàng hóa, thu chi tiền mặt) vào phần mềm kế toán hoặc sổ sách.</w:t>
      </w:r>
    </w:p>
    <w:p w14:paraId="089BB33C" w14:textId="77777777" w:rsidR="003A0E9B" w:rsidRPr="00AB4BFB" w:rsidRDefault="00000000" w:rsidP="00AB4BFB">
      <w:pPr>
        <w:pStyle w:val="ListParagraph"/>
        <w:numPr>
          <w:ilvl w:val="0"/>
          <w:numId w:val="2"/>
        </w:num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Quản lý hóa đơn: Xuất hóa đơn cho khách hàng khi có nghiệp vụ bán hàng hoặc cung cấp dịch vụ.</w:t>
      </w:r>
    </w:p>
    <w:p w14:paraId="5837B067" w14:textId="77777777" w:rsidR="003A0E9B" w:rsidRPr="00AB4BFB" w:rsidRDefault="00000000" w:rsidP="00AB4BFB">
      <w:pPr>
        <w:pStyle w:val="ListParagraph"/>
        <w:numPr>
          <w:ilvl w:val="0"/>
          <w:numId w:val="2"/>
        </w:num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Theo dõi dòng tiền &amp; Kho bãi: Theo dõi quỹ tiền mặt, tiền gửi ngân hàng, và thực hiện việc lập phiếu nhập/xuất kho vật tư, hàng hóa.</w:t>
      </w:r>
    </w:p>
    <w:p w14:paraId="6B7754AE" w14:textId="77777777" w:rsidR="003A0E9B" w:rsidRPr="00AB4BFB" w:rsidRDefault="00000000" w:rsidP="00AB4BFB">
      <w:pPr>
        <w:pStyle w:val="Heading3"/>
        <w:spacing w:line="360" w:lineRule="auto"/>
        <w:rPr>
          <w:rFonts w:asciiTheme="majorHAnsi" w:hAnsiTheme="majorHAnsi" w:cstheme="majorHAnsi"/>
        </w:rPr>
      </w:pPr>
      <w:r w:rsidRPr="00AB4BFB">
        <w:rPr>
          <w:rFonts w:asciiTheme="majorHAnsi" w:hAnsiTheme="majorHAnsi" w:cstheme="majorHAnsi"/>
        </w:rPr>
        <w:t>Công việc hàng tháng và hàng quý (Monthly/Quarterly Tasks)</w:t>
      </w:r>
    </w:p>
    <w:p w14:paraId="5BF87B50" w14:textId="77777777" w:rsidR="003A0E9B" w:rsidRPr="00AB4BFB" w:rsidRDefault="00000000" w:rsidP="00AB4BFB">
      <w:pPr>
        <w:spacing w:before="60" w:after="60" w:line="360" w:lineRule="auto"/>
        <w:rPr>
          <w:rFonts w:asciiTheme="majorHAnsi" w:hAnsiTheme="majorHAnsi" w:cstheme="majorHAnsi"/>
          <w:sz w:val="24"/>
          <w:szCs w:val="24"/>
        </w:rPr>
      </w:pPr>
      <w:r w:rsidRPr="00AB4BFB">
        <w:rPr>
          <w:rFonts w:asciiTheme="majorHAnsi" w:hAnsiTheme="majorHAnsi" w:cstheme="majorHAnsi"/>
          <w:color w:val="000000"/>
          <w:sz w:val="24"/>
          <w:szCs w:val="24"/>
        </w:rPr>
        <w:t>Vào cuối mỗi tháng và mỗi quý, kế toán sẽ cần tổng hợp số liệu để báo cáo và hoàn thành nghĩa vụ với cơ quan Nhà nước:</w:t>
      </w:r>
    </w:p>
    <w:p w14:paraId="669F9FAD" w14:textId="77777777" w:rsidR="003A0E9B" w:rsidRPr="00AB4BFB" w:rsidRDefault="00000000" w:rsidP="00AB4BFB">
      <w:pPr>
        <w:pStyle w:val="ListParagraph"/>
        <w:numPr>
          <w:ilvl w:val="0"/>
          <w:numId w:val="2"/>
        </w:num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Lương &amp; Bảo hiểm: Chấm công, tính lương, trích lập các khoản bảo hiểm (BHXH, BHYT, BHTN), thuế Thu nhập cá nhân (TNCN) và chi trả lương cho người lao động.</w:t>
      </w:r>
    </w:p>
    <w:p w14:paraId="14BD941B" w14:textId="77777777" w:rsidR="003A0E9B" w:rsidRPr="00AB4BFB" w:rsidRDefault="00000000" w:rsidP="00AB4BFB">
      <w:pPr>
        <w:pStyle w:val="ListParagraph"/>
        <w:numPr>
          <w:ilvl w:val="0"/>
          <w:numId w:val="2"/>
        </w:num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lastRenderedPageBreak/>
        <w:t>Quản lý tài sản: Trích khấu hao Tài sản cố định (TSCĐ) và phân bổ chi phí Công cụ dụng cụ (CCDC) vào chi phí hoạt động của kỳ đó.</w:t>
      </w:r>
    </w:p>
    <w:p w14:paraId="47E784A2" w14:textId="77777777" w:rsidR="003A0E9B" w:rsidRPr="00AB4BFB" w:rsidRDefault="00000000" w:rsidP="00AB4BFB">
      <w:pPr>
        <w:pStyle w:val="ListParagraph"/>
        <w:numPr>
          <w:ilvl w:val="0"/>
          <w:numId w:val="2"/>
        </w:num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Đối chiếu công nợ: Rà soát, đối chiếu công nợ phải thu của khách hàng và công nợ phải trả cho nhà cung cấp để lên kế hoạch thu/chi hợp lý.</w:t>
      </w:r>
    </w:p>
    <w:p w14:paraId="17D816DE" w14:textId="77777777" w:rsidR="003A0E9B" w:rsidRPr="00AB4BFB" w:rsidRDefault="00000000" w:rsidP="00AB4BFB">
      <w:pPr>
        <w:pStyle w:val="ListParagraph"/>
        <w:numPr>
          <w:ilvl w:val="0"/>
          <w:numId w:val="2"/>
        </w:num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Kê khai thuế: Lập và nộp các tờ khai thuế theo quy định (Thuế GTGT, Thuế TNCN, tạm tính Thuế TNDN).</w:t>
      </w:r>
    </w:p>
    <w:p w14:paraId="57F1F839" w14:textId="77777777" w:rsidR="003A0E9B" w:rsidRPr="00AB4BFB" w:rsidRDefault="00000000" w:rsidP="00AB4BFB">
      <w:pPr>
        <w:pStyle w:val="ListParagraph"/>
        <w:numPr>
          <w:ilvl w:val="0"/>
          <w:numId w:val="2"/>
        </w:num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Lập báo cáo nội bộ: Tính giá thành sản phẩm và lập báo cáo doanh thu, chi phí, lỗ/lãi để nộp cho Ban Giám đốc.</w:t>
      </w:r>
    </w:p>
    <w:p w14:paraId="78CC77AC" w14:textId="77777777" w:rsidR="003A0E9B" w:rsidRPr="00AB4BFB" w:rsidRDefault="00000000" w:rsidP="00AB4BFB">
      <w:pPr>
        <w:pStyle w:val="Heading3"/>
        <w:spacing w:line="360" w:lineRule="auto"/>
        <w:rPr>
          <w:rFonts w:asciiTheme="majorHAnsi" w:hAnsiTheme="majorHAnsi" w:cstheme="majorHAnsi"/>
        </w:rPr>
      </w:pPr>
      <w:r w:rsidRPr="00AB4BFB">
        <w:rPr>
          <w:rFonts w:asciiTheme="majorHAnsi" w:hAnsiTheme="majorHAnsi" w:cstheme="majorHAnsi"/>
        </w:rPr>
        <w:t>Công việc hàng năm (Yearly Tasks)</w:t>
      </w:r>
    </w:p>
    <w:p w14:paraId="571800F0" w14:textId="77777777" w:rsidR="003A0E9B" w:rsidRPr="00AB4BFB" w:rsidRDefault="00000000" w:rsidP="00AB4BFB">
      <w:pPr>
        <w:spacing w:before="60" w:after="60" w:line="360" w:lineRule="auto"/>
        <w:rPr>
          <w:rFonts w:asciiTheme="majorHAnsi" w:hAnsiTheme="majorHAnsi" w:cstheme="majorHAnsi"/>
          <w:sz w:val="24"/>
          <w:szCs w:val="24"/>
        </w:rPr>
      </w:pPr>
      <w:r w:rsidRPr="00AB4BFB">
        <w:rPr>
          <w:rFonts w:asciiTheme="majorHAnsi" w:hAnsiTheme="majorHAnsi" w:cstheme="majorHAnsi"/>
          <w:color w:val="000000"/>
          <w:sz w:val="24"/>
          <w:szCs w:val="24"/>
        </w:rPr>
        <w:t>Đây là khoảng thời gian bận rộn và quan trọng nhất của kế toán, đặc biệt là giai đoạn đầu năm và cuối năm:</w:t>
      </w:r>
    </w:p>
    <w:p w14:paraId="4EE8CFFA" w14:textId="77777777" w:rsidR="003A0E9B" w:rsidRPr="00AB4BFB" w:rsidRDefault="00000000" w:rsidP="00AB4BFB">
      <w:pPr>
        <w:pStyle w:val="ListParagraph"/>
        <w:numPr>
          <w:ilvl w:val="0"/>
          <w:numId w:val="2"/>
        </w:num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Đầu năm: Kê khai và nộp Lệ phí môn bài (thường hạn cuối là 30/01).</w:t>
      </w:r>
    </w:p>
    <w:p w14:paraId="547F8D06" w14:textId="77777777" w:rsidR="003A0E9B" w:rsidRPr="00AB4BFB" w:rsidRDefault="00000000" w:rsidP="00AB4BFB">
      <w:pPr>
        <w:pStyle w:val="ListParagraph"/>
        <w:numPr>
          <w:ilvl w:val="0"/>
          <w:numId w:val="2"/>
        </w:num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Kiểm kê: Tổ chức kiểm kê quỹ tiền mặt thực tế, kiểm kê hàng hóa tồn kho và tài sản cố định.</w:t>
      </w:r>
    </w:p>
    <w:p w14:paraId="3C520BE7" w14:textId="77777777" w:rsidR="003A0E9B" w:rsidRPr="00AB4BFB" w:rsidRDefault="00000000" w:rsidP="00AB4BFB">
      <w:pPr>
        <w:pStyle w:val="ListParagraph"/>
        <w:numPr>
          <w:ilvl w:val="0"/>
          <w:numId w:val="2"/>
        </w:num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Kết chuyển: Thực hiện các bút toán kết chuyển doanh thu, chi phí để xác định kết quả hoạt động kinh doanh của cả năm.</w:t>
      </w:r>
    </w:p>
    <w:p w14:paraId="329F65E6" w14:textId="77777777" w:rsidR="003A0E9B" w:rsidRPr="00AB4BFB" w:rsidRDefault="00000000" w:rsidP="00AB4BFB">
      <w:pPr>
        <w:pStyle w:val="ListParagraph"/>
        <w:numPr>
          <w:ilvl w:val="0"/>
          <w:numId w:val="2"/>
        </w:num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Lập Báo cáo tài chính (BCTC): Hoàn thiện bộ BCTC năm gồm Bảng cân đối kế toán, Báo cáo KQHĐKD, Báo cáo lưu chuyển tiền tệ, Thuyết minh BCTC.</w:t>
      </w:r>
    </w:p>
    <w:p w14:paraId="2814FF40" w14:textId="77777777" w:rsidR="003A0E9B" w:rsidRPr="00AB4BFB" w:rsidRDefault="00000000" w:rsidP="00AB4BFB">
      <w:pPr>
        <w:pStyle w:val="ListParagraph"/>
        <w:numPr>
          <w:ilvl w:val="0"/>
          <w:numId w:val="2"/>
        </w:num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Quyết toán thuế: Lập báo cáo quyết toán thuế TNDN và thuế TNCN năm.</w:t>
      </w:r>
    </w:p>
    <w:p w14:paraId="4890F3CB" w14:textId="77777777" w:rsidR="003A0E9B" w:rsidRPr="00AB4BFB" w:rsidRDefault="00000000" w:rsidP="00AB4BFB">
      <w:pPr>
        <w:pStyle w:val="ListParagraph"/>
        <w:numPr>
          <w:ilvl w:val="0"/>
          <w:numId w:val="2"/>
        </w:num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Lưu trữ hồ sơ: Đóng cuốn, in sổ sách kế toán, sắp xếp và lưu trữ chứng từ để phục vụ cho các đợt thanh tra, quyết toán thuế sau này.</w:t>
      </w:r>
    </w:p>
    <w:p w14:paraId="7BE59FC3" w14:textId="77777777" w:rsidR="003A0E9B" w:rsidRPr="00AB4BFB" w:rsidRDefault="00000000" w:rsidP="00AB4BFB">
      <w:pPr>
        <w:pStyle w:val="Heading2"/>
        <w:pBdr>
          <w:bottom w:val="single" w:sz="4" w:space="1" w:color="2E75B6"/>
        </w:pBdr>
        <w:spacing w:line="360" w:lineRule="auto"/>
        <w:rPr>
          <w:rFonts w:asciiTheme="majorHAnsi" w:hAnsiTheme="majorHAnsi" w:cstheme="majorHAnsi"/>
          <w:sz w:val="24"/>
          <w:szCs w:val="24"/>
        </w:rPr>
      </w:pPr>
      <w:r w:rsidRPr="00AB4BFB">
        <w:rPr>
          <w:rFonts w:asciiTheme="majorHAnsi" w:hAnsiTheme="majorHAnsi" w:cstheme="majorHAnsi"/>
          <w:sz w:val="24"/>
          <w:szCs w:val="24"/>
        </w:rPr>
        <w:t>3. Những công việc khiến kế toán mệt mỏi và "ngán" nhất</w:t>
      </w:r>
    </w:p>
    <w:p w14:paraId="332F070F" w14:textId="77777777" w:rsidR="003A0E9B" w:rsidRPr="00AB4BFB" w:rsidRDefault="00000000" w:rsidP="00AB4BFB">
      <w:pPr>
        <w:pStyle w:val="ListParagraph"/>
        <w:numPr>
          <w:ilvl w:val="0"/>
          <w:numId w:val="2"/>
        </w:num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Sự cố "lệch sổ": Nguyên tắc tối thượng là Bảng cân đối kế toán phải "cân". Lệch 1 đồng cũng nghiêm trọng như lệch 1 tỷ. Việc phải dò lại hàng ngàn giao dịch để tìm một lỗi gõ nhầm là cực kỳ ám ảnh.</w:t>
      </w:r>
    </w:p>
    <w:p w14:paraId="2E2E90CF" w14:textId="77777777" w:rsidR="003A0E9B" w:rsidRPr="00AB4BFB" w:rsidRDefault="00000000" w:rsidP="00AB4BFB">
      <w:pPr>
        <w:pStyle w:val="ListParagraph"/>
        <w:numPr>
          <w:ilvl w:val="0"/>
          <w:numId w:val="2"/>
        </w:num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"Dọn rác" chứng từ: Nhận bàn giao sổ sách lộn xộn, hoặc phải đi "đòi" hóa đơn từ các bộ phận nhưng nhận lại chứng từ rách nát, sai thông tin, thiếu chữ ký.</w:t>
      </w:r>
    </w:p>
    <w:p w14:paraId="4B761E2E" w14:textId="77777777" w:rsidR="003A0E9B" w:rsidRPr="00AB4BFB" w:rsidRDefault="00000000" w:rsidP="00AB4BFB">
      <w:pPr>
        <w:pStyle w:val="ListParagraph"/>
        <w:numPr>
          <w:ilvl w:val="0"/>
          <w:numId w:val="2"/>
        </w:num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Cập nhật luật thuế liên tục: Thông tư, nghị định, chính sách thuế thay đổi rất thường xuyên. Việc đọc hiểu ngôn ngữ luật và áp dụng đúng là áp lực nặng nề.</w:t>
      </w:r>
    </w:p>
    <w:p w14:paraId="0D70A168" w14:textId="77777777" w:rsidR="003A0E9B" w:rsidRPr="00AB4BFB" w:rsidRDefault="00000000" w:rsidP="00AB4BFB">
      <w:pPr>
        <w:pStyle w:val="ListParagraph"/>
        <w:numPr>
          <w:ilvl w:val="0"/>
          <w:numId w:val="2"/>
        </w:num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Áp lực mùa quyết toán: Cuối tháng, cuối quý và cuối năm là deadline cứng ngắc từ cơ quan thuế. Kế toán thường phải làm đến nửa đêm trong các đợt này.</w:t>
      </w:r>
    </w:p>
    <w:p w14:paraId="34ECCC54" w14:textId="3420131F" w:rsidR="003A0E9B" w:rsidRPr="00AB4BFB" w:rsidRDefault="00AB4BFB" w:rsidP="00AB4BFB">
      <w:pPr>
        <w:spacing w:before="40" w:after="40" w:line="360" w:lineRule="auto"/>
        <w:rPr>
          <w:rFonts w:asciiTheme="majorHAnsi" w:hAnsiTheme="majorHAnsi" w:cstheme="majorHAnsi"/>
          <w:sz w:val="24"/>
          <w:szCs w:val="24"/>
        </w:rPr>
      </w:pPr>
      <w:r w:rsidRPr="00F65AC2">
        <w:rPr>
          <w:rFonts w:asciiTheme="majorHAnsi" w:hAnsiTheme="majorHAnsi" w:cstheme="majorHAnsi"/>
          <w:sz w:val="24"/>
          <w:szCs w:val="24"/>
        </w:rPr>
        <w:br w:type="column"/>
      </w:r>
      <w:r w:rsidR="00000000" w:rsidRPr="00AB4BFB">
        <w:rPr>
          <w:rFonts w:asciiTheme="majorHAnsi" w:hAnsiTheme="majorHAnsi" w:cstheme="majorHAnsi"/>
          <w:b/>
          <w:bCs/>
          <w:color w:val="2E75B6"/>
          <w:sz w:val="24"/>
          <w:szCs w:val="24"/>
        </w:rPr>
        <w:lastRenderedPageBreak/>
        <w:t>4. AI có thể hỗ trợ kế toán như thế nào?</w:t>
      </w:r>
    </w:p>
    <w:p w14:paraId="7B67792B" w14:textId="77777777" w:rsidR="003A0E9B" w:rsidRPr="00AB4BFB" w:rsidRDefault="00000000" w:rsidP="00AB4BFB">
      <w:pPr>
        <w:spacing w:before="60" w:after="60" w:line="360" w:lineRule="auto"/>
        <w:rPr>
          <w:rFonts w:asciiTheme="majorHAnsi" w:hAnsiTheme="majorHAnsi" w:cstheme="majorHAnsi"/>
          <w:sz w:val="24"/>
          <w:szCs w:val="24"/>
        </w:rPr>
      </w:pPr>
      <w:r w:rsidRPr="00AB4BFB">
        <w:rPr>
          <w:rFonts w:asciiTheme="majorHAnsi" w:hAnsiTheme="majorHAnsi" w:cstheme="majorHAnsi"/>
          <w:color w:val="000000"/>
          <w:sz w:val="24"/>
          <w:szCs w:val="24"/>
        </w:rPr>
        <w:t>AI hỗ trợ tốt nhất ở lớp execution thủ công, không phải lớp phán đoán. AI không thay thế kế toán viên vì kế toán cần sự đánh giá, phán đoán và chịu trách nhiệm pháp lý — AI là "trợ lý cơ bắp" loại bỏ phần nhàm chán và dễ sai sót:</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480"/>
        <w:gridCol w:w="3480"/>
      </w:tblGrid>
      <w:tr w:rsidR="003A0E9B" w:rsidRPr="00AB4BFB" w14:paraId="05EBF7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BA071D6"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color w:val="FFFFFF"/>
                <w:sz w:val="24"/>
                <w:szCs w:val="24"/>
              </w:rPr>
              <w:t>Công việc</w:t>
            </w:r>
          </w:p>
        </w:tc>
        <w:tc>
          <w:tcPr>
            <w:tcW w:w="3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53C0B76"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color w:val="FFFFFF"/>
                <w:sz w:val="24"/>
                <w:szCs w:val="24"/>
              </w:rPr>
              <w:t>AI làm được</w:t>
            </w:r>
          </w:p>
        </w:tc>
        <w:tc>
          <w:tcPr>
            <w:tcW w:w="3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B909D36"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color w:val="FFFFFF"/>
                <w:sz w:val="24"/>
                <w:szCs w:val="24"/>
              </w:rPr>
              <w:t>Con người vẫn cần</w:t>
            </w:r>
          </w:p>
        </w:tc>
      </w:tr>
      <w:tr w:rsidR="003A0E9B" w:rsidRPr="00AB4BFB" w14:paraId="527D85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7B719B"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b/>
                <w:bCs/>
                <w:sz w:val="24"/>
                <w:szCs w:val="24"/>
              </w:rPr>
              <w:t>Nhập liệu hóa đơn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C23454"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Đọc PDF, trích xuất số liệu tự động</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5E5F5F"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Kiểm tra exception, hóa đơn lạ</w:t>
            </w:r>
          </w:p>
        </w:tc>
      </w:tr>
      <w:tr w:rsidR="003A0E9B" w:rsidRPr="00AB4BFB" w14:paraId="01354C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7FC540"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b/>
                <w:bCs/>
                <w:sz w:val="24"/>
                <w:szCs w:val="24"/>
              </w:rPr>
              <w:t>Đối chiếu ngân hàng</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BF0730"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Fuzzy match tên vendor, xuất danh sách chênh lệch</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83753C"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Quyết định xử lý khoản không khớp</w:t>
            </w:r>
          </w:p>
        </w:tc>
      </w:tr>
      <w:tr w:rsidR="003A0E9B" w:rsidRPr="00AB4BFB" w14:paraId="116082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C48BD6"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b/>
                <w:bCs/>
                <w:sz w:val="24"/>
                <w:szCs w:val="24"/>
              </w:rPr>
              <w:t>Month-end close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357992"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Consolidate file từ nhiều phòng ban, flag bất thường</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85998D"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Giải thích số cho lãnh đạo</w:t>
            </w:r>
          </w:p>
        </w:tc>
      </w:tr>
      <w:tr w:rsidR="003A0E9B" w:rsidRPr="00AB4BFB" w14:paraId="2C2D22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8C7E1E"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b/>
                <w:bCs/>
                <w:sz w:val="24"/>
                <w:szCs w:val="24"/>
              </w:rPr>
              <w:t>Chuẩn bị kiểm toán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CF1692"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Scan folder, xuất danh sách tài liệu thiếu</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A1B86D"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Phán đoán tài liệu nào đủ điều kiện</w:t>
            </w:r>
          </w:p>
        </w:tc>
      </w:tr>
      <w:tr w:rsidR="003A0E9B" w:rsidRPr="00AB4BFB" w14:paraId="3361C7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855730"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b/>
                <w:bCs/>
                <w:sz w:val="24"/>
                <w:szCs w:val="24"/>
              </w:rPr>
              <w:t>Variance commentary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6EBEC7"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Tính chênh lệch, viết draft báo cáo</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99B92D"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Review tone, thêm context kinh doanh</w:t>
            </w:r>
          </w:p>
        </w:tc>
      </w:tr>
    </w:tbl>
    <w:p w14:paraId="493D654B" w14:textId="77777777" w:rsidR="003A0E9B" w:rsidRPr="00AB4BFB" w:rsidRDefault="003A0E9B" w:rsidP="00AB4BFB">
      <w:pPr>
        <w:spacing w:before="80" w:after="80" w:line="360" w:lineRule="auto"/>
        <w:rPr>
          <w:rFonts w:asciiTheme="majorHAnsi" w:hAnsiTheme="majorHAnsi" w:cstheme="majorHAnsi"/>
          <w:sz w:val="24"/>
          <w:szCs w:val="24"/>
        </w:rPr>
      </w:pPr>
    </w:p>
    <w:p w14:paraId="5363B953" w14:textId="77777777" w:rsidR="003A0E9B" w:rsidRPr="00AB4BFB" w:rsidRDefault="00000000" w:rsidP="00AB4BFB">
      <w:pPr>
        <w:spacing w:line="360" w:lineRule="auto"/>
        <w:rPr>
          <w:rFonts w:asciiTheme="majorHAnsi" w:hAnsiTheme="majorHAnsi" w:cstheme="majorHAnsi"/>
          <w:sz w:val="24"/>
          <w:szCs w:val="24"/>
        </w:rPr>
      </w:pPr>
      <w:r w:rsidRPr="00AB4BFB">
        <w:rPr>
          <w:rFonts w:asciiTheme="majorHAnsi" w:hAnsiTheme="majorHAnsi" w:cstheme="majorHAnsi"/>
          <w:sz w:val="24"/>
          <w:szCs w:val="24"/>
        </w:rPr>
        <w:br w:type="page"/>
      </w:r>
    </w:p>
    <w:p w14:paraId="33C97F24" w14:textId="77777777" w:rsidR="003A0E9B" w:rsidRPr="00AB4BFB" w:rsidRDefault="00000000" w:rsidP="00AB4BFB">
      <w:pPr>
        <w:pStyle w:val="Heading1"/>
        <w:shd w:val="clear" w:color="auto" w:fill="1F3864"/>
        <w:spacing w:line="360" w:lineRule="auto"/>
        <w:rPr>
          <w:rFonts w:asciiTheme="majorHAnsi" w:hAnsiTheme="majorHAnsi" w:cstheme="majorHAnsi"/>
          <w:sz w:val="24"/>
          <w:szCs w:val="24"/>
        </w:rPr>
      </w:pPr>
      <w:r w:rsidRPr="00AB4BFB">
        <w:rPr>
          <w:rFonts w:asciiTheme="majorHAnsi" w:hAnsiTheme="majorHAnsi" w:cstheme="majorHAnsi"/>
          <w:sz w:val="24"/>
          <w:szCs w:val="24"/>
        </w:rPr>
        <w:lastRenderedPageBreak/>
        <w:t>II. Scoring Matrix — 9 Use Cases Ưu Tiên</w:t>
      </w:r>
    </w:p>
    <w:p w14:paraId="541F67B0" w14:textId="77777777" w:rsidR="003A0E9B" w:rsidRPr="00AB4BFB" w:rsidRDefault="00000000" w:rsidP="00AB4BFB">
      <w:pPr>
        <w:spacing w:before="60" w:after="60" w:line="360" w:lineRule="auto"/>
        <w:rPr>
          <w:rFonts w:asciiTheme="majorHAnsi" w:hAnsiTheme="majorHAnsi" w:cstheme="majorHAnsi"/>
          <w:sz w:val="24"/>
          <w:szCs w:val="24"/>
        </w:rPr>
      </w:pPr>
      <w:r w:rsidRPr="00AB4BFB">
        <w:rPr>
          <w:rFonts w:asciiTheme="majorHAnsi" w:hAnsiTheme="majorHAnsi" w:cstheme="majorHAnsi"/>
          <w:color w:val="000000"/>
          <w:sz w:val="24"/>
          <w:szCs w:val="24"/>
        </w:rPr>
        <w:t>Đánh giá 9 use case theo 4 tiêu chí, mỗi tiêu chí 0–3 điểm. Use case #2 và #5 dẫn đầu và được chọn để build POC.</w:t>
      </w:r>
    </w:p>
    <w:p w14:paraId="53D99C15" w14:textId="77777777" w:rsidR="003A0E9B" w:rsidRPr="00AB4BFB" w:rsidRDefault="00000000" w:rsidP="00AB4BFB">
      <w:pPr>
        <w:spacing w:before="60" w:after="60" w:line="360" w:lineRule="auto"/>
        <w:rPr>
          <w:rFonts w:asciiTheme="majorHAnsi" w:hAnsiTheme="majorHAnsi" w:cstheme="majorHAnsi"/>
          <w:sz w:val="24"/>
          <w:szCs w:val="24"/>
        </w:rPr>
      </w:pPr>
      <w:r w:rsidRPr="00AB4BFB">
        <w:rPr>
          <w:rFonts w:ascii="Segoe UI Symbol" w:hAnsi="Segoe UI Symbol" w:cs="Segoe UI Symbol"/>
          <w:i/>
          <w:iCs/>
          <w:color w:val="666666"/>
          <w:sz w:val="24"/>
          <w:szCs w:val="24"/>
        </w:rPr>
        <w:t>★</w:t>
      </w:r>
      <w:r w:rsidRPr="00AB4BFB">
        <w:rPr>
          <w:rFonts w:asciiTheme="majorHAnsi" w:hAnsiTheme="majorHAnsi" w:cstheme="majorHAnsi"/>
          <w:i/>
          <w:iCs/>
          <w:color w:val="666666"/>
          <w:sz w:val="24"/>
          <w:szCs w:val="24"/>
        </w:rPr>
        <w:t xml:space="preserve"> = Use case </w:t>
      </w:r>
      <w:r w:rsidRPr="00AB4BFB">
        <w:rPr>
          <w:rFonts w:ascii="Times New Roman" w:hAnsi="Times New Roman" w:cs="Times New Roman"/>
          <w:i/>
          <w:iCs/>
          <w:color w:val="666666"/>
          <w:sz w:val="24"/>
          <w:szCs w:val="24"/>
        </w:rPr>
        <w:t>đư</w:t>
      </w:r>
      <w:r w:rsidRPr="00AB4BFB">
        <w:rPr>
          <w:rFonts w:asciiTheme="majorHAnsi" w:hAnsiTheme="majorHAnsi" w:cstheme="majorHAnsi"/>
          <w:i/>
          <w:iCs/>
          <w:color w:val="666666"/>
          <w:sz w:val="24"/>
          <w:szCs w:val="24"/>
        </w:rPr>
        <w:t>ợc chọn để xây dựng POC  |  Tiêu chí: 0 = không khả thi, 1 = hạn chế, 2 = khả thi, 3 = rất phù hợp</w:t>
      </w:r>
    </w:p>
    <w:p w14:paraId="5E45C6F7" w14:textId="77777777" w:rsidR="003A0E9B" w:rsidRPr="00AB4BFB" w:rsidRDefault="003A0E9B" w:rsidP="00AB4BFB">
      <w:pPr>
        <w:spacing w:before="80" w:after="80" w:line="360" w:lineRule="auto"/>
        <w:rPr>
          <w:rFonts w:asciiTheme="majorHAnsi" w:hAnsiTheme="majorHAnsi" w:cstheme="majorHAnsi"/>
          <w:sz w:val="24"/>
          <w:szCs w:val="24"/>
        </w:rPr>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2840"/>
        <w:gridCol w:w="1200"/>
        <w:gridCol w:w="1200"/>
        <w:gridCol w:w="1200"/>
        <w:gridCol w:w="1200"/>
        <w:gridCol w:w="1760"/>
      </w:tblGrid>
      <w:tr w:rsidR="003A0E9B" w:rsidRPr="00AB4BFB" w14:paraId="126E4AB3"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5EEDCCE"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color w:val="FFFFFF"/>
                <w:sz w:val="24"/>
                <w:szCs w:val="24"/>
              </w:rPr>
              <w:t>#</w:t>
            </w:r>
          </w:p>
        </w:tc>
        <w:tc>
          <w:tcPr>
            <w:tcW w:w="28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79993F8"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color w:val="FFFFFF"/>
                <w:sz w:val="24"/>
                <w:szCs w:val="24"/>
              </w:rPr>
              <w:t>Use Case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9CE4F5C"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color w:val="FFFFFF"/>
                <w:sz w:val="24"/>
                <w:szCs w:val="24"/>
              </w:rPr>
              <w:t>Impact</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AC75417"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color w:val="FFFFFF"/>
                <w:sz w:val="24"/>
                <w:szCs w:val="24"/>
              </w:rPr>
              <w:t>Dễ POC</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BF1BDC4"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color w:val="FFFFFF"/>
                <w:sz w:val="24"/>
                <w:szCs w:val="24"/>
              </w:rPr>
              <w:t>Không IT</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409BFA7"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color w:val="FFFFFF"/>
                <w:sz w:val="24"/>
                <w:szCs w:val="24"/>
              </w:rPr>
              <w:t>Phù hợp VGR</w:t>
            </w:r>
          </w:p>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50A2D08"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color w:val="FFFFFF"/>
                <w:sz w:val="24"/>
                <w:szCs w:val="24"/>
              </w:rPr>
              <w:t>Tổng / Ghi chú</w:t>
            </w:r>
          </w:p>
        </w:tc>
      </w:tr>
      <w:tr w:rsidR="003A0E9B" w:rsidRPr="00AB4BFB" w14:paraId="5759B3E6"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3470BF"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sz w:val="24"/>
                <w:szCs w:val="24"/>
              </w:rPr>
              <w:t>1</w:t>
            </w:r>
          </w:p>
        </w:tc>
        <w:tc>
          <w:tcPr>
            <w:tcW w:w="2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D6204E"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Sắp xếp &amp; đổi tên file hóa đơn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A25722"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sz w:val="24"/>
                <w:szCs w:val="24"/>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F58480"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sz w:val="24"/>
                <w:szCs w:val="24"/>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E8F17A"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sz w:val="24"/>
                <w:szCs w:val="24"/>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849A08"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sz w:val="24"/>
                <w:szCs w:val="24"/>
              </w:rPr>
              <w:t>2</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15EE0A"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9</w:t>
            </w:r>
          </w:p>
        </w:tc>
      </w:tr>
      <w:tr w:rsidR="003A0E9B" w:rsidRPr="00AB4BFB" w14:paraId="671B01EB"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7575639"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sz w:val="24"/>
                <w:szCs w:val="24"/>
              </w:rPr>
              <w:t>2</w:t>
            </w:r>
          </w:p>
        </w:tc>
        <w:tc>
          <w:tcPr>
            <w:tcW w:w="28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C93901D"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b/>
                <w:bCs/>
                <w:sz w:val="24"/>
                <w:szCs w:val="24"/>
              </w:rPr>
              <w:t xml:space="preserve">Variance Commentary </w:t>
            </w:r>
            <w:r w:rsidRPr="00AB4BFB">
              <w:rPr>
                <w:rFonts w:ascii="Segoe UI Symbol" w:hAnsi="Segoe UI Symbol" w:cs="Segoe UI Symbol"/>
                <w:b/>
                <w:bCs/>
                <w:sz w:val="24"/>
                <w:szCs w:val="24"/>
              </w:rPr>
              <w:t>★</w:t>
            </w:r>
            <w:r w:rsidRPr="00AB4BFB">
              <w:rPr>
                <w:rFonts w:asciiTheme="majorHAnsi" w:hAnsiTheme="majorHAnsi" w:cstheme="majorHAnsi"/>
                <w:b/>
                <w:bCs/>
                <w:sz w:val="24"/>
                <w:szCs w:val="24"/>
              </w:rPr>
              <w:t xml:space="preserve"> (Tier 1)</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40C8659"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sz w:val="24"/>
                <w:szCs w:val="24"/>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F8AC7B2"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sz w:val="24"/>
                <w:szCs w:val="24"/>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A1BB674"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sz w:val="24"/>
                <w:szCs w:val="24"/>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74336238"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sz w:val="24"/>
                <w:szCs w:val="24"/>
              </w:rPr>
              <w:t>3</w:t>
            </w:r>
          </w:p>
        </w:tc>
        <w:tc>
          <w:tcPr>
            <w:tcW w:w="17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724BF5A0"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b/>
                <w:bCs/>
                <w:sz w:val="24"/>
                <w:szCs w:val="24"/>
              </w:rPr>
              <w:t>12 — ƯU TIÊN</w:t>
            </w:r>
          </w:p>
        </w:tc>
      </w:tr>
      <w:tr w:rsidR="003A0E9B" w:rsidRPr="00AB4BFB" w14:paraId="41445F62"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258BE3"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sz w:val="24"/>
                <w:szCs w:val="24"/>
              </w:rPr>
              <w:t>3</w:t>
            </w:r>
          </w:p>
        </w:tc>
        <w:tc>
          <w:tcPr>
            <w:tcW w:w="2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5742C13"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Audit Prep Checklist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CBBFFA"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sz w:val="24"/>
                <w:szCs w:val="24"/>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90A2F3"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sz w:val="24"/>
                <w:szCs w:val="24"/>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C828E8"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sz w:val="24"/>
                <w:szCs w:val="24"/>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D623F3"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sz w:val="24"/>
                <w:szCs w:val="24"/>
              </w:rPr>
              <w:t>2</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2DE8B0"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9</w:t>
            </w:r>
          </w:p>
        </w:tc>
      </w:tr>
      <w:tr w:rsidR="003A0E9B" w:rsidRPr="00AB4BFB" w14:paraId="1F7CC79F"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0C1C53"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sz w:val="24"/>
                <w:szCs w:val="24"/>
              </w:rPr>
              <w:t>4</w:t>
            </w:r>
          </w:p>
        </w:tc>
        <w:tc>
          <w:tcPr>
            <w:tcW w:w="2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A7814F"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Tổng hợp báo cáo từ nhiều file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186F92"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sz w:val="24"/>
                <w:szCs w:val="24"/>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7CEC89"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sz w:val="24"/>
                <w:szCs w:val="24"/>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8B1BF6"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sz w:val="24"/>
                <w:szCs w:val="24"/>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BC9532"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sz w:val="24"/>
                <w:szCs w:val="24"/>
              </w:rPr>
              <w:t>2</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B45710"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9</w:t>
            </w:r>
          </w:p>
        </w:tc>
      </w:tr>
      <w:tr w:rsidR="003A0E9B" w:rsidRPr="00AB4BFB" w14:paraId="24F02ECE"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1102EB31"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sz w:val="24"/>
                <w:szCs w:val="24"/>
              </w:rPr>
              <w:t>5</w:t>
            </w:r>
          </w:p>
        </w:tc>
        <w:tc>
          <w:tcPr>
            <w:tcW w:w="284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380574C4"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b/>
                <w:bCs/>
                <w:sz w:val="24"/>
                <w:szCs w:val="24"/>
              </w:rPr>
              <w:t xml:space="preserve">Bank Reconciliation </w:t>
            </w:r>
            <w:r w:rsidRPr="00AB4BFB">
              <w:rPr>
                <w:rFonts w:ascii="Segoe UI Symbol" w:hAnsi="Segoe UI Symbol" w:cs="Segoe UI Symbol"/>
                <w:b/>
                <w:bCs/>
                <w:sz w:val="24"/>
                <w:szCs w:val="24"/>
              </w:rPr>
              <w:t>★</w:t>
            </w:r>
            <w:r w:rsidRPr="00AB4BFB">
              <w:rPr>
                <w:rFonts w:asciiTheme="majorHAnsi" w:hAnsiTheme="majorHAnsi" w:cstheme="majorHAnsi"/>
                <w:b/>
                <w:bCs/>
                <w:sz w:val="24"/>
                <w:szCs w:val="24"/>
              </w:rPr>
              <w:t xml:space="preserve"> (Tier 2: Cần setup)</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445D655C"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sz w:val="24"/>
                <w:szCs w:val="24"/>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4E065250"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sz w:val="24"/>
                <w:szCs w:val="24"/>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6390A35F"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sz w:val="24"/>
                <w:szCs w:val="24"/>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3ED86B53"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sz w:val="24"/>
                <w:szCs w:val="24"/>
              </w:rPr>
              <w:t>3</w:t>
            </w:r>
          </w:p>
        </w:tc>
        <w:tc>
          <w:tcPr>
            <w:tcW w:w="17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0F9A13A4"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b/>
                <w:bCs/>
                <w:sz w:val="24"/>
                <w:szCs w:val="24"/>
              </w:rPr>
              <w:t>10 — ƯU TIÊN</w:t>
            </w:r>
          </w:p>
        </w:tc>
      </w:tr>
      <w:tr w:rsidR="003A0E9B" w:rsidRPr="00AB4BFB" w14:paraId="7BBED568"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405F77"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sz w:val="24"/>
                <w:szCs w:val="24"/>
              </w:rPr>
              <w:t>6</w:t>
            </w:r>
          </w:p>
        </w:tc>
        <w:tc>
          <w:tcPr>
            <w:tcW w:w="2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9B2EC6"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Lịch khấu hao tài sản cố định</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5E33E6"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sz w:val="24"/>
                <w:szCs w:val="24"/>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5F9F3D1"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sz w:val="24"/>
                <w:szCs w:val="24"/>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0B7D1B"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sz w:val="24"/>
                <w:szCs w:val="24"/>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CB4907"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sz w:val="24"/>
                <w:szCs w:val="24"/>
              </w:rPr>
              <w:t>2</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BD71AE"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7</w:t>
            </w:r>
          </w:p>
        </w:tc>
      </w:tr>
      <w:tr w:rsidR="003A0E9B" w:rsidRPr="00AB4BFB" w14:paraId="5747CB9D"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630DF5A2"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sz w:val="24"/>
                <w:szCs w:val="24"/>
              </w:rPr>
              <w:t>7</w:t>
            </w:r>
          </w:p>
        </w:tc>
        <w:tc>
          <w:tcPr>
            <w:tcW w:w="284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299535A0"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Chuẩn bị workpaper từ Drive</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5C36F292"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sz w:val="24"/>
                <w:szCs w:val="24"/>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4304B4C3"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sz w:val="24"/>
                <w:szCs w:val="24"/>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269781FF"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sz w:val="24"/>
                <w:szCs w:val="24"/>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1D62CF5B"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sz w:val="24"/>
                <w:szCs w:val="24"/>
              </w:rPr>
              <w:t>1</w:t>
            </w:r>
          </w:p>
        </w:tc>
        <w:tc>
          <w:tcPr>
            <w:tcW w:w="17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72B9A6FA"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6 — Bảo mật Drive</w:t>
            </w:r>
          </w:p>
        </w:tc>
      </w:tr>
      <w:tr w:rsidR="003A0E9B" w:rsidRPr="00AB4BFB" w14:paraId="554BEE24"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5B3D8B"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sz w:val="24"/>
                <w:szCs w:val="24"/>
              </w:rPr>
              <w:t>8</w:t>
            </w:r>
          </w:p>
        </w:tc>
        <w:tc>
          <w:tcPr>
            <w:tcW w:w="2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54F2D5"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Revenue Recognition (Tier 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F4C09A"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sz w:val="24"/>
                <w:szCs w:val="24"/>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8DAB03"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sz w:val="24"/>
                <w:szCs w:val="24"/>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E66E7B"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sz w:val="24"/>
                <w:szCs w:val="24"/>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2916BC"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sz w:val="24"/>
                <w:szCs w:val="24"/>
              </w:rPr>
              <w:t>2</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5A1105"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7 — Cần IT</w:t>
            </w:r>
          </w:p>
        </w:tc>
      </w:tr>
      <w:tr w:rsidR="003A0E9B" w:rsidRPr="00AB4BFB" w14:paraId="2814DD62"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FBC8B2"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sz w:val="24"/>
                <w:szCs w:val="24"/>
              </w:rPr>
              <w:t>9</w:t>
            </w:r>
          </w:p>
        </w:tc>
        <w:tc>
          <w:tcPr>
            <w:tcW w:w="2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4F4AE7"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AP Automation Pipeline (Tier 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F94B85"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sz w:val="24"/>
                <w:szCs w:val="24"/>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D311B8"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sz w:val="24"/>
                <w:szCs w:val="24"/>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5BA8F8"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sz w:val="24"/>
                <w:szCs w:val="24"/>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6E05DE"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sz w:val="24"/>
                <w:szCs w:val="24"/>
              </w:rPr>
              <w:t>2</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E3CBF8"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7 — Cần IT</w:t>
            </w:r>
          </w:p>
        </w:tc>
      </w:tr>
    </w:tbl>
    <w:p w14:paraId="437DCED8" w14:textId="77777777" w:rsidR="003A0E9B" w:rsidRPr="00AB4BFB" w:rsidRDefault="003A0E9B" w:rsidP="00AB4BFB">
      <w:pPr>
        <w:spacing w:before="80" w:after="80" w:line="360" w:lineRule="auto"/>
        <w:rPr>
          <w:rFonts w:asciiTheme="majorHAnsi" w:hAnsiTheme="majorHAnsi" w:cstheme="majorHAnsi"/>
          <w:sz w:val="24"/>
          <w:szCs w:val="24"/>
        </w:rPr>
      </w:pPr>
    </w:p>
    <w:p w14:paraId="4C7510EE" w14:textId="77777777" w:rsidR="003A0E9B" w:rsidRPr="00AB4BFB" w:rsidRDefault="00000000" w:rsidP="00AB4BFB">
      <w:pPr>
        <w:spacing w:before="60" w:after="60" w:line="360" w:lineRule="auto"/>
        <w:rPr>
          <w:rFonts w:asciiTheme="majorHAnsi" w:hAnsiTheme="majorHAnsi" w:cstheme="majorHAnsi"/>
          <w:sz w:val="24"/>
          <w:szCs w:val="24"/>
        </w:rPr>
      </w:pPr>
      <w:r w:rsidRPr="00AB4BFB">
        <w:rPr>
          <w:rFonts w:ascii="Segoe UI Emoji" w:hAnsi="Segoe UI Emoji" w:cs="Segoe UI Emoji"/>
          <w:color w:val="555555"/>
          <w:sz w:val="24"/>
          <w:szCs w:val="24"/>
        </w:rPr>
        <w:lastRenderedPageBreak/>
        <w:t>📌</w:t>
      </w:r>
      <w:r w:rsidRPr="00AB4BFB">
        <w:rPr>
          <w:rFonts w:asciiTheme="majorHAnsi" w:hAnsiTheme="majorHAnsi" w:cstheme="majorHAnsi"/>
          <w:color w:val="555555"/>
          <w:sz w:val="24"/>
          <w:szCs w:val="24"/>
        </w:rPr>
        <w:t xml:space="preserve"> Ghi chú: Use Case #5 (Bank Reconciliation) thuộc Tier 2 (Cần setup Finance Skill 1 lần) nhưng vẫn được ưu tiên vì mức tiết kiệm thời gian rất lớn: từ 4–8 giờ/tháng xuống còn ~30 phút.</w:t>
      </w:r>
    </w:p>
    <w:p w14:paraId="14DE9614" w14:textId="77777777" w:rsidR="003A0E9B" w:rsidRPr="00AB4BFB" w:rsidRDefault="00000000" w:rsidP="00AB4BFB">
      <w:pPr>
        <w:spacing w:line="360" w:lineRule="auto"/>
        <w:rPr>
          <w:rFonts w:asciiTheme="majorHAnsi" w:hAnsiTheme="majorHAnsi" w:cstheme="majorHAnsi"/>
          <w:sz w:val="24"/>
          <w:szCs w:val="24"/>
        </w:rPr>
      </w:pPr>
      <w:r w:rsidRPr="00AB4BFB">
        <w:rPr>
          <w:rFonts w:asciiTheme="majorHAnsi" w:hAnsiTheme="majorHAnsi" w:cstheme="majorHAnsi"/>
          <w:sz w:val="24"/>
          <w:szCs w:val="24"/>
        </w:rPr>
        <w:br w:type="page"/>
      </w:r>
    </w:p>
    <w:p w14:paraId="3A30323E" w14:textId="77777777" w:rsidR="003A0E9B" w:rsidRPr="00AB4BFB" w:rsidRDefault="00000000" w:rsidP="00AB4BFB">
      <w:pPr>
        <w:pStyle w:val="Heading1"/>
        <w:shd w:val="clear" w:color="auto" w:fill="1F3864"/>
        <w:spacing w:line="360" w:lineRule="auto"/>
        <w:rPr>
          <w:rFonts w:asciiTheme="majorHAnsi" w:hAnsiTheme="majorHAnsi" w:cstheme="majorHAnsi"/>
          <w:sz w:val="24"/>
          <w:szCs w:val="24"/>
        </w:rPr>
      </w:pPr>
      <w:r w:rsidRPr="00AB4BFB">
        <w:rPr>
          <w:rFonts w:asciiTheme="majorHAnsi" w:hAnsiTheme="majorHAnsi" w:cstheme="majorHAnsi"/>
          <w:sz w:val="24"/>
          <w:szCs w:val="24"/>
        </w:rPr>
        <w:lastRenderedPageBreak/>
        <w:t>III. Câu Hỏi Xác Nhận Với Mentor</w:t>
      </w:r>
    </w:p>
    <w:p w14:paraId="4AE95DDE" w14:textId="1270D894" w:rsidR="003A0E9B" w:rsidRPr="00AB4BFB" w:rsidRDefault="00000000" w:rsidP="00AB4BFB">
      <w:pPr>
        <w:spacing w:before="60" w:after="60" w:line="360" w:lineRule="auto"/>
        <w:rPr>
          <w:rFonts w:asciiTheme="majorHAnsi" w:hAnsiTheme="majorHAnsi" w:cstheme="majorHAnsi"/>
          <w:sz w:val="24"/>
          <w:szCs w:val="24"/>
          <w:lang w:val="en-US"/>
        </w:rPr>
      </w:pPr>
      <w:r w:rsidRPr="00AB4BFB">
        <w:rPr>
          <w:rFonts w:asciiTheme="majorHAnsi" w:hAnsiTheme="majorHAnsi" w:cstheme="majorHAnsi"/>
          <w:color w:val="000000"/>
          <w:sz w:val="24"/>
          <w:szCs w:val="24"/>
        </w:rPr>
        <w:t>Dưới đây là 7 câu hỏi cần confirm trước khi bắt đầu tuần 2. Tập trung vào 2 use case ưu tiên (#2 Variance Commentary và #5 Bank Reconciliation).</w:t>
      </w:r>
    </w:p>
    <w:p w14:paraId="75C2E35D" w14:textId="77777777" w:rsidR="003A0E9B" w:rsidRPr="00AB4BFB" w:rsidRDefault="00000000" w:rsidP="00AB4BFB">
      <w:pPr>
        <w:pStyle w:val="Heading3"/>
        <w:spacing w:line="360" w:lineRule="auto"/>
        <w:rPr>
          <w:rFonts w:asciiTheme="majorHAnsi" w:hAnsiTheme="majorHAnsi" w:cstheme="majorHAnsi"/>
        </w:rPr>
      </w:pPr>
      <w:r w:rsidRPr="00AB4BFB">
        <w:rPr>
          <w:rFonts w:asciiTheme="majorHAnsi" w:hAnsiTheme="majorHAnsi" w:cstheme="majorHAnsi"/>
        </w:rPr>
        <w:t>Nhóm 1: Scope và định hướng</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5360"/>
        <w:gridCol w:w="4000"/>
      </w:tblGrid>
      <w:tr w:rsidR="003A0E9B" w:rsidRPr="00AB4BFB" w14:paraId="176EBB5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0995F32"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color w:val="FFFFFF"/>
                <w:sz w:val="24"/>
                <w:szCs w:val="24"/>
              </w:rPr>
              <w:t>#</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6E5D71C"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color w:val="FFFFFF"/>
                <w:sz w:val="24"/>
                <w:szCs w:val="24"/>
              </w:rPr>
              <w:t>Câu hỏi</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A7A0DC2"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color w:val="FFFFFF"/>
                <w:sz w:val="24"/>
                <w:szCs w:val="24"/>
              </w:rPr>
              <w:t>Lý do cần hỏi</w:t>
            </w:r>
          </w:p>
        </w:tc>
      </w:tr>
      <w:tr w:rsidR="003A0E9B" w:rsidRPr="00AB4BFB" w14:paraId="4D84337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E160014"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sz w:val="24"/>
                <w:szCs w:val="24"/>
              </w:rPr>
              <w:t>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0DC253"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Trong 2 use case đề xuất (#2 Variance Commentary và #5 Bank Reconciliation), anh/chị muốn ưu tiên build cái nào trước?</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E4D9CC"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Tránh build song song gây phân tán, cần chốt 1 use case chính cho POC.</w:t>
            </w:r>
          </w:p>
        </w:tc>
      </w:tr>
      <w:tr w:rsidR="003A0E9B" w:rsidRPr="00AB4BFB" w14:paraId="5637ABA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3B7133A"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sz w:val="24"/>
                <w:szCs w:val="24"/>
              </w:rPr>
              <w:t>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697E5A"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Phần mềm kế toán VGR đang dùng là gì — MISA, Xero, hay Excel thuần?</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20F3D9"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Ảnh hưởng trực tiếp đến cách lấy dữ liệu đầu vào. MISA không có API nên cần workaround riêng.</w:t>
            </w:r>
          </w:p>
        </w:tc>
      </w:tr>
    </w:tbl>
    <w:p w14:paraId="0BE28064" w14:textId="77777777" w:rsidR="003A0E9B" w:rsidRPr="00AB4BFB" w:rsidRDefault="00000000" w:rsidP="00AB4BFB">
      <w:pPr>
        <w:pStyle w:val="Heading3"/>
        <w:spacing w:line="360" w:lineRule="auto"/>
        <w:rPr>
          <w:rFonts w:asciiTheme="majorHAnsi" w:hAnsiTheme="majorHAnsi" w:cstheme="majorHAnsi"/>
        </w:rPr>
      </w:pPr>
      <w:r w:rsidRPr="00AB4BFB">
        <w:rPr>
          <w:rFonts w:asciiTheme="majorHAnsi" w:hAnsiTheme="majorHAnsi" w:cstheme="majorHAnsi"/>
        </w:rPr>
        <w:t>Nhóm 2: Dữ liệu và môi trường test</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5360"/>
        <w:gridCol w:w="4000"/>
      </w:tblGrid>
      <w:tr w:rsidR="003A0E9B" w:rsidRPr="00AB4BFB" w14:paraId="2BD3FF1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B643175"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color w:val="FFFFFF"/>
                <w:sz w:val="24"/>
                <w:szCs w:val="24"/>
              </w:rPr>
              <w:t>#</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DCA00AA"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color w:val="FFFFFF"/>
                <w:sz w:val="24"/>
                <w:szCs w:val="24"/>
              </w:rPr>
              <w:t>Câu hỏi</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9884535"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color w:val="FFFFFF"/>
                <w:sz w:val="24"/>
                <w:szCs w:val="24"/>
              </w:rPr>
              <w:t>Lý do cần hỏi</w:t>
            </w:r>
          </w:p>
        </w:tc>
      </w:tr>
      <w:tr w:rsidR="003A0E9B" w:rsidRPr="00AB4BFB" w14:paraId="0C41879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EEDB9FE"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sz w:val="24"/>
                <w:szCs w:val="24"/>
              </w:rPr>
              <w:t>3</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053EA9"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Dữ liệu test cho POC sẽ là mock data do em tự tạo, hay anh/chị có thể cung cấp file mẫu đã ẩn danh?</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4196C3"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Mock data tự tạo thì an toàn nhưng có thể không sát thực tế VGR. File mẫu ẩn danh giúp test nghiệp vụ chính xác hơn.</w:t>
            </w:r>
          </w:p>
        </w:tc>
      </w:tr>
      <w:tr w:rsidR="003A0E9B" w:rsidRPr="00AB4BFB" w14:paraId="1667922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8FC6FFF"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sz w:val="24"/>
                <w:szCs w:val="24"/>
              </w:rPr>
              <w:t>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615AF0"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Dữ liệu đầu vào thường ở dạng nào — file Excel export, PDF scan, hay email?</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EA5FBD"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Quyết định input format của agent và cần xử lý OCR không.</w:t>
            </w:r>
          </w:p>
        </w:tc>
      </w:tr>
    </w:tbl>
    <w:p w14:paraId="0E7CB33D" w14:textId="77777777" w:rsidR="003A0E9B" w:rsidRPr="00AB4BFB" w:rsidRDefault="00000000" w:rsidP="00AB4BFB">
      <w:pPr>
        <w:pStyle w:val="Heading3"/>
        <w:spacing w:line="360" w:lineRule="auto"/>
        <w:rPr>
          <w:rFonts w:asciiTheme="majorHAnsi" w:hAnsiTheme="majorHAnsi" w:cstheme="majorHAnsi"/>
        </w:rPr>
      </w:pPr>
      <w:r w:rsidRPr="00AB4BFB">
        <w:rPr>
          <w:rFonts w:asciiTheme="majorHAnsi" w:hAnsiTheme="majorHAnsi" w:cstheme="majorHAnsi"/>
        </w:rPr>
        <w:t>Nhóm 3: Tiêu chí bàn giao</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5360"/>
        <w:gridCol w:w="4000"/>
      </w:tblGrid>
      <w:tr w:rsidR="003A0E9B" w:rsidRPr="00AB4BFB" w14:paraId="5044EF3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0F4D99D"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color w:val="FFFFFF"/>
                <w:sz w:val="24"/>
                <w:szCs w:val="24"/>
              </w:rPr>
              <w:t>#</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C4D4D8E"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color w:val="FFFFFF"/>
                <w:sz w:val="24"/>
                <w:szCs w:val="24"/>
              </w:rPr>
              <w:t>Câu hỏi</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CA4FB2E"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color w:val="FFFFFF"/>
                <w:sz w:val="24"/>
                <w:szCs w:val="24"/>
              </w:rPr>
              <w:t>Lý do cần hỏi</w:t>
            </w:r>
          </w:p>
        </w:tc>
      </w:tr>
      <w:tr w:rsidR="003A0E9B" w:rsidRPr="00AB4BFB" w14:paraId="26235BC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F99490C"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sz w:val="24"/>
                <w:szCs w:val="24"/>
              </w:rPr>
              <w:t>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94432D"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Tiêu chí "chạy chính xác về nghiệp vụ" — anh/chị muốn em validate với ai, hay chỉ cần mentor review là đủ?</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E1EBE3"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Xác định rõ ai là người kiểm tra accuracy nghiệp vụ để không bàn giao sai kỳ vọng.</w:t>
            </w:r>
          </w:p>
        </w:tc>
      </w:tr>
      <w:tr w:rsidR="003A0E9B" w:rsidRPr="00AB4BFB" w14:paraId="21D2C4F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5859686"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sz w:val="24"/>
                <w:szCs w:val="24"/>
              </w:rPr>
              <w:t>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EC5E5B"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Format bàn giao Cowork skill bundle — anh/chị muốn bàn giao dạng SKILL.md chuẩn, hay có template riêng của VGR?</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ECB46E"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Tránh phải làm lại format khi gần deadline.</w:t>
            </w:r>
          </w:p>
        </w:tc>
      </w:tr>
    </w:tbl>
    <w:p w14:paraId="2DDB0BE0" w14:textId="77777777" w:rsidR="003A0E9B" w:rsidRPr="00AB4BFB" w:rsidRDefault="003A0E9B" w:rsidP="00AB4BFB">
      <w:pPr>
        <w:spacing w:before="80" w:after="80" w:line="360" w:lineRule="auto"/>
        <w:rPr>
          <w:rFonts w:asciiTheme="majorHAnsi" w:hAnsiTheme="majorHAnsi" w:cstheme="majorHAnsi"/>
          <w:sz w:val="24"/>
          <w:szCs w:val="24"/>
        </w:rPr>
      </w:pPr>
    </w:p>
    <w:p w14:paraId="4763698A" w14:textId="77777777" w:rsidR="003A0E9B" w:rsidRPr="00AB4BFB" w:rsidRDefault="00000000" w:rsidP="00AB4BFB">
      <w:pPr>
        <w:pStyle w:val="Heading3"/>
        <w:spacing w:line="360" w:lineRule="auto"/>
        <w:rPr>
          <w:rFonts w:asciiTheme="majorHAnsi" w:hAnsiTheme="majorHAnsi" w:cstheme="majorHAnsi"/>
        </w:rPr>
      </w:pPr>
      <w:r w:rsidRPr="00AB4BFB">
        <w:rPr>
          <w:rFonts w:asciiTheme="majorHAnsi" w:hAnsiTheme="majorHAnsi" w:cstheme="majorHAnsi"/>
        </w:rPr>
        <w:lastRenderedPageBreak/>
        <w:t>Nhóm 4: Kỳ vọng POC</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5360"/>
        <w:gridCol w:w="4000"/>
      </w:tblGrid>
      <w:tr w:rsidR="003A0E9B" w:rsidRPr="00AB4BFB" w14:paraId="36F2944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BD4B2D1"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color w:val="FFFFFF"/>
                <w:sz w:val="24"/>
                <w:szCs w:val="24"/>
              </w:rPr>
              <w:t>#</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9DCD40B"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color w:val="FFFFFF"/>
                <w:sz w:val="24"/>
                <w:szCs w:val="24"/>
              </w:rPr>
              <w:t>Câu hỏi</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7BF74D9"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color w:val="FFFFFF"/>
                <w:sz w:val="24"/>
                <w:szCs w:val="24"/>
              </w:rPr>
              <w:t>Lý do cần hỏi</w:t>
            </w:r>
          </w:p>
        </w:tc>
      </w:tr>
      <w:tr w:rsidR="003A0E9B" w:rsidRPr="00AB4BFB" w14:paraId="7009E4D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32F53C5"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sz w:val="24"/>
                <w:szCs w:val="24"/>
              </w:rPr>
              <w:t>7</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AD563B"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POC cuối tuần 6 — anh/chị kỳ vọng demo được 1 use case hoàn chỉnh, hay cần cover cả 2 use case ở mức cơ bản?</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D1C89C"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Calibrate scope với timeline 4 tuần còn lại. 1 use case hoàn chỉnh tốt hơn 2 use case dở dang.</w:t>
            </w:r>
          </w:p>
        </w:tc>
      </w:tr>
    </w:tbl>
    <w:p w14:paraId="469CA941" w14:textId="77777777" w:rsidR="003A0E9B" w:rsidRPr="00AB4BFB" w:rsidRDefault="003A0E9B" w:rsidP="00AB4BFB">
      <w:pPr>
        <w:spacing w:before="80" w:after="80" w:line="360" w:lineRule="auto"/>
        <w:rPr>
          <w:rFonts w:asciiTheme="majorHAnsi" w:hAnsiTheme="majorHAnsi" w:cstheme="majorHAnsi"/>
          <w:sz w:val="24"/>
          <w:szCs w:val="24"/>
        </w:rPr>
      </w:pPr>
    </w:p>
    <w:p w14:paraId="0315EF6B" w14:textId="77777777" w:rsidR="003A0E9B" w:rsidRPr="00AB4BFB" w:rsidRDefault="00000000" w:rsidP="00AB4BFB">
      <w:pPr>
        <w:spacing w:line="360" w:lineRule="auto"/>
        <w:rPr>
          <w:rFonts w:asciiTheme="majorHAnsi" w:hAnsiTheme="majorHAnsi" w:cstheme="majorHAnsi"/>
          <w:sz w:val="24"/>
          <w:szCs w:val="24"/>
        </w:rPr>
      </w:pPr>
      <w:r w:rsidRPr="00AB4BFB">
        <w:rPr>
          <w:rFonts w:asciiTheme="majorHAnsi" w:hAnsiTheme="majorHAnsi" w:cstheme="majorHAnsi"/>
          <w:sz w:val="24"/>
          <w:szCs w:val="24"/>
        </w:rPr>
        <w:br w:type="page"/>
      </w:r>
    </w:p>
    <w:p w14:paraId="7B8E9650" w14:textId="77777777" w:rsidR="003A0E9B" w:rsidRPr="00AB4BFB" w:rsidRDefault="00000000" w:rsidP="00AB4BFB">
      <w:pPr>
        <w:pStyle w:val="Heading1"/>
        <w:shd w:val="clear" w:color="auto" w:fill="1F3864"/>
        <w:spacing w:line="360" w:lineRule="auto"/>
        <w:rPr>
          <w:rFonts w:asciiTheme="majorHAnsi" w:hAnsiTheme="majorHAnsi" w:cstheme="majorHAnsi"/>
          <w:sz w:val="24"/>
          <w:szCs w:val="24"/>
        </w:rPr>
      </w:pPr>
      <w:r w:rsidRPr="00AB4BFB">
        <w:rPr>
          <w:rFonts w:asciiTheme="majorHAnsi" w:hAnsiTheme="majorHAnsi" w:cstheme="majorHAnsi"/>
          <w:sz w:val="24"/>
          <w:szCs w:val="24"/>
        </w:rPr>
        <w:lastRenderedPageBreak/>
        <w:t>IV. Kế Hoạch Triển Khai — 2 Use Case Ưu Tiên</w:t>
      </w:r>
    </w:p>
    <w:p w14:paraId="28296EFB" w14:textId="77777777" w:rsidR="003A0E9B" w:rsidRPr="00AB4BFB" w:rsidRDefault="00000000" w:rsidP="00AB4BFB">
      <w:pPr>
        <w:pStyle w:val="Heading2"/>
        <w:pBdr>
          <w:bottom w:val="single" w:sz="4" w:space="1" w:color="2E75B6"/>
        </w:pBdr>
        <w:spacing w:line="360" w:lineRule="auto"/>
        <w:rPr>
          <w:rFonts w:asciiTheme="majorHAnsi" w:hAnsiTheme="majorHAnsi" w:cstheme="majorHAnsi"/>
          <w:sz w:val="24"/>
          <w:szCs w:val="24"/>
        </w:rPr>
      </w:pPr>
      <w:r w:rsidRPr="00AB4BFB">
        <w:rPr>
          <w:rFonts w:asciiTheme="majorHAnsi" w:hAnsiTheme="majorHAnsi" w:cstheme="majorHAnsi"/>
          <w:sz w:val="24"/>
          <w:szCs w:val="24"/>
        </w:rPr>
        <w:t>Use Case #2: Variance Commentary (Tier 1 — Chạy ngay)</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8160"/>
      </w:tblGrid>
      <w:tr w:rsidR="003A0E9B" w:rsidRPr="00AB4BFB" w14:paraId="71E35F1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58935D96"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b/>
                <w:bCs/>
                <w:sz w:val="24"/>
                <w:szCs w:val="24"/>
              </w:rPr>
              <w:t>Mô tả</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7A2B7F"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Agent tự động tính chênh lệch giữa số thực tế và budget, sau đó viết draft báo cáo giải thích bằng tiếng Việt.</w:t>
            </w:r>
          </w:p>
        </w:tc>
      </w:tr>
      <w:tr w:rsidR="003A0E9B" w:rsidRPr="00AB4BFB" w14:paraId="7FB8349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AC482F3"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b/>
                <w:bCs/>
                <w:sz w:val="24"/>
                <w:szCs w:val="24"/>
              </w:rPr>
              <w:t>Input</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E06CBC"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File Excel 2 cột (Actual vs Budget) — mock data, không cần dữ liệu thật</w:t>
            </w:r>
          </w:p>
        </w:tc>
      </w:tr>
      <w:tr w:rsidR="003A0E9B" w:rsidRPr="00AB4BFB" w14:paraId="1A59097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58C5C1CB"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b/>
                <w:bCs/>
                <w:sz w:val="24"/>
                <w:szCs w:val="24"/>
              </w:rPr>
              <w:t>Output</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A87338"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Báo cáo variance có highlight dòng vượt ngưỡng (&gt;15%) và draft commentary chuẩn CFO report</w:t>
            </w:r>
          </w:p>
        </w:tc>
      </w:tr>
      <w:tr w:rsidR="003A0E9B" w:rsidRPr="00AB4BFB" w14:paraId="1BB1E91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4CC865F"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b/>
                <w:bCs/>
                <w:sz w:val="24"/>
                <w:szCs w:val="24"/>
              </w:rPr>
              <w:t>Yêu cầu</w:t>
            </w:r>
          </w:p>
        </w:tc>
        <w:tc>
          <w:tcPr>
            <w:tcW w:w="8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154BE58C"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Segoe UI Emoji" w:hAnsi="Segoe UI Emoji" w:cs="Segoe UI Emoji"/>
                <w:sz w:val="24"/>
                <w:szCs w:val="24"/>
              </w:rPr>
              <w:t>✅</w:t>
            </w:r>
            <w:r w:rsidRPr="00AB4BFB">
              <w:rPr>
                <w:rFonts w:asciiTheme="majorHAnsi" w:hAnsiTheme="majorHAnsi" w:cstheme="majorHAnsi"/>
                <w:sz w:val="24"/>
                <w:szCs w:val="24"/>
              </w:rPr>
              <w:t xml:space="preserve"> Chỉ cần Claude Cowork Pro — không cần MCP, không cần IT</w:t>
            </w:r>
          </w:p>
        </w:tc>
      </w:tr>
    </w:tbl>
    <w:p w14:paraId="1347671B" w14:textId="77777777" w:rsidR="003A0E9B" w:rsidRPr="00AB4BFB" w:rsidRDefault="003A0E9B" w:rsidP="00AB4BFB">
      <w:pPr>
        <w:spacing w:before="80" w:after="80" w:line="360" w:lineRule="auto"/>
        <w:rPr>
          <w:rFonts w:asciiTheme="majorHAnsi" w:hAnsiTheme="majorHAnsi" w:cstheme="majorHAnsi"/>
          <w:sz w:val="24"/>
          <w:szCs w:val="24"/>
        </w:rPr>
      </w:pPr>
    </w:p>
    <w:p w14:paraId="354B2B2F" w14:textId="77777777" w:rsidR="003A0E9B" w:rsidRPr="00AB4BFB" w:rsidRDefault="00000000" w:rsidP="00AB4BFB">
      <w:pPr>
        <w:pStyle w:val="Heading3"/>
        <w:spacing w:line="360" w:lineRule="auto"/>
        <w:rPr>
          <w:rFonts w:asciiTheme="majorHAnsi" w:hAnsiTheme="majorHAnsi" w:cstheme="majorHAnsi"/>
        </w:rPr>
      </w:pPr>
      <w:r w:rsidRPr="00AB4BFB">
        <w:rPr>
          <w:rFonts w:asciiTheme="majorHAnsi" w:hAnsiTheme="majorHAnsi" w:cstheme="majorHAnsi"/>
        </w:rPr>
        <w:t>Các bước triển khai (TDD)</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4"/>
        <w:gridCol w:w="1930"/>
        <w:gridCol w:w="5101"/>
        <w:gridCol w:w="1945"/>
      </w:tblGrid>
      <w:tr w:rsidR="003A0E9B" w:rsidRPr="00AB4BFB" w14:paraId="1268D978"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FC482A4"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color w:val="FFFFFF"/>
                <w:sz w:val="24"/>
                <w:szCs w:val="24"/>
              </w:rPr>
              <w:t>Bước</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0D49BE1"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color w:val="FFFFFF"/>
                <w:sz w:val="24"/>
                <w:szCs w:val="24"/>
              </w:rPr>
              <w:t>Giai đoạn</w:t>
            </w:r>
          </w:p>
        </w:tc>
        <w:tc>
          <w:tcPr>
            <w:tcW w:w="5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76CD977"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color w:val="FFFFFF"/>
                <w:sz w:val="24"/>
                <w:szCs w:val="24"/>
              </w:rPr>
              <w:t>Nội dung</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5DF4BB8"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color w:val="FFFFFF"/>
                <w:sz w:val="24"/>
                <w:szCs w:val="24"/>
              </w:rPr>
              <w:t>Tiêu chí xong</w:t>
            </w:r>
          </w:p>
        </w:tc>
      </w:tr>
      <w:tr w:rsidR="003A0E9B" w:rsidRPr="00AB4BFB" w14:paraId="3F9CC897"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5B6B7B60"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sz w:val="24"/>
                <w:szCs w:val="24"/>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5690736"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b/>
                <w:bCs/>
                <w:sz w:val="24"/>
                <w:szCs w:val="24"/>
              </w:rPr>
              <w:t>Test (TDD)</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468DB0"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Viết test trước: test_flag_variance_above_threshold(), test_generate_commentary_vn()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B6886E"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Tests viết xong, chưa pass</w:t>
            </w:r>
          </w:p>
        </w:tc>
      </w:tr>
      <w:tr w:rsidR="003A0E9B" w:rsidRPr="00AB4BFB" w14:paraId="12FC4436"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CC82085"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sz w:val="24"/>
                <w:szCs w:val="24"/>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24947C17"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b/>
                <w:bCs/>
                <w:sz w:val="24"/>
                <w:szCs w:val="24"/>
              </w:rPr>
              <w:t>Build</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6935E0"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Viết hàm flag_variance() và generate_commentary() để test pass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44C311"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Unit tests pass ≥ 90%</w:t>
            </w:r>
          </w:p>
        </w:tc>
      </w:tr>
      <w:tr w:rsidR="003A0E9B" w:rsidRPr="00AB4BFB" w14:paraId="3F09C290"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2D187B5"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sz w:val="24"/>
                <w:szCs w:val="24"/>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6B501E84"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b/>
                <w:bCs/>
                <w:sz w:val="24"/>
                <w:szCs w:val="24"/>
              </w:rPr>
              <w:t>Skill</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AFA037"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Viết SKILL.md: mô tả trigger, input format, output format, ví dụ mẫu</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A25E56"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Mentor review SKILL.md</w:t>
            </w:r>
          </w:p>
        </w:tc>
      </w:tr>
      <w:tr w:rsidR="003A0E9B" w:rsidRPr="00AB4BFB" w14:paraId="5A7597F1"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7479E66D"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sz w:val="24"/>
                <w:szCs w:val="24"/>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389D4D1"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b/>
                <w:bCs/>
                <w:sz w:val="24"/>
                <w:szCs w:val="24"/>
              </w:rPr>
              <w:t>Validate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B61B15"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Chạy với mock data 20 dòng, validate output với mentor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39E792"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Output đúng nghiệp vụ</w:t>
            </w:r>
          </w:p>
        </w:tc>
      </w:tr>
    </w:tbl>
    <w:p w14:paraId="6C52D276" w14:textId="77777777" w:rsidR="003A0E9B" w:rsidRPr="00AB4BFB" w:rsidRDefault="003A0E9B" w:rsidP="00AB4BFB">
      <w:pPr>
        <w:spacing w:before="80" w:after="80" w:line="360" w:lineRule="auto"/>
        <w:rPr>
          <w:rFonts w:asciiTheme="majorHAnsi" w:hAnsiTheme="majorHAnsi" w:cstheme="majorHAnsi"/>
          <w:sz w:val="24"/>
          <w:szCs w:val="24"/>
        </w:rPr>
      </w:pPr>
    </w:p>
    <w:p w14:paraId="4060F7DF" w14:textId="77777777" w:rsidR="003A0E9B" w:rsidRPr="00AB4BFB" w:rsidRDefault="00000000" w:rsidP="00AB4BFB">
      <w:pPr>
        <w:pStyle w:val="Heading3"/>
        <w:spacing w:line="360" w:lineRule="auto"/>
        <w:rPr>
          <w:rFonts w:asciiTheme="majorHAnsi" w:hAnsiTheme="majorHAnsi" w:cstheme="majorHAnsi"/>
        </w:rPr>
      </w:pPr>
      <w:r w:rsidRPr="00AB4BFB">
        <w:rPr>
          <w:rFonts w:asciiTheme="majorHAnsi" w:hAnsiTheme="majorHAnsi" w:cstheme="majorHAnsi"/>
        </w:rPr>
        <w:t>Ví dụ TDD cụ thể</w:t>
      </w:r>
    </w:p>
    <w:p w14:paraId="6311FB5A" w14:textId="77777777" w:rsidR="003A0E9B" w:rsidRPr="00AB4BFB" w:rsidRDefault="00000000" w:rsidP="00AB4BFB">
      <w:pPr>
        <w:pBdr>
          <w:left w:val="single" w:sz="8" w:space="5" w:color="2E75B6"/>
        </w:pBdr>
        <w:shd w:val="clear" w:color="auto" w:fill="F0F0F0"/>
        <w:spacing w:before="20" w:after="20" w:line="360" w:lineRule="auto"/>
        <w:ind w:left="360"/>
        <w:rPr>
          <w:rFonts w:asciiTheme="majorHAnsi" w:hAnsiTheme="majorHAnsi" w:cstheme="majorHAnsi"/>
          <w:sz w:val="24"/>
          <w:szCs w:val="24"/>
        </w:rPr>
      </w:pPr>
      <w:r w:rsidRPr="00AB4BFB">
        <w:rPr>
          <w:rFonts w:asciiTheme="majorHAnsi" w:eastAsia="Courier New" w:hAnsiTheme="majorHAnsi" w:cstheme="majorHAnsi"/>
          <w:color w:val="2E2E2E"/>
          <w:sz w:val="24"/>
          <w:szCs w:val="24"/>
        </w:rPr>
        <w:t># Bước 1 — Viết test TRƯỚC</w:t>
      </w:r>
    </w:p>
    <w:p w14:paraId="43E4A7A0" w14:textId="77777777" w:rsidR="003A0E9B" w:rsidRPr="00AB4BFB" w:rsidRDefault="00000000" w:rsidP="00AB4BFB">
      <w:pPr>
        <w:pBdr>
          <w:left w:val="single" w:sz="8" w:space="5" w:color="2E75B6"/>
        </w:pBdr>
        <w:shd w:val="clear" w:color="auto" w:fill="F0F0F0"/>
        <w:spacing w:before="20" w:after="20" w:line="360" w:lineRule="auto"/>
        <w:ind w:left="360"/>
        <w:rPr>
          <w:rFonts w:asciiTheme="majorHAnsi" w:hAnsiTheme="majorHAnsi" w:cstheme="majorHAnsi"/>
          <w:sz w:val="24"/>
          <w:szCs w:val="24"/>
        </w:rPr>
      </w:pPr>
      <w:r w:rsidRPr="00AB4BFB">
        <w:rPr>
          <w:rFonts w:asciiTheme="majorHAnsi" w:eastAsia="Courier New" w:hAnsiTheme="majorHAnsi" w:cstheme="majorHAnsi"/>
          <w:color w:val="2E2E2E"/>
          <w:sz w:val="24"/>
          <w:szCs w:val="24"/>
        </w:rPr>
        <w:t>def test_flag_variance_above_threshold():</w:t>
      </w:r>
    </w:p>
    <w:p w14:paraId="35FF8F99" w14:textId="77777777" w:rsidR="003A0E9B" w:rsidRPr="00AB4BFB" w:rsidRDefault="00000000" w:rsidP="00AB4BFB">
      <w:pPr>
        <w:pBdr>
          <w:left w:val="single" w:sz="8" w:space="5" w:color="2E75B6"/>
        </w:pBdr>
        <w:shd w:val="clear" w:color="auto" w:fill="F0F0F0"/>
        <w:spacing w:before="20" w:after="20" w:line="360" w:lineRule="auto"/>
        <w:ind w:left="360"/>
        <w:rPr>
          <w:rFonts w:asciiTheme="majorHAnsi" w:hAnsiTheme="majorHAnsi" w:cstheme="majorHAnsi"/>
          <w:sz w:val="24"/>
          <w:szCs w:val="24"/>
        </w:rPr>
      </w:pPr>
      <w:r w:rsidRPr="00AB4BFB">
        <w:rPr>
          <w:rFonts w:asciiTheme="majorHAnsi" w:eastAsia="Courier New" w:hAnsiTheme="majorHAnsi" w:cstheme="majorHAnsi"/>
          <w:color w:val="2E2E2E"/>
          <w:sz w:val="24"/>
          <w:szCs w:val="24"/>
        </w:rPr>
        <w:t xml:space="preserve">    result = flag_variance(actual=120, budget=100, threshold=0.15)</w:t>
      </w:r>
    </w:p>
    <w:p w14:paraId="2834BEB2" w14:textId="77777777" w:rsidR="003A0E9B" w:rsidRPr="00AB4BFB" w:rsidRDefault="00000000" w:rsidP="00AB4BFB">
      <w:pPr>
        <w:pBdr>
          <w:left w:val="single" w:sz="8" w:space="5" w:color="2E75B6"/>
        </w:pBdr>
        <w:shd w:val="clear" w:color="auto" w:fill="F0F0F0"/>
        <w:spacing w:before="20" w:after="20" w:line="360" w:lineRule="auto"/>
        <w:ind w:left="360"/>
        <w:rPr>
          <w:rFonts w:asciiTheme="majorHAnsi" w:hAnsiTheme="majorHAnsi" w:cstheme="majorHAnsi"/>
          <w:sz w:val="24"/>
          <w:szCs w:val="24"/>
        </w:rPr>
      </w:pPr>
      <w:r w:rsidRPr="00AB4BFB">
        <w:rPr>
          <w:rFonts w:asciiTheme="majorHAnsi" w:eastAsia="Courier New" w:hAnsiTheme="majorHAnsi" w:cstheme="majorHAnsi"/>
          <w:color w:val="2E2E2E"/>
          <w:sz w:val="24"/>
          <w:szCs w:val="24"/>
        </w:rPr>
        <w:t xml:space="preserve">    assert result["flagged"] == True</w:t>
      </w:r>
    </w:p>
    <w:p w14:paraId="0A846B8A" w14:textId="77777777" w:rsidR="003A0E9B" w:rsidRPr="00AB4BFB" w:rsidRDefault="00000000" w:rsidP="00AB4BFB">
      <w:pPr>
        <w:pBdr>
          <w:left w:val="single" w:sz="8" w:space="5" w:color="2E75B6"/>
        </w:pBdr>
        <w:shd w:val="clear" w:color="auto" w:fill="F0F0F0"/>
        <w:spacing w:before="20" w:after="20" w:line="360" w:lineRule="auto"/>
        <w:ind w:left="360"/>
        <w:rPr>
          <w:rFonts w:asciiTheme="majorHAnsi" w:hAnsiTheme="majorHAnsi" w:cstheme="majorHAnsi"/>
          <w:sz w:val="24"/>
          <w:szCs w:val="24"/>
        </w:rPr>
      </w:pPr>
      <w:r w:rsidRPr="00AB4BFB">
        <w:rPr>
          <w:rFonts w:asciiTheme="majorHAnsi" w:eastAsia="Courier New" w:hAnsiTheme="majorHAnsi" w:cstheme="majorHAnsi"/>
          <w:color w:val="2E2E2E"/>
          <w:sz w:val="24"/>
          <w:szCs w:val="24"/>
        </w:rPr>
        <w:t xml:space="preserve">    assert result["variance_pct"] == 0.20</w:t>
      </w:r>
    </w:p>
    <w:p w14:paraId="151E3B71" w14:textId="77777777" w:rsidR="003A0E9B" w:rsidRPr="00AB4BFB" w:rsidRDefault="003A0E9B" w:rsidP="00AB4BFB">
      <w:pPr>
        <w:pBdr>
          <w:left w:val="single" w:sz="8" w:space="5" w:color="2E75B6"/>
        </w:pBdr>
        <w:shd w:val="clear" w:color="auto" w:fill="F0F0F0"/>
        <w:spacing w:before="20" w:after="20" w:line="360" w:lineRule="auto"/>
        <w:ind w:left="360"/>
        <w:rPr>
          <w:rFonts w:asciiTheme="majorHAnsi" w:hAnsiTheme="majorHAnsi" w:cstheme="majorHAnsi"/>
          <w:sz w:val="24"/>
          <w:szCs w:val="24"/>
        </w:rPr>
      </w:pPr>
    </w:p>
    <w:p w14:paraId="43DB1B44" w14:textId="77777777" w:rsidR="003A0E9B" w:rsidRPr="00AB4BFB" w:rsidRDefault="00000000" w:rsidP="00AB4BFB">
      <w:pPr>
        <w:pBdr>
          <w:left w:val="single" w:sz="8" w:space="5" w:color="2E75B6"/>
        </w:pBdr>
        <w:shd w:val="clear" w:color="auto" w:fill="F0F0F0"/>
        <w:spacing w:before="20" w:after="20" w:line="360" w:lineRule="auto"/>
        <w:ind w:left="360"/>
        <w:rPr>
          <w:rFonts w:asciiTheme="majorHAnsi" w:hAnsiTheme="majorHAnsi" w:cstheme="majorHAnsi"/>
          <w:sz w:val="24"/>
          <w:szCs w:val="24"/>
        </w:rPr>
      </w:pPr>
      <w:r w:rsidRPr="00AB4BFB">
        <w:rPr>
          <w:rFonts w:asciiTheme="majorHAnsi" w:eastAsia="Courier New" w:hAnsiTheme="majorHAnsi" w:cstheme="majorHAnsi"/>
          <w:color w:val="2E2E2E"/>
          <w:sz w:val="24"/>
          <w:szCs w:val="24"/>
        </w:rPr>
        <w:t># Bước 2 — Mới viết hàm</w:t>
      </w:r>
    </w:p>
    <w:p w14:paraId="47B1E8E7" w14:textId="77777777" w:rsidR="003A0E9B" w:rsidRPr="00AB4BFB" w:rsidRDefault="00000000" w:rsidP="00AB4BFB">
      <w:pPr>
        <w:pBdr>
          <w:left w:val="single" w:sz="8" w:space="5" w:color="2E75B6"/>
        </w:pBdr>
        <w:shd w:val="clear" w:color="auto" w:fill="F0F0F0"/>
        <w:spacing w:before="20" w:after="20" w:line="360" w:lineRule="auto"/>
        <w:ind w:left="360"/>
        <w:rPr>
          <w:rFonts w:asciiTheme="majorHAnsi" w:hAnsiTheme="majorHAnsi" w:cstheme="majorHAnsi"/>
          <w:sz w:val="24"/>
          <w:szCs w:val="24"/>
        </w:rPr>
      </w:pPr>
      <w:r w:rsidRPr="00AB4BFB">
        <w:rPr>
          <w:rFonts w:asciiTheme="majorHAnsi" w:eastAsia="Courier New" w:hAnsiTheme="majorHAnsi" w:cstheme="majorHAnsi"/>
          <w:color w:val="2E2E2E"/>
          <w:sz w:val="24"/>
          <w:szCs w:val="24"/>
        </w:rPr>
        <w:t>def flag_variance(actual, budget, threshold):</w:t>
      </w:r>
    </w:p>
    <w:p w14:paraId="0F40C0A9" w14:textId="77777777" w:rsidR="003A0E9B" w:rsidRPr="00AB4BFB" w:rsidRDefault="00000000" w:rsidP="00AB4BFB">
      <w:pPr>
        <w:pBdr>
          <w:left w:val="single" w:sz="8" w:space="5" w:color="2E75B6"/>
        </w:pBdr>
        <w:shd w:val="clear" w:color="auto" w:fill="F0F0F0"/>
        <w:spacing w:before="20" w:after="20" w:line="360" w:lineRule="auto"/>
        <w:ind w:left="360"/>
        <w:rPr>
          <w:rFonts w:asciiTheme="majorHAnsi" w:hAnsiTheme="majorHAnsi" w:cstheme="majorHAnsi"/>
          <w:sz w:val="24"/>
          <w:szCs w:val="24"/>
        </w:rPr>
      </w:pPr>
      <w:r w:rsidRPr="00AB4BFB">
        <w:rPr>
          <w:rFonts w:asciiTheme="majorHAnsi" w:eastAsia="Courier New" w:hAnsiTheme="majorHAnsi" w:cstheme="majorHAnsi"/>
          <w:color w:val="2E2E2E"/>
          <w:sz w:val="24"/>
          <w:szCs w:val="24"/>
        </w:rPr>
        <w:t xml:space="preserve">    variance_pct = (actual - budget) / budget</w:t>
      </w:r>
    </w:p>
    <w:p w14:paraId="422BC599" w14:textId="77777777" w:rsidR="003A0E9B" w:rsidRPr="00AB4BFB" w:rsidRDefault="00000000" w:rsidP="00AB4BFB">
      <w:pPr>
        <w:pBdr>
          <w:left w:val="single" w:sz="8" w:space="5" w:color="2E75B6"/>
        </w:pBdr>
        <w:shd w:val="clear" w:color="auto" w:fill="F0F0F0"/>
        <w:spacing w:before="20" w:after="20" w:line="360" w:lineRule="auto"/>
        <w:ind w:left="360"/>
        <w:rPr>
          <w:rFonts w:asciiTheme="majorHAnsi" w:hAnsiTheme="majorHAnsi" w:cstheme="majorHAnsi"/>
          <w:sz w:val="24"/>
          <w:szCs w:val="24"/>
        </w:rPr>
      </w:pPr>
      <w:r w:rsidRPr="00AB4BFB">
        <w:rPr>
          <w:rFonts w:asciiTheme="majorHAnsi" w:eastAsia="Courier New" w:hAnsiTheme="majorHAnsi" w:cstheme="majorHAnsi"/>
          <w:color w:val="2E2E2E"/>
          <w:sz w:val="24"/>
          <w:szCs w:val="24"/>
        </w:rPr>
        <w:t xml:space="preserve">    return {</w:t>
      </w:r>
    </w:p>
    <w:p w14:paraId="24484CE2" w14:textId="77777777" w:rsidR="003A0E9B" w:rsidRPr="00AB4BFB" w:rsidRDefault="00000000" w:rsidP="00AB4BFB">
      <w:pPr>
        <w:pBdr>
          <w:left w:val="single" w:sz="8" w:space="5" w:color="2E75B6"/>
        </w:pBdr>
        <w:shd w:val="clear" w:color="auto" w:fill="F0F0F0"/>
        <w:spacing w:before="20" w:after="20" w:line="360" w:lineRule="auto"/>
        <w:ind w:left="360"/>
        <w:rPr>
          <w:rFonts w:asciiTheme="majorHAnsi" w:hAnsiTheme="majorHAnsi" w:cstheme="majorHAnsi"/>
          <w:sz w:val="24"/>
          <w:szCs w:val="24"/>
        </w:rPr>
      </w:pPr>
      <w:r w:rsidRPr="00AB4BFB">
        <w:rPr>
          <w:rFonts w:asciiTheme="majorHAnsi" w:eastAsia="Courier New" w:hAnsiTheme="majorHAnsi" w:cstheme="majorHAnsi"/>
          <w:color w:val="2E2E2E"/>
          <w:sz w:val="24"/>
          <w:szCs w:val="24"/>
        </w:rPr>
        <w:t xml:space="preserve">        "flagged": abs(variance_pct) &gt; threshold,</w:t>
      </w:r>
    </w:p>
    <w:p w14:paraId="04BA4CD4" w14:textId="77777777" w:rsidR="003A0E9B" w:rsidRPr="00AB4BFB" w:rsidRDefault="00000000" w:rsidP="00AB4BFB">
      <w:pPr>
        <w:pBdr>
          <w:left w:val="single" w:sz="8" w:space="5" w:color="2E75B6"/>
        </w:pBdr>
        <w:shd w:val="clear" w:color="auto" w:fill="F0F0F0"/>
        <w:spacing w:before="20" w:after="20" w:line="360" w:lineRule="auto"/>
        <w:ind w:left="360"/>
        <w:rPr>
          <w:rFonts w:asciiTheme="majorHAnsi" w:hAnsiTheme="majorHAnsi" w:cstheme="majorHAnsi"/>
          <w:sz w:val="24"/>
          <w:szCs w:val="24"/>
        </w:rPr>
      </w:pPr>
      <w:r w:rsidRPr="00AB4BFB">
        <w:rPr>
          <w:rFonts w:asciiTheme="majorHAnsi" w:eastAsia="Courier New" w:hAnsiTheme="majorHAnsi" w:cstheme="majorHAnsi"/>
          <w:color w:val="2E2E2E"/>
          <w:sz w:val="24"/>
          <w:szCs w:val="24"/>
        </w:rPr>
        <w:t xml:space="preserve">        "variance_pct": round(variance_pct, 2)</w:t>
      </w:r>
    </w:p>
    <w:p w14:paraId="7A220281" w14:textId="77777777" w:rsidR="003A0E9B" w:rsidRPr="00AB4BFB" w:rsidRDefault="00000000" w:rsidP="00AB4BFB">
      <w:pPr>
        <w:pBdr>
          <w:left w:val="single" w:sz="8" w:space="5" w:color="2E75B6"/>
        </w:pBdr>
        <w:shd w:val="clear" w:color="auto" w:fill="F0F0F0"/>
        <w:spacing w:before="20" w:after="20" w:line="360" w:lineRule="auto"/>
        <w:ind w:left="360"/>
        <w:rPr>
          <w:rFonts w:asciiTheme="majorHAnsi" w:hAnsiTheme="majorHAnsi" w:cstheme="majorHAnsi"/>
          <w:sz w:val="24"/>
          <w:szCs w:val="24"/>
        </w:rPr>
      </w:pPr>
      <w:r w:rsidRPr="00AB4BFB">
        <w:rPr>
          <w:rFonts w:asciiTheme="majorHAnsi" w:eastAsia="Courier New" w:hAnsiTheme="majorHAnsi" w:cstheme="majorHAnsi"/>
          <w:color w:val="2E2E2E"/>
          <w:sz w:val="24"/>
          <w:szCs w:val="24"/>
        </w:rPr>
        <w:t xml:space="preserve">    }</w:t>
      </w:r>
    </w:p>
    <w:p w14:paraId="05C7167D" w14:textId="77777777" w:rsidR="003A0E9B" w:rsidRPr="00AB4BFB" w:rsidRDefault="003A0E9B" w:rsidP="00AB4BFB">
      <w:pPr>
        <w:spacing w:before="80" w:after="80" w:line="360" w:lineRule="auto"/>
        <w:rPr>
          <w:rFonts w:asciiTheme="majorHAnsi" w:hAnsiTheme="majorHAnsi" w:cstheme="majorHAnsi"/>
          <w:sz w:val="24"/>
          <w:szCs w:val="24"/>
        </w:rPr>
      </w:pPr>
    </w:p>
    <w:p w14:paraId="41B66432" w14:textId="77777777" w:rsidR="003A0E9B" w:rsidRPr="00AB4BFB" w:rsidRDefault="00000000" w:rsidP="00AB4BFB">
      <w:pPr>
        <w:pStyle w:val="Heading2"/>
        <w:pBdr>
          <w:bottom w:val="single" w:sz="4" w:space="1" w:color="2E75B6"/>
        </w:pBdr>
        <w:spacing w:line="360" w:lineRule="auto"/>
        <w:rPr>
          <w:rFonts w:asciiTheme="majorHAnsi" w:hAnsiTheme="majorHAnsi" w:cstheme="majorHAnsi"/>
          <w:sz w:val="24"/>
          <w:szCs w:val="24"/>
        </w:rPr>
      </w:pPr>
      <w:r w:rsidRPr="00AB4BFB">
        <w:rPr>
          <w:rFonts w:asciiTheme="majorHAnsi" w:hAnsiTheme="majorHAnsi" w:cstheme="majorHAnsi"/>
          <w:sz w:val="24"/>
          <w:szCs w:val="24"/>
        </w:rPr>
        <w:t>Use Case #5: Bank Reconciliation (Tier 2 — Cần setup Finance Skill)</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8160"/>
      </w:tblGrid>
      <w:tr w:rsidR="003A0E9B" w:rsidRPr="00AB4BFB" w14:paraId="08535C8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D2EA124"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b/>
                <w:bCs/>
                <w:sz w:val="24"/>
                <w:szCs w:val="24"/>
              </w:rPr>
              <w:t>Mô tả</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E8A6C9"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Agent đối chiếu sao kê ngân hàng với sổ sách, tự động fuzzy match tên vendor (CONG TY TNHH A ↔ Công ty TNHH A), xuất danh sách giao dịch không khớp.</w:t>
            </w:r>
          </w:p>
        </w:tc>
      </w:tr>
      <w:tr w:rsidR="003A0E9B" w:rsidRPr="00AB4BFB" w14:paraId="7FA4087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110F239"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b/>
                <w:bCs/>
                <w:sz w:val="24"/>
                <w:szCs w:val="24"/>
              </w:rPr>
              <w:t>Input</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292604"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2 file Excel — sao kê ngân hàng export + sổ sách nội bộ (mock data)</w:t>
            </w:r>
          </w:p>
        </w:tc>
      </w:tr>
      <w:tr w:rsidR="003A0E9B" w:rsidRPr="00AB4BFB" w14:paraId="540AF61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52E6D972"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b/>
                <w:bCs/>
                <w:sz w:val="24"/>
                <w:szCs w:val="24"/>
              </w:rPr>
              <w:t>Output</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30CBE4"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3 sheet: Matched / Unmatched / Cần review — có highlight và confidence score từng dòng</w:t>
            </w:r>
          </w:p>
        </w:tc>
      </w:tr>
      <w:tr w:rsidR="003A0E9B" w:rsidRPr="00AB4BFB" w14:paraId="58D07E6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438FD1C2"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b/>
                <w:bCs/>
                <w:sz w:val="24"/>
                <w:szCs w:val="24"/>
              </w:rPr>
              <w:t>Yêu cầu</w:t>
            </w:r>
          </w:p>
        </w:tc>
        <w:tc>
          <w:tcPr>
            <w:tcW w:w="81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F6ECD8C"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Segoe UI Symbol" w:hAnsi="Segoe UI Symbol" w:cs="Segoe UI Symbol"/>
                <w:sz w:val="24"/>
                <w:szCs w:val="24"/>
              </w:rPr>
              <w:t>⚙</w:t>
            </w:r>
            <w:r w:rsidRPr="00AB4BFB">
              <w:rPr>
                <w:rFonts w:asciiTheme="majorHAnsi" w:hAnsiTheme="majorHAnsi" w:cstheme="majorHAnsi"/>
                <w:sz w:val="24"/>
                <w:szCs w:val="24"/>
              </w:rPr>
              <w:t xml:space="preserve"> Tier 2: Cần setup Finance Skill (lưu chart of accounts + quy ước đặt tên vendor) — setup 1 lần</w:t>
            </w:r>
          </w:p>
        </w:tc>
      </w:tr>
    </w:tbl>
    <w:p w14:paraId="518E09B6" w14:textId="77777777" w:rsidR="003A0E9B" w:rsidRPr="00AB4BFB" w:rsidRDefault="003A0E9B" w:rsidP="00AB4BFB">
      <w:pPr>
        <w:spacing w:before="80" w:after="80" w:line="360" w:lineRule="auto"/>
        <w:rPr>
          <w:rFonts w:asciiTheme="majorHAnsi" w:hAnsiTheme="majorHAnsi" w:cstheme="majorHAnsi"/>
          <w:sz w:val="24"/>
          <w:szCs w:val="24"/>
        </w:rPr>
      </w:pPr>
    </w:p>
    <w:p w14:paraId="51177238" w14:textId="77777777" w:rsidR="003A0E9B" w:rsidRPr="00AB4BFB" w:rsidRDefault="00000000" w:rsidP="00AB4BFB">
      <w:pPr>
        <w:spacing w:before="60" w:after="60" w:line="360" w:lineRule="auto"/>
        <w:rPr>
          <w:rFonts w:asciiTheme="majorHAnsi" w:hAnsiTheme="majorHAnsi" w:cstheme="majorHAnsi"/>
          <w:sz w:val="24"/>
          <w:szCs w:val="24"/>
        </w:rPr>
      </w:pPr>
      <w:r w:rsidRPr="00AB4BFB">
        <w:rPr>
          <w:rFonts w:ascii="Segoe UI Emoji" w:hAnsi="Segoe UI Emoji" w:cs="Segoe UI Emoji"/>
          <w:color w:val="555555"/>
          <w:sz w:val="24"/>
          <w:szCs w:val="24"/>
        </w:rPr>
        <w:t>💡</w:t>
      </w:r>
      <w:r w:rsidRPr="00AB4BFB">
        <w:rPr>
          <w:rFonts w:asciiTheme="majorHAnsi" w:hAnsiTheme="majorHAnsi" w:cstheme="majorHAnsi"/>
          <w:color w:val="555555"/>
          <w:sz w:val="24"/>
          <w:szCs w:val="24"/>
        </w:rPr>
        <w:t xml:space="preserve"> Lý do chọn POC dù là Tier 2: Use case tiết kiệm 4–8 giờ/tháng xuống còn ~30 phút. ROI cực cao — hoàn vốn trong tháng đầu tiên sau khi setup.</w:t>
      </w:r>
    </w:p>
    <w:p w14:paraId="2135E8E3" w14:textId="5D4A9CDE" w:rsidR="003A0E9B" w:rsidRPr="00AB4BFB" w:rsidRDefault="00AB4BFB" w:rsidP="00AB4BFB">
      <w:pPr>
        <w:spacing w:before="80" w:after="80" w:line="360" w:lineRule="auto"/>
        <w:rPr>
          <w:rFonts w:asciiTheme="majorHAnsi" w:hAnsiTheme="majorHAnsi" w:cstheme="majorHAnsi"/>
          <w:sz w:val="24"/>
          <w:szCs w:val="24"/>
        </w:rPr>
      </w:pPr>
      <w:r>
        <w:rPr>
          <w:rFonts w:asciiTheme="majorHAnsi" w:hAnsiTheme="majorHAnsi" w:cstheme="majorHAnsi"/>
          <w:sz w:val="24"/>
          <w:szCs w:val="24"/>
        </w:rPr>
        <w:br w:type="column"/>
      </w:r>
      <w:r w:rsidR="00000000" w:rsidRPr="00AB4BFB">
        <w:rPr>
          <w:rFonts w:asciiTheme="majorHAnsi" w:hAnsiTheme="majorHAnsi" w:cstheme="majorHAnsi"/>
          <w:b/>
          <w:bCs/>
          <w:color w:val="1F3864"/>
          <w:sz w:val="24"/>
          <w:szCs w:val="24"/>
        </w:rPr>
        <w:lastRenderedPageBreak/>
        <w:t>Các bước triển khai</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4"/>
        <w:gridCol w:w="1936"/>
        <w:gridCol w:w="5091"/>
        <w:gridCol w:w="1949"/>
      </w:tblGrid>
      <w:tr w:rsidR="003A0E9B" w:rsidRPr="00AB4BFB" w14:paraId="56599FE5"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C341047"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color w:val="FFFFFF"/>
                <w:sz w:val="24"/>
                <w:szCs w:val="24"/>
              </w:rPr>
              <w:t>Bước</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4613607"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color w:val="FFFFFF"/>
                <w:sz w:val="24"/>
                <w:szCs w:val="24"/>
              </w:rPr>
              <w:t>Giai đoạn</w:t>
            </w:r>
          </w:p>
        </w:tc>
        <w:tc>
          <w:tcPr>
            <w:tcW w:w="5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0629A44"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color w:val="FFFFFF"/>
                <w:sz w:val="24"/>
                <w:szCs w:val="24"/>
              </w:rPr>
              <w:t>Nội dung</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1C4CF82"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color w:val="FFFFFF"/>
                <w:sz w:val="24"/>
                <w:szCs w:val="24"/>
              </w:rPr>
              <w:t>Tiêu chí xong</w:t>
            </w:r>
          </w:p>
        </w:tc>
      </w:tr>
      <w:tr w:rsidR="003A0E9B" w:rsidRPr="00AB4BFB" w14:paraId="42620BD7"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757EB1C"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sz w:val="24"/>
                <w:szCs w:val="24"/>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2E35FA0"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b/>
                <w:bCs/>
                <w:sz w:val="24"/>
                <w:szCs w:val="24"/>
              </w:rPr>
              <w:t>Setup Skill</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D8376C"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Tạo Finance Skill: lưu chart of accounts và quy ước đặt tên vendor của VGR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D2E9D8"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Skill lưu thành công</w:t>
            </w:r>
          </w:p>
        </w:tc>
      </w:tr>
      <w:tr w:rsidR="003A0E9B" w:rsidRPr="00AB4BFB" w14:paraId="4B3E280A"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66D010F"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sz w:val="24"/>
                <w:szCs w:val="24"/>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5ECE8100"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b/>
                <w:bCs/>
                <w:sz w:val="24"/>
                <w:szCs w:val="24"/>
              </w:rPr>
              <w:t>Test (TDD)</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37D410"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Viết test: test_fuzzy_match_vendor(), test_flag_unmatched_transactions()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CF3556"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Tests viết xong, chưa pass</w:t>
            </w:r>
          </w:p>
        </w:tc>
      </w:tr>
      <w:tr w:rsidR="003A0E9B" w:rsidRPr="00AB4BFB" w14:paraId="79F0CD6B"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2A92F4F4"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sz w:val="24"/>
                <w:szCs w:val="24"/>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62CC0F01"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b/>
                <w:bCs/>
                <w:sz w:val="24"/>
                <w:szCs w:val="24"/>
              </w:rPr>
              <w:t>Build</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687573"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Implement fuzzy matching (thư viện rapidfuzz), logic phân loại matched/unmatched/review</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6E9FAF"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Unit tests pass ≥ 90%</w:t>
            </w:r>
          </w:p>
        </w:tc>
      </w:tr>
      <w:tr w:rsidR="003A0E9B" w:rsidRPr="00AB4BFB" w14:paraId="5B7D90C5"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260581B3"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sz w:val="24"/>
                <w:szCs w:val="24"/>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3C4D855F"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b/>
                <w:bCs/>
                <w:sz w:val="24"/>
                <w:szCs w:val="24"/>
              </w:rPr>
              <w:t>Skill</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026315"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Viết SKILL.md với trigger rõ ràng, input/output format chuẩn, threshold confidence mặc định</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9FE0BD"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Mentor review SKILL.md</w:t>
            </w:r>
          </w:p>
        </w:tc>
      </w:tr>
      <w:tr w:rsidR="003A0E9B" w:rsidRPr="00AB4BFB" w14:paraId="3E16C0F4"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7B27B4CC"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sz w:val="24"/>
                <w:szCs w:val="24"/>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D4FF124"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b/>
                <w:bCs/>
                <w:sz w:val="24"/>
                <w:szCs w:val="24"/>
              </w:rPr>
              <w:t>Validate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E2D5CF"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Test với mock data 50 giao dịch, đạt accuracy ≥ 90% trước khi bàn giao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3136F9"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Accuracy ≥ 90%</w:t>
            </w:r>
          </w:p>
        </w:tc>
      </w:tr>
    </w:tbl>
    <w:p w14:paraId="09F529F5" w14:textId="77777777" w:rsidR="003A0E9B" w:rsidRPr="00AB4BFB" w:rsidRDefault="003A0E9B" w:rsidP="00AB4BFB">
      <w:pPr>
        <w:spacing w:before="80" w:after="80" w:line="360" w:lineRule="auto"/>
        <w:rPr>
          <w:rFonts w:asciiTheme="majorHAnsi" w:hAnsiTheme="majorHAnsi" w:cstheme="majorHAnsi"/>
          <w:sz w:val="24"/>
          <w:szCs w:val="24"/>
        </w:rPr>
      </w:pPr>
    </w:p>
    <w:p w14:paraId="1D576343" w14:textId="77777777" w:rsidR="003A0E9B" w:rsidRPr="00AB4BFB" w:rsidRDefault="00000000" w:rsidP="00AB4BFB">
      <w:pPr>
        <w:spacing w:line="360" w:lineRule="auto"/>
        <w:rPr>
          <w:rFonts w:asciiTheme="majorHAnsi" w:hAnsiTheme="majorHAnsi" w:cstheme="majorHAnsi"/>
          <w:sz w:val="24"/>
          <w:szCs w:val="24"/>
        </w:rPr>
      </w:pPr>
      <w:r w:rsidRPr="00AB4BFB">
        <w:rPr>
          <w:rFonts w:asciiTheme="majorHAnsi" w:hAnsiTheme="majorHAnsi" w:cstheme="majorHAnsi"/>
          <w:sz w:val="24"/>
          <w:szCs w:val="24"/>
        </w:rPr>
        <w:br w:type="page"/>
      </w:r>
    </w:p>
    <w:p w14:paraId="3C87D137" w14:textId="77777777" w:rsidR="003A0E9B" w:rsidRPr="00AB4BFB" w:rsidRDefault="00000000" w:rsidP="00AB4BFB">
      <w:pPr>
        <w:pStyle w:val="Heading2"/>
        <w:pBdr>
          <w:bottom w:val="single" w:sz="4" w:space="1" w:color="2E75B6"/>
        </w:pBdr>
        <w:spacing w:line="360" w:lineRule="auto"/>
        <w:rPr>
          <w:rFonts w:asciiTheme="majorHAnsi" w:hAnsiTheme="majorHAnsi" w:cstheme="majorHAnsi"/>
          <w:sz w:val="24"/>
          <w:szCs w:val="24"/>
        </w:rPr>
      </w:pPr>
      <w:r w:rsidRPr="00AB4BFB">
        <w:rPr>
          <w:rFonts w:asciiTheme="majorHAnsi" w:hAnsiTheme="majorHAnsi" w:cstheme="majorHAnsi"/>
          <w:sz w:val="24"/>
          <w:szCs w:val="24"/>
        </w:rPr>
        <w:lastRenderedPageBreak/>
        <w:t>Timeline &amp; Workflow Triển Khai — 4 Tuần Còn Lại</w:t>
      </w:r>
    </w:p>
    <w:p w14:paraId="4171F695" w14:textId="77777777" w:rsidR="003A0E9B" w:rsidRPr="00AB4BFB" w:rsidRDefault="00000000" w:rsidP="00AB4BFB">
      <w:pPr>
        <w:spacing w:before="60" w:after="60" w:line="360" w:lineRule="auto"/>
        <w:rPr>
          <w:rFonts w:asciiTheme="majorHAnsi" w:hAnsiTheme="majorHAnsi" w:cstheme="majorHAnsi"/>
          <w:sz w:val="24"/>
          <w:szCs w:val="24"/>
        </w:rPr>
      </w:pPr>
      <w:r w:rsidRPr="00AB4BFB">
        <w:rPr>
          <w:rFonts w:asciiTheme="majorHAnsi" w:hAnsiTheme="majorHAnsi" w:cstheme="majorHAnsi"/>
          <w:color w:val="000000"/>
          <w:sz w:val="24"/>
          <w:szCs w:val="24"/>
        </w:rPr>
        <w:t>Workflow được chia theo từng tuần với milestone rõ ràng và tiêu chí "xong" cụ thể để dễ theo dõi tiến độ.</w:t>
      </w:r>
    </w:p>
    <w:p w14:paraId="4C0D9688" w14:textId="77777777" w:rsidR="003A0E9B" w:rsidRPr="00AB4BFB" w:rsidRDefault="003A0E9B" w:rsidP="00AB4BFB">
      <w:pPr>
        <w:spacing w:before="80" w:after="80" w:line="360" w:lineRule="auto"/>
        <w:rPr>
          <w:rFonts w:asciiTheme="majorHAnsi" w:hAnsiTheme="majorHAnsi" w:cstheme="majorHAnsi"/>
          <w:sz w:val="24"/>
          <w:szCs w:val="24"/>
        </w:rPr>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2560"/>
        <w:gridCol w:w="2400"/>
        <w:gridCol w:w="1800"/>
      </w:tblGrid>
      <w:tr w:rsidR="003A0E9B" w:rsidRPr="00AB4BFB" w14:paraId="3D25093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054C888"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color w:val="FFFFFF"/>
                <w:sz w:val="24"/>
                <w:szCs w:val="24"/>
              </w:rPr>
              <w:t>Tuần</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F9DDD2E"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color w:val="FFFFFF"/>
                <w:sz w:val="24"/>
                <w:szCs w:val="24"/>
              </w:rPr>
              <w:t>Mục tiêu chính</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63AE409"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color w:val="FFFFFF"/>
                <w:sz w:val="24"/>
                <w:szCs w:val="24"/>
              </w:rPr>
              <w:t>Nhiệm vụ cụ thể</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C4AFB33"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color w:val="FFFFFF"/>
                <w:sz w:val="24"/>
                <w:szCs w:val="24"/>
              </w:rPr>
              <w:t>Output bàn giao</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3938368"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color w:val="FFFFFF"/>
                <w:sz w:val="24"/>
                <w:szCs w:val="24"/>
              </w:rPr>
              <w:t>Tiêu chí xong</w:t>
            </w:r>
          </w:p>
        </w:tc>
      </w:tr>
      <w:tr w:rsidR="003A0E9B" w:rsidRPr="00AB4BFB" w14:paraId="3243232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50E06EE8"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sz w:val="24"/>
                <w:szCs w:val="24"/>
              </w:rPr>
              <w:t>Tuần 2</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D0B9CE3"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b/>
                <w:bCs/>
                <w:sz w:val="24"/>
                <w:szCs w:val="24"/>
              </w:rPr>
              <w:t>Thiết kế &amp; chốt scope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8E8BCD"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b/>
                <w:bCs/>
                <w:color w:val="000000"/>
                <w:sz w:val="24"/>
                <w:szCs w:val="24"/>
              </w:rPr>
              <w:t xml:space="preserve">1. </w:t>
            </w:r>
            <w:r w:rsidRPr="00AB4BFB">
              <w:rPr>
                <w:rFonts w:asciiTheme="majorHAnsi" w:hAnsiTheme="majorHAnsi" w:cstheme="majorHAnsi"/>
                <w:color w:val="000000"/>
                <w:sz w:val="24"/>
                <w:szCs w:val="24"/>
              </w:rPr>
              <w:t>Confirm use case ưu tiên với mentor</w:t>
            </w:r>
            <w:r w:rsidRPr="00AB4BFB">
              <w:rPr>
                <w:rFonts w:asciiTheme="majorHAnsi" w:hAnsiTheme="majorHAnsi" w:cstheme="majorHAnsi"/>
                <w:sz w:val="24"/>
                <w:szCs w:val="24"/>
              </w:rPr>
              <w:t xml:space="preserve"> </w:t>
            </w:r>
            <w:r w:rsidRPr="00AB4BFB">
              <w:rPr>
                <w:rFonts w:asciiTheme="majorHAnsi" w:hAnsiTheme="majorHAnsi" w:cstheme="majorHAnsi"/>
                <w:b/>
                <w:bCs/>
                <w:color w:val="000000"/>
                <w:sz w:val="24"/>
                <w:szCs w:val="24"/>
              </w:rPr>
              <w:t xml:space="preserve">2. </w:t>
            </w:r>
            <w:r w:rsidRPr="00AB4BFB">
              <w:rPr>
                <w:rFonts w:asciiTheme="majorHAnsi" w:hAnsiTheme="majorHAnsi" w:cstheme="majorHAnsi"/>
                <w:color w:val="000000"/>
                <w:sz w:val="24"/>
                <w:szCs w:val="24"/>
              </w:rPr>
              <w:t>Thiết kế agent flow (sơ đồ)</w:t>
            </w:r>
            <w:r w:rsidRPr="00AB4BFB">
              <w:rPr>
                <w:rFonts w:asciiTheme="majorHAnsi" w:hAnsiTheme="majorHAnsi" w:cstheme="majorHAnsi"/>
                <w:sz w:val="24"/>
                <w:szCs w:val="24"/>
              </w:rPr>
              <w:t xml:space="preserve"> </w:t>
            </w:r>
            <w:r w:rsidRPr="00AB4BFB">
              <w:rPr>
                <w:rFonts w:asciiTheme="majorHAnsi" w:hAnsiTheme="majorHAnsi" w:cstheme="majorHAnsi"/>
                <w:b/>
                <w:bCs/>
                <w:color w:val="000000"/>
                <w:sz w:val="24"/>
                <w:szCs w:val="24"/>
              </w:rPr>
              <w:t xml:space="preserve">3. </w:t>
            </w:r>
            <w:r w:rsidRPr="00AB4BFB">
              <w:rPr>
                <w:rFonts w:asciiTheme="majorHAnsi" w:hAnsiTheme="majorHAnsi" w:cstheme="majorHAnsi"/>
                <w:color w:val="000000"/>
                <w:sz w:val="24"/>
                <w:szCs w:val="24"/>
              </w:rPr>
              <w:t>Liệt kê component cần build</w:t>
            </w:r>
            <w:r w:rsidRPr="00AB4BFB">
              <w:rPr>
                <w:rFonts w:asciiTheme="majorHAnsi" w:hAnsiTheme="majorHAnsi" w:cstheme="majorHAnsi"/>
                <w:sz w:val="24"/>
                <w:szCs w:val="24"/>
              </w:rPr>
              <w:t xml:space="preserve"> </w:t>
            </w:r>
            <w:r w:rsidRPr="00AB4BFB">
              <w:rPr>
                <w:rFonts w:asciiTheme="majorHAnsi" w:hAnsiTheme="majorHAnsi" w:cstheme="majorHAnsi"/>
                <w:b/>
                <w:bCs/>
                <w:color w:val="000000"/>
                <w:sz w:val="24"/>
                <w:szCs w:val="24"/>
              </w:rPr>
              <w:t xml:space="preserve">4. </w:t>
            </w:r>
            <w:r w:rsidRPr="00AB4BFB">
              <w:rPr>
                <w:rFonts w:asciiTheme="majorHAnsi" w:hAnsiTheme="majorHAnsi" w:cstheme="majorHAnsi"/>
                <w:color w:val="000000"/>
                <w:sz w:val="24"/>
                <w:szCs w:val="24"/>
              </w:rPr>
              <w:t>Tạo mock data mẫu (20–50 dòng)</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96216B"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Sơ đồ flow + danh sách component + mock data</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E8CFFED"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Mentor approve flow</w:t>
            </w:r>
          </w:p>
        </w:tc>
      </w:tr>
      <w:tr w:rsidR="003A0E9B" w:rsidRPr="00AB4BFB" w14:paraId="7D4E9E9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54A96DC2"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sz w:val="24"/>
                <w:szCs w:val="24"/>
              </w:rPr>
              <w:t>Tuần 3</w:t>
            </w:r>
          </w:p>
        </w:tc>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02E48159"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b/>
                <w:bCs/>
                <w:sz w:val="24"/>
                <w:szCs w:val="24"/>
              </w:rPr>
              <w:t>Build core logic</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42ECF4"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b/>
                <w:bCs/>
                <w:color w:val="000000"/>
                <w:sz w:val="24"/>
                <w:szCs w:val="24"/>
              </w:rPr>
              <w:t xml:space="preserve">1. </w:t>
            </w:r>
            <w:r w:rsidRPr="00AB4BFB">
              <w:rPr>
                <w:rFonts w:asciiTheme="majorHAnsi" w:hAnsiTheme="majorHAnsi" w:cstheme="majorHAnsi"/>
                <w:color w:val="000000"/>
                <w:sz w:val="24"/>
                <w:szCs w:val="24"/>
              </w:rPr>
              <w:t>Viết unit tests (TDD)</w:t>
            </w:r>
            <w:r w:rsidRPr="00AB4BFB">
              <w:rPr>
                <w:rFonts w:asciiTheme="majorHAnsi" w:hAnsiTheme="majorHAnsi" w:cstheme="majorHAnsi"/>
                <w:sz w:val="24"/>
                <w:szCs w:val="24"/>
              </w:rPr>
              <w:t xml:space="preserve"> </w:t>
            </w:r>
            <w:r w:rsidRPr="00AB4BFB">
              <w:rPr>
                <w:rFonts w:asciiTheme="majorHAnsi" w:hAnsiTheme="majorHAnsi" w:cstheme="majorHAnsi"/>
                <w:b/>
                <w:bCs/>
                <w:color w:val="000000"/>
                <w:sz w:val="24"/>
                <w:szCs w:val="24"/>
              </w:rPr>
              <w:t xml:space="preserve">2. </w:t>
            </w:r>
            <w:r w:rsidRPr="00AB4BFB">
              <w:rPr>
                <w:rFonts w:asciiTheme="majorHAnsi" w:hAnsiTheme="majorHAnsi" w:cstheme="majorHAnsi"/>
                <w:color w:val="000000"/>
                <w:sz w:val="24"/>
                <w:szCs w:val="24"/>
              </w:rPr>
              <w:t>Implement hàm xử lý nghiệp vụ</w:t>
            </w:r>
            <w:r w:rsidRPr="00AB4BFB">
              <w:rPr>
                <w:rFonts w:asciiTheme="majorHAnsi" w:hAnsiTheme="majorHAnsi" w:cstheme="majorHAnsi"/>
                <w:sz w:val="24"/>
                <w:szCs w:val="24"/>
              </w:rPr>
              <w:t xml:space="preserve"> </w:t>
            </w:r>
            <w:r w:rsidRPr="00AB4BFB">
              <w:rPr>
                <w:rFonts w:asciiTheme="majorHAnsi" w:hAnsiTheme="majorHAnsi" w:cstheme="majorHAnsi"/>
                <w:b/>
                <w:bCs/>
                <w:color w:val="000000"/>
                <w:sz w:val="24"/>
                <w:szCs w:val="24"/>
              </w:rPr>
              <w:t xml:space="preserve">3. </w:t>
            </w:r>
            <w:r w:rsidRPr="00AB4BFB">
              <w:rPr>
                <w:rFonts w:asciiTheme="majorHAnsi" w:hAnsiTheme="majorHAnsi" w:cstheme="majorHAnsi"/>
                <w:color w:val="000000"/>
                <w:sz w:val="24"/>
                <w:szCs w:val="24"/>
              </w:rPr>
              <w:t>Viết SKILL.md draft</w:t>
            </w:r>
            <w:r w:rsidRPr="00AB4BFB">
              <w:rPr>
                <w:rFonts w:asciiTheme="majorHAnsi" w:hAnsiTheme="majorHAnsi" w:cstheme="majorHAnsi"/>
                <w:sz w:val="24"/>
                <w:szCs w:val="24"/>
              </w:rPr>
              <w:t xml:space="preserve"> </w:t>
            </w:r>
            <w:r w:rsidRPr="00AB4BFB">
              <w:rPr>
                <w:rFonts w:asciiTheme="majorHAnsi" w:hAnsiTheme="majorHAnsi" w:cstheme="majorHAnsi"/>
                <w:b/>
                <w:bCs/>
                <w:color w:val="000000"/>
                <w:sz w:val="24"/>
                <w:szCs w:val="24"/>
              </w:rPr>
              <w:t xml:space="preserve">4. </w:t>
            </w:r>
            <w:r w:rsidRPr="00AB4BFB">
              <w:rPr>
                <w:rFonts w:asciiTheme="majorHAnsi" w:hAnsiTheme="majorHAnsi" w:cstheme="majorHAnsi"/>
                <w:color w:val="000000"/>
                <w:sz w:val="24"/>
                <w:szCs w:val="24"/>
              </w:rPr>
              <w:t>Setup Finance Skill (nếu UC#5)</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891A46"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Python module + SKILL.md draft</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BC19A70"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Unit tests pass ≥ 80%</w:t>
            </w:r>
          </w:p>
        </w:tc>
      </w:tr>
      <w:tr w:rsidR="003A0E9B" w:rsidRPr="00AB4BFB" w14:paraId="3B33E88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4C25FF76"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sz w:val="24"/>
                <w:szCs w:val="24"/>
              </w:rPr>
              <w:t>Tuần 4</w:t>
            </w:r>
          </w:p>
        </w:tc>
        <w:tc>
          <w:tcPr>
            <w:tcW w:w="2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68C6232A"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b/>
                <w:bCs/>
                <w:sz w:val="24"/>
                <w:szCs w:val="24"/>
              </w:rPr>
              <w:t>Hoàn thiện &amp; xử lý edge cases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3FDF2C"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b/>
                <w:bCs/>
                <w:color w:val="000000"/>
                <w:sz w:val="24"/>
                <w:szCs w:val="24"/>
              </w:rPr>
              <w:t xml:space="preserve">1. </w:t>
            </w:r>
            <w:r w:rsidRPr="00AB4BFB">
              <w:rPr>
                <w:rFonts w:asciiTheme="majorHAnsi" w:hAnsiTheme="majorHAnsi" w:cstheme="majorHAnsi"/>
                <w:color w:val="000000"/>
                <w:sz w:val="24"/>
                <w:szCs w:val="24"/>
              </w:rPr>
              <w:t>Chạy harness end-to-end với mock data</w:t>
            </w:r>
            <w:r w:rsidRPr="00AB4BFB">
              <w:rPr>
                <w:rFonts w:asciiTheme="majorHAnsi" w:hAnsiTheme="majorHAnsi" w:cstheme="majorHAnsi"/>
                <w:sz w:val="24"/>
                <w:szCs w:val="24"/>
              </w:rPr>
              <w:t xml:space="preserve"> </w:t>
            </w:r>
            <w:r w:rsidRPr="00AB4BFB">
              <w:rPr>
                <w:rFonts w:asciiTheme="majorHAnsi" w:hAnsiTheme="majorHAnsi" w:cstheme="majorHAnsi"/>
                <w:b/>
                <w:bCs/>
                <w:color w:val="000000"/>
                <w:sz w:val="24"/>
                <w:szCs w:val="24"/>
              </w:rPr>
              <w:t xml:space="preserve">2. </w:t>
            </w:r>
            <w:r w:rsidRPr="00AB4BFB">
              <w:rPr>
                <w:rFonts w:asciiTheme="majorHAnsi" w:hAnsiTheme="majorHAnsi" w:cstheme="majorHAnsi"/>
                <w:color w:val="000000"/>
                <w:sz w:val="24"/>
                <w:szCs w:val="24"/>
              </w:rPr>
              <w:t>Xử lý edge cases (vendor tên lạ, số âm...)</w:t>
            </w:r>
            <w:r w:rsidRPr="00AB4BFB">
              <w:rPr>
                <w:rFonts w:asciiTheme="majorHAnsi" w:hAnsiTheme="majorHAnsi" w:cstheme="majorHAnsi"/>
                <w:sz w:val="24"/>
                <w:szCs w:val="24"/>
              </w:rPr>
              <w:t xml:space="preserve"> </w:t>
            </w:r>
            <w:r w:rsidRPr="00AB4BFB">
              <w:rPr>
                <w:rFonts w:asciiTheme="majorHAnsi" w:hAnsiTheme="majorHAnsi" w:cstheme="majorHAnsi"/>
                <w:b/>
                <w:bCs/>
                <w:color w:val="000000"/>
                <w:sz w:val="24"/>
                <w:szCs w:val="24"/>
              </w:rPr>
              <w:t xml:space="preserve">3. </w:t>
            </w:r>
            <w:r w:rsidRPr="00AB4BFB">
              <w:rPr>
                <w:rFonts w:asciiTheme="majorHAnsi" w:hAnsiTheme="majorHAnsi" w:cstheme="majorHAnsi"/>
                <w:color w:val="000000"/>
                <w:sz w:val="24"/>
                <w:szCs w:val="24"/>
              </w:rPr>
              <w:t>Hoàn thiện SKILL.md (trigger, examples)</w:t>
            </w:r>
            <w:r w:rsidRPr="00AB4BFB">
              <w:rPr>
                <w:rFonts w:asciiTheme="majorHAnsi" w:hAnsiTheme="majorHAnsi" w:cstheme="majorHAnsi"/>
                <w:sz w:val="24"/>
                <w:szCs w:val="24"/>
              </w:rPr>
              <w:t xml:space="preserve"> </w:t>
            </w:r>
            <w:r w:rsidRPr="00AB4BFB">
              <w:rPr>
                <w:rFonts w:asciiTheme="majorHAnsi" w:hAnsiTheme="majorHAnsi" w:cstheme="majorHAnsi"/>
                <w:b/>
                <w:bCs/>
                <w:color w:val="000000"/>
                <w:sz w:val="24"/>
                <w:szCs w:val="24"/>
              </w:rPr>
              <w:t xml:space="preserve">4. </w:t>
            </w:r>
            <w:r w:rsidRPr="00AB4BFB">
              <w:rPr>
                <w:rFonts w:asciiTheme="majorHAnsi" w:hAnsiTheme="majorHAnsi" w:cstheme="majorHAnsi"/>
                <w:color w:val="000000"/>
                <w:sz w:val="24"/>
                <w:szCs w:val="24"/>
              </w:rPr>
              <w:t>Mid-check với mentor</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615773"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Harness chạy end-to-end + SKILL.md hoàn chỉnh</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E64C705"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Không có critical bug</w:t>
            </w:r>
          </w:p>
        </w:tc>
      </w:tr>
      <w:tr w:rsidR="003A0E9B" w:rsidRPr="00AB4BFB" w14:paraId="492BE4A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16D4BFA"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sz w:val="24"/>
                <w:szCs w:val="24"/>
              </w:rPr>
              <w:t>Tuần 5</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9089F18"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b/>
                <w:bCs/>
                <w:sz w:val="24"/>
                <w:szCs w:val="24"/>
              </w:rPr>
              <w:t>POC hoàn chỉnh + Demo</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CC3D6E"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b/>
                <w:bCs/>
                <w:color w:val="000000"/>
                <w:sz w:val="24"/>
                <w:szCs w:val="24"/>
              </w:rPr>
              <w:t xml:space="preserve">1. </w:t>
            </w:r>
            <w:r w:rsidRPr="00AB4BFB">
              <w:rPr>
                <w:rFonts w:asciiTheme="majorHAnsi" w:hAnsiTheme="majorHAnsi" w:cstheme="majorHAnsi"/>
                <w:color w:val="000000"/>
                <w:sz w:val="24"/>
                <w:szCs w:val="24"/>
              </w:rPr>
              <w:t>Fix bug từ tuần 4</w:t>
            </w:r>
            <w:r w:rsidRPr="00AB4BFB">
              <w:rPr>
                <w:rFonts w:asciiTheme="majorHAnsi" w:hAnsiTheme="majorHAnsi" w:cstheme="majorHAnsi"/>
                <w:sz w:val="24"/>
                <w:szCs w:val="24"/>
              </w:rPr>
              <w:t xml:space="preserve"> </w:t>
            </w:r>
            <w:r w:rsidRPr="00AB4BFB">
              <w:rPr>
                <w:rFonts w:asciiTheme="majorHAnsi" w:hAnsiTheme="majorHAnsi" w:cstheme="majorHAnsi"/>
                <w:b/>
                <w:bCs/>
                <w:color w:val="000000"/>
                <w:sz w:val="24"/>
                <w:szCs w:val="24"/>
              </w:rPr>
              <w:t xml:space="preserve">2. </w:t>
            </w:r>
            <w:r w:rsidRPr="00AB4BFB">
              <w:rPr>
                <w:rFonts w:asciiTheme="majorHAnsi" w:hAnsiTheme="majorHAnsi" w:cstheme="majorHAnsi"/>
                <w:color w:val="000000"/>
                <w:sz w:val="24"/>
                <w:szCs w:val="24"/>
              </w:rPr>
              <w:t>Test coverage ≥ 80%</w:t>
            </w:r>
            <w:r w:rsidRPr="00AB4BFB">
              <w:rPr>
                <w:rFonts w:asciiTheme="majorHAnsi" w:hAnsiTheme="majorHAnsi" w:cstheme="majorHAnsi"/>
                <w:sz w:val="24"/>
                <w:szCs w:val="24"/>
              </w:rPr>
              <w:t xml:space="preserve"> </w:t>
            </w:r>
            <w:r w:rsidRPr="00AB4BFB">
              <w:rPr>
                <w:rFonts w:asciiTheme="majorHAnsi" w:hAnsiTheme="majorHAnsi" w:cstheme="majorHAnsi"/>
                <w:b/>
                <w:bCs/>
                <w:color w:val="000000"/>
                <w:sz w:val="24"/>
                <w:szCs w:val="24"/>
              </w:rPr>
              <w:t xml:space="preserve">3. </w:t>
            </w:r>
            <w:r w:rsidRPr="00AB4BFB">
              <w:rPr>
                <w:rFonts w:asciiTheme="majorHAnsi" w:hAnsiTheme="majorHAnsi" w:cstheme="majorHAnsi"/>
                <w:color w:val="000000"/>
                <w:sz w:val="24"/>
                <w:szCs w:val="24"/>
              </w:rPr>
              <w:t>Chuẩn bị script demo</w:t>
            </w:r>
            <w:r w:rsidRPr="00AB4BFB">
              <w:rPr>
                <w:rFonts w:asciiTheme="majorHAnsi" w:hAnsiTheme="majorHAnsi" w:cstheme="majorHAnsi"/>
                <w:sz w:val="24"/>
                <w:szCs w:val="24"/>
              </w:rPr>
              <w:t xml:space="preserve"> </w:t>
            </w:r>
            <w:r w:rsidRPr="00AB4BFB">
              <w:rPr>
                <w:rFonts w:asciiTheme="majorHAnsi" w:hAnsiTheme="majorHAnsi" w:cstheme="majorHAnsi"/>
                <w:b/>
                <w:bCs/>
                <w:color w:val="000000"/>
                <w:sz w:val="24"/>
                <w:szCs w:val="24"/>
              </w:rPr>
              <w:t xml:space="preserve">4. </w:t>
            </w:r>
            <w:r w:rsidRPr="00AB4BFB">
              <w:rPr>
                <w:rFonts w:asciiTheme="majorHAnsi" w:hAnsiTheme="majorHAnsi" w:cstheme="majorHAnsi"/>
                <w:color w:val="000000"/>
                <w:sz w:val="24"/>
                <w:szCs w:val="24"/>
              </w:rPr>
              <w:t>Demo cho mentor + nhận feedback</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5D530A"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Bản POC ổn định + script demo + báo cáo tuần 5</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F479BAD"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 xml:space="preserve">Mentor demo pass </w:t>
            </w:r>
            <w:r w:rsidRPr="00AB4BFB">
              <w:rPr>
                <w:rFonts w:ascii="Segoe UI Emoji" w:hAnsi="Segoe UI Emoji" w:cs="Segoe UI Emoji"/>
                <w:sz w:val="24"/>
                <w:szCs w:val="24"/>
              </w:rPr>
              <w:t>✅</w:t>
            </w:r>
          </w:p>
        </w:tc>
      </w:tr>
    </w:tbl>
    <w:p w14:paraId="33F0E731" w14:textId="77777777" w:rsidR="003A0E9B" w:rsidRPr="00AB4BFB" w:rsidRDefault="003A0E9B" w:rsidP="00AB4BFB">
      <w:pPr>
        <w:spacing w:before="80" w:after="80" w:line="360" w:lineRule="auto"/>
        <w:rPr>
          <w:rFonts w:asciiTheme="majorHAnsi" w:hAnsiTheme="majorHAnsi" w:cstheme="majorHAnsi"/>
          <w:sz w:val="24"/>
          <w:szCs w:val="24"/>
        </w:rPr>
      </w:pPr>
    </w:p>
    <w:p w14:paraId="3BE1FF91" w14:textId="77777777" w:rsidR="003A0E9B" w:rsidRPr="00AB4BFB" w:rsidRDefault="00000000" w:rsidP="00AB4BFB">
      <w:pPr>
        <w:pStyle w:val="Heading3"/>
        <w:spacing w:line="360" w:lineRule="auto"/>
        <w:rPr>
          <w:rFonts w:asciiTheme="majorHAnsi" w:hAnsiTheme="majorHAnsi" w:cstheme="majorHAnsi"/>
        </w:rPr>
      </w:pPr>
      <w:r w:rsidRPr="00AB4BFB">
        <w:rPr>
          <w:rFonts w:asciiTheme="majorHAnsi" w:hAnsiTheme="majorHAnsi" w:cstheme="majorHAnsi"/>
        </w:rPr>
        <w:lastRenderedPageBreak/>
        <w:t>Checklist Theo Dõi Tiến Độ</w:t>
      </w:r>
    </w:p>
    <w:p w14:paraId="6816436D" w14:textId="77777777" w:rsidR="003A0E9B" w:rsidRPr="00AB4BFB" w:rsidRDefault="00000000" w:rsidP="00AB4BFB">
      <w:pPr>
        <w:spacing w:before="60" w:after="60" w:line="360" w:lineRule="auto"/>
        <w:rPr>
          <w:rFonts w:asciiTheme="majorHAnsi" w:hAnsiTheme="majorHAnsi" w:cstheme="majorHAnsi"/>
          <w:sz w:val="24"/>
          <w:szCs w:val="24"/>
        </w:rPr>
      </w:pPr>
      <w:r w:rsidRPr="00AB4BFB">
        <w:rPr>
          <w:rFonts w:asciiTheme="majorHAnsi" w:hAnsiTheme="majorHAnsi" w:cstheme="majorHAnsi"/>
          <w:color w:val="000000"/>
          <w:sz w:val="24"/>
          <w:szCs w:val="24"/>
        </w:rPr>
        <w:t>Mỗi cuối tuần, tự đánh giá theo checklist sau trước khi gửi báo cáo cho mentor:</w:t>
      </w:r>
    </w:p>
    <w:p w14:paraId="3925A010" w14:textId="77777777" w:rsidR="003A0E9B" w:rsidRPr="00AB4BFB" w:rsidRDefault="003A0E9B" w:rsidP="00AB4BFB">
      <w:pPr>
        <w:spacing w:before="80" w:after="80" w:line="360" w:lineRule="auto"/>
        <w:rPr>
          <w:rFonts w:asciiTheme="majorHAnsi" w:hAnsiTheme="majorHAnsi" w:cstheme="majorHAnsi"/>
          <w:sz w:val="24"/>
          <w:szCs w:val="24"/>
        </w:rPr>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5600"/>
        <w:gridCol w:w="1800"/>
        <w:gridCol w:w="1800"/>
      </w:tblGrid>
      <w:tr w:rsidR="003A0E9B" w:rsidRPr="00AB4BFB" w14:paraId="4AD77696"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37A5C21"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Segoe UI Symbol" w:hAnsi="Segoe UI Symbol" w:cs="Segoe UI Symbol"/>
                <w:b/>
                <w:bCs/>
                <w:color w:val="FFFFFF"/>
                <w:sz w:val="24"/>
                <w:szCs w:val="24"/>
              </w:rPr>
              <w:t>☐</w:t>
            </w:r>
          </w:p>
        </w:tc>
        <w:tc>
          <w:tcPr>
            <w:tcW w:w="5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82D416B"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color w:val="FFFFFF"/>
                <w:sz w:val="24"/>
                <w:szCs w:val="24"/>
              </w:rPr>
              <w:t>Checklist item</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B338136"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color w:val="FFFFFF"/>
                <w:sz w:val="24"/>
                <w:szCs w:val="24"/>
              </w:rPr>
              <w:t>UC#2</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1F0B834"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Theme="majorHAnsi" w:hAnsiTheme="majorHAnsi" w:cstheme="majorHAnsi"/>
                <w:b/>
                <w:bCs/>
                <w:color w:val="FFFFFF"/>
                <w:sz w:val="24"/>
                <w:szCs w:val="24"/>
              </w:rPr>
              <w:t>UC#5</w:t>
            </w:r>
          </w:p>
        </w:tc>
      </w:tr>
      <w:tr w:rsidR="003A0E9B" w:rsidRPr="00AB4BFB" w14:paraId="77CC53CB"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ED2E36"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Segoe UI Symbol" w:hAnsi="Segoe UI Symbol" w:cs="Segoe UI Symbol"/>
                <w:sz w:val="24"/>
                <w:szCs w:val="24"/>
              </w:rPr>
              <w:t>☐</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129FAB"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Tests đã viết trước khi code (TDD)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8412A1" w14:textId="77777777" w:rsidR="003A0E9B" w:rsidRPr="00AB4BFB" w:rsidRDefault="003A0E9B" w:rsidP="00AB4BFB">
            <w:pPr>
              <w:spacing w:before="40" w:after="40" w:line="360" w:lineRule="auto"/>
              <w:jc w:val="center"/>
              <w:rPr>
                <w:rFonts w:asciiTheme="majorHAnsi" w:hAnsiTheme="majorHAnsi" w:cstheme="majorHAnsi"/>
                <w:sz w:val="24"/>
                <w:szCs w:val="24"/>
              </w:rPr>
            </w:pP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CB641C" w14:textId="77777777" w:rsidR="003A0E9B" w:rsidRPr="00AB4BFB" w:rsidRDefault="003A0E9B" w:rsidP="00AB4BFB">
            <w:pPr>
              <w:spacing w:before="40" w:after="40" w:line="360" w:lineRule="auto"/>
              <w:jc w:val="center"/>
              <w:rPr>
                <w:rFonts w:asciiTheme="majorHAnsi" w:hAnsiTheme="majorHAnsi" w:cstheme="majorHAnsi"/>
                <w:sz w:val="24"/>
                <w:szCs w:val="24"/>
              </w:rPr>
            </w:pPr>
          </w:p>
        </w:tc>
      </w:tr>
      <w:tr w:rsidR="003A0E9B" w:rsidRPr="00AB4BFB" w14:paraId="39932C20"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B799D7"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Segoe UI Symbol" w:hAnsi="Segoe UI Symbol" w:cs="Segoe UI Symbol"/>
                <w:sz w:val="24"/>
                <w:szCs w:val="24"/>
              </w:rPr>
              <w:t>☐</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95BA20"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Unit tests pass ≥ 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12428F" w14:textId="77777777" w:rsidR="003A0E9B" w:rsidRPr="00AB4BFB" w:rsidRDefault="003A0E9B" w:rsidP="00AB4BFB">
            <w:pPr>
              <w:spacing w:before="40" w:after="40" w:line="360" w:lineRule="auto"/>
              <w:jc w:val="center"/>
              <w:rPr>
                <w:rFonts w:asciiTheme="majorHAnsi" w:hAnsiTheme="majorHAnsi" w:cstheme="majorHAnsi"/>
                <w:sz w:val="24"/>
                <w:szCs w:val="24"/>
              </w:rPr>
            </w:pP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900EC4" w14:textId="77777777" w:rsidR="003A0E9B" w:rsidRPr="00AB4BFB" w:rsidRDefault="003A0E9B" w:rsidP="00AB4BFB">
            <w:pPr>
              <w:spacing w:before="40" w:after="40" w:line="360" w:lineRule="auto"/>
              <w:jc w:val="center"/>
              <w:rPr>
                <w:rFonts w:asciiTheme="majorHAnsi" w:hAnsiTheme="majorHAnsi" w:cstheme="majorHAnsi"/>
                <w:sz w:val="24"/>
                <w:szCs w:val="24"/>
              </w:rPr>
            </w:pPr>
          </w:p>
        </w:tc>
      </w:tr>
      <w:tr w:rsidR="003A0E9B" w:rsidRPr="00AB4BFB" w14:paraId="131C6BCA"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10A6EF"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Segoe UI Symbol" w:hAnsi="Segoe UI Symbol" w:cs="Segoe UI Symbol"/>
                <w:sz w:val="24"/>
                <w:szCs w:val="24"/>
              </w:rPr>
              <w:t>☐</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E0FA76"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Mock data đã tạo và test được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F56054" w14:textId="77777777" w:rsidR="003A0E9B" w:rsidRPr="00AB4BFB" w:rsidRDefault="003A0E9B" w:rsidP="00AB4BFB">
            <w:pPr>
              <w:spacing w:before="40" w:after="40" w:line="360" w:lineRule="auto"/>
              <w:jc w:val="center"/>
              <w:rPr>
                <w:rFonts w:asciiTheme="majorHAnsi" w:hAnsiTheme="majorHAnsi" w:cstheme="majorHAnsi"/>
                <w:sz w:val="24"/>
                <w:szCs w:val="24"/>
              </w:rPr>
            </w:pP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7D39BA" w14:textId="77777777" w:rsidR="003A0E9B" w:rsidRPr="00AB4BFB" w:rsidRDefault="003A0E9B" w:rsidP="00AB4BFB">
            <w:pPr>
              <w:spacing w:before="40" w:after="40" w:line="360" w:lineRule="auto"/>
              <w:jc w:val="center"/>
              <w:rPr>
                <w:rFonts w:asciiTheme="majorHAnsi" w:hAnsiTheme="majorHAnsi" w:cstheme="majorHAnsi"/>
                <w:sz w:val="24"/>
                <w:szCs w:val="24"/>
              </w:rPr>
            </w:pPr>
          </w:p>
        </w:tc>
      </w:tr>
      <w:tr w:rsidR="003A0E9B" w:rsidRPr="00AB4BFB" w14:paraId="3E26227D"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5FE858"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Segoe UI Symbol" w:hAnsi="Segoe UI Symbol" w:cs="Segoe UI Symbol"/>
                <w:sz w:val="24"/>
                <w:szCs w:val="24"/>
              </w:rPr>
              <w:t>☐</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614825"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SKILL.md có đủ: trigger, input, output, example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19748D" w14:textId="77777777" w:rsidR="003A0E9B" w:rsidRPr="00AB4BFB" w:rsidRDefault="003A0E9B" w:rsidP="00AB4BFB">
            <w:pPr>
              <w:spacing w:before="40" w:after="40" w:line="360" w:lineRule="auto"/>
              <w:jc w:val="center"/>
              <w:rPr>
                <w:rFonts w:asciiTheme="majorHAnsi" w:hAnsiTheme="majorHAnsi" w:cstheme="majorHAnsi"/>
                <w:sz w:val="24"/>
                <w:szCs w:val="24"/>
              </w:rPr>
            </w:pP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993F82" w14:textId="77777777" w:rsidR="003A0E9B" w:rsidRPr="00AB4BFB" w:rsidRDefault="003A0E9B" w:rsidP="00AB4BFB">
            <w:pPr>
              <w:spacing w:before="40" w:after="40" w:line="360" w:lineRule="auto"/>
              <w:jc w:val="center"/>
              <w:rPr>
                <w:rFonts w:asciiTheme="majorHAnsi" w:hAnsiTheme="majorHAnsi" w:cstheme="majorHAnsi"/>
                <w:sz w:val="24"/>
                <w:szCs w:val="24"/>
              </w:rPr>
            </w:pPr>
          </w:p>
        </w:tc>
      </w:tr>
      <w:tr w:rsidR="003A0E9B" w:rsidRPr="00AB4BFB" w14:paraId="716D13AF"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05DB18"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Segoe UI Symbol" w:hAnsi="Segoe UI Symbol" w:cs="Segoe UI Symbol"/>
                <w:sz w:val="24"/>
                <w:szCs w:val="24"/>
              </w:rPr>
              <w:t>☐</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B2FEB5"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Edge cases đã xử lý (vendor tên lạ, dữ liệu thiếu...)</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E26189" w14:textId="77777777" w:rsidR="003A0E9B" w:rsidRPr="00AB4BFB" w:rsidRDefault="003A0E9B" w:rsidP="00AB4BFB">
            <w:pPr>
              <w:spacing w:before="40" w:after="40" w:line="360" w:lineRule="auto"/>
              <w:jc w:val="center"/>
              <w:rPr>
                <w:rFonts w:asciiTheme="majorHAnsi" w:hAnsiTheme="majorHAnsi" w:cstheme="majorHAnsi"/>
                <w:sz w:val="24"/>
                <w:szCs w:val="24"/>
              </w:rPr>
            </w:pP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C4A14E" w14:textId="77777777" w:rsidR="003A0E9B" w:rsidRPr="00AB4BFB" w:rsidRDefault="003A0E9B" w:rsidP="00AB4BFB">
            <w:pPr>
              <w:spacing w:before="40" w:after="40" w:line="360" w:lineRule="auto"/>
              <w:jc w:val="center"/>
              <w:rPr>
                <w:rFonts w:asciiTheme="majorHAnsi" w:hAnsiTheme="majorHAnsi" w:cstheme="majorHAnsi"/>
                <w:sz w:val="24"/>
                <w:szCs w:val="24"/>
              </w:rPr>
            </w:pPr>
          </w:p>
        </w:tc>
      </w:tr>
      <w:tr w:rsidR="003A0E9B" w:rsidRPr="00AB4BFB" w14:paraId="0B23862C"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992593"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Segoe UI Symbol" w:hAnsi="Segoe UI Symbol" w:cs="Segoe UI Symbol"/>
                <w:sz w:val="24"/>
                <w:szCs w:val="24"/>
              </w:rPr>
              <w:t>☐</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433BC4"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Output đã validate đúng nghiệp vụ với mentor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588CFF" w14:textId="77777777" w:rsidR="003A0E9B" w:rsidRPr="00AB4BFB" w:rsidRDefault="003A0E9B" w:rsidP="00AB4BFB">
            <w:pPr>
              <w:spacing w:before="40" w:after="40" w:line="360" w:lineRule="auto"/>
              <w:jc w:val="center"/>
              <w:rPr>
                <w:rFonts w:asciiTheme="majorHAnsi" w:hAnsiTheme="majorHAnsi" w:cstheme="majorHAnsi"/>
                <w:sz w:val="24"/>
                <w:szCs w:val="24"/>
              </w:rPr>
            </w:pP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25D9DC" w14:textId="77777777" w:rsidR="003A0E9B" w:rsidRPr="00AB4BFB" w:rsidRDefault="003A0E9B" w:rsidP="00AB4BFB">
            <w:pPr>
              <w:spacing w:before="40" w:after="40" w:line="360" w:lineRule="auto"/>
              <w:jc w:val="center"/>
              <w:rPr>
                <w:rFonts w:asciiTheme="majorHAnsi" w:hAnsiTheme="majorHAnsi" w:cstheme="majorHAnsi"/>
                <w:sz w:val="24"/>
                <w:szCs w:val="24"/>
              </w:rPr>
            </w:pPr>
          </w:p>
        </w:tc>
      </w:tr>
      <w:tr w:rsidR="003A0E9B" w:rsidRPr="00AB4BFB" w14:paraId="0E27AF04"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DEF0C4"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Segoe UI Symbol" w:hAnsi="Segoe UI Symbol" w:cs="Segoe UI Symbol"/>
                <w:sz w:val="24"/>
                <w:szCs w:val="24"/>
              </w:rPr>
              <w:t>☐</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C7848B"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Không có critical bug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348D5A" w14:textId="77777777" w:rsidR="003A0E9B" w:rsidRPr="00AB4BFB" w:rsidRDefault="003A0E9B" w:rsidP="00AB4BFB">
            <w:pPr>
              <w:spacing w:before="40" w:after="40" w:line="360" w:lineRule="auto"/>
              <w:jc w:val="center"/>
              <w:rPr>
                <w:rFonts w:asciiTheme="majorHAnsi" w:hAnsiTheme="majorHAnsi" w:cstheme="majorHAnsi"/>
                <w:sz w:val="24"/>
                <w:szCs w:val="24"/>
              </w:rPr>
            </w:pP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1FB320" w14:textId="77777777" w:rsidR="003A0E9B" w:rsidRPr="00AB4BFB" w:rsidRDefault="003A0E9B" w:rsidP="00AB4BFB">
            <w:pPr>
              <w:spacing w:before="40" w:after="40" w:line="360" w:lineRule="auto"/>
              <w:jc w:val="center"/>
              <w:rPr>
                <w:rFonts w:asciiTheme="majorHAnsi" w:hAnsiTheme="majorHAnsi" w:cstheme="majorHAnsi"/>
                <w:sz w:val="24"/>
                <w:szCs w:val="24"/>
              </w:rPr>
            </w:pPr>
          </w:p>
        </w:tc>
      </w:tr>
      <w:tr w:rsidR="003A0E9B" w:rsidRPr="00AB4BFB" w14:paraId="2834E5FE"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71DE82" w14:textId="77777777" w:rsidR="003A0E9B" w:rsidRPr="00AB4BFB" w:rsidRDefault="00000000" w:rsidP="00AB4BFB">
            <w:pPr>
              <w:spacing w:before="40" w:after="40" w:line="360" w:lineRule="auto"/>
              <w:jc w:val="center"/>
              <w:rPr>
                <w:rFonts w:asciiTheme="majorHAnsi" w:hAnsiTheme="majorHAnsi" w:cstheme="majorHAnsi"/>
                <w:sz w:val="24"/>
                <w:szCs w:val="24"/>
              </w:rPr>
            </w:pPr>
            <w:r w:rsidRPr="00AB4BFB">
              <w:rPr>
                <w:rFonts w:ascii="Segoe UI Symbol" w:hAnsi="Segoe UI Symbol" w:cs="Segoe UI Symbol"/>
                <w:sz w:val="24"/>
                <w:szCs w:val="24"/>
              </w:rPr>
              <w:t>☐</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71E197" w14:textId="77777777" w:rsidR="003A0E9B" w:rsidRPr="00AB4BFB" w:rsidRDefault="00000000" w:rsidP="00AB4BFB">
            <w:pPr>
              <w:spacing w:before="40" w:after="40" w:line="360" w:lineRule="auto"/>
              <w:rPr>
                <w:rFonts w:asciiTheme="majorHAnsi" w:hAnsiTheme="majorHAnsi" w:cstheme="majorHAnsi"/>
                <w:sz w:val="24"/>
                <w:szCs w:val="24"/>
              </w:rPr>
            </w:pPr>
            <w:r w:rsidRPr="00AB4BFB">
              <w:rPr>
                <w:rFonts w:asciiTheme="majorHAnsi" w:hAnsiTheme="majorHAnsi" w:cstheme="majorHAnsi"/>
                <w:sz w:val="24"/>
                <w:szCs w:val="24"/>
              </w:rPr>
              <w:t>Có thể demo end-to-end trong &lt; 5 phút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E838D2" w14:textId="77777777" w:rsidR="003A0E9B" w:rsidRPr="00AB4BFB" w:rsidRDefault="003A0E9B" w:rsidP="00AB4BFB">
            <w:pPr>
              <w:spacing w:before="40" w:after="40" w:line="360" w:lineRule="auto"/>
              <w:jc w:val="center"/>
              <w:rPr>
                <w:rFonts w:asciiTheme="majorHAnsi" w:hAnsiTheme="majorHAnsi" w:cstheme="majorHAnsi"/>
                <w:sz w:val="24"/>
                <w:szCs w:val="24"/>
              </w:rPr>
            </w:pP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D89765" w14:textId="77777777" w:rsidR="003A0E9B" w:rsidRPr="00AB4BFB" w:rsidRDefault="003A0E9B" w:rsidP="00AB4BFB">
            <w:pPr>
              <w:spacing w:before="40" w:after="40" w:line="360" w:lineRule="auto"/>
              <w:jc w:val="center"/>
              <w:rPr>
                <w:rFonts w:asciiTheme="majorHAnsi" w:hAnsiTheme="majorHAnsi" w:cstheme="majorHAnsi"/>
                <w:sz w:val="24"/>
                <w:szCs w:val="24"/>
              </w:rPr>
            </w:pPr>
          </w:p>
        </w:tc>
      </w:tr>
    </w:tbl>
    <w:p w14:paraId="1068151F" w14:textId="77777777" w:rsidR="003A0E9B" w:rsidRPr="00AB4BFB" w:rsidRDefault="003A0E9B" w:rsidP="00AB4BFB">
      <w:pPr>
        <w:spacing w:before="80" w:after="80" w:line="360" w:lineRule="auto"/>
        <w:rPr>
          <w:rFonts w:asciiTheme="majorHAnsi" w:hAnsiTheme="majorHAnsi" w:cstheme="majorHAnsi"/>
          <w:sz w:val="24"/>
          <w:szCs w:val="24"/>
        </w:rPr>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3A0E9B" w:rsidRPr="00AB4BFB" w14:paraId="2A725AF2" w14:textId="77777777">
        <w:tblPrEx>
          <w:tblCellMar>
            <w:top w:w="0" w:type="dxa"/>
            <w:bottom w:w="0" w:type="dxa"/>
          </w:tblCellMar>
        </w:tblPrEx>
        <w:tc>
          <w:tcPr>
            <w:tcW w:w="9760" w:type="dxa"/>
            <w:tcBorders>
              <w:top w:val="single" w:sz="1" w:space="0" w:color="CCCCCC"/>
              <w:left w:val="single" w:sz="1" w:space="0" w:color="CCCCCC"/>
              <w:bottom w:val="single" w:sz="1" w:space="0" w:color="CCCCCC"/>
              <w:right w:val="single" w:sz="1" w:space="0" w:color="CCCCCC"/>
            </w:tcBorders>
            <w:shd w:val="clear" w:color="auto" w:fill="FCE4D6"/>
            <w:tcMar>
              <w:top w:w="120" w:type="dxa"/>
              <w:left w:w="200" w:type="dxa"/>
              <w:bottom w:w="120" w:type="dxa"/>
              <w:right w:w="200" w:type="dxa"/>
            </w:tcMar>
          </w:tcPr>
          <w:p w14:paraId="03FF038F" w14:textId="77777777" w:rsidR="003A0E9B" w:rsidRPr="00AB4BFB" w:rsidRDefault="00000000" w:rsidP="00AB4BFB">
            <w:pPr>
              <w:spacing w:before="60" w:after="40" w:line="360" w:lineRule="auto"/>
              <w:rPr>
                <w:rFonts w:asciiTheme="majorHAnsi" w:hAnsiTheme="majorHAnsi" w:cstheme="majorHAnsi"/>
                <w:sz w:val="24"/>
                <w:szCs w:val="24"/>
              </w:rPr>
            </w:pPr>
            <w:r w:rsidRPr="00AB4BFB">
              <w:rPr>
                <w:rFonts w:ascii="Segoe UI Symbol" w:hAnsi="Segoe UI Symbol" w:cs="Segoe UI Symbol"/>
                <w:b/>
                <w:bCs/>
                <w:color w:val="C55A11"/>
                <w:sz w:val="24"/>
                <w:szCs w:val="24"/>
              </w:rPr>
              <w:t>⚠</w:t>
            </w:r>
            <w:r w:rsidRPr="00AB4BFB">
              <w:rPr>
                <w:rFonts w:asciiTheme="majorHAnsi" w:hAnsiTheme="majorHAnsi" w:cstheme="majorHAnsi"/>
                <w:b/>
                <w:bCs/>
                <w:color w:val="C55A11"/>
                <w:sz w:val="24"/>
                <w:szCs w:val="24"/>
              </w:rPr>
              <w:t xml:space="preserve"> Lưu ý quan trọng</w:t>
            </w:r>
          </w:p>
          <w:p w14:paraId="69382863" w14:textId="77777777" w:rsidR="003A0E9B" w:rsidRPr="00AB4BFB" w:rsidRDefault="00000000" w:rsidP="00AB4BFB">
            <w:pPr>
              <w:spacing w:before="20" w:after="60" w:line="360" w:lineRule="auto"/>
              <w:rPr>
                <w:rFonts w:asciiTheme="majorHAnsi" w:hAnsiTheme="majorHAnsi" w:cstheme="majorHAnsi"/>
                <w:sz w:val="24"/>
                <w:szCs w:val="24"/>
              </w:rPr>
            </w:pPr>
            <w:r w:rsidRPr="00AB4BFB">
              <w:rPr>
                <w:rFonts w:asciiTheme="majorHAnsi" w:hAnsiTheme="majorHAnsi" w:cstheme="majorHAnsi"/>
                <w:color w:val="7F3000"/>
                <w:sz w:val="24"/>
                <w:szCs w:val="24"/>
              </w:rPr>
              <w:t>Kê khai thuế (HTKK) là pain point lớn nhất của kế toán Việt Nam nhưng không có use case nào cover được vì HTKK không có API công khai. Đây là gap thực tế cần đề cập rõ với mentor để tránh kỳ vọng sai.</w:t>
            </w:r>
          </w:p>
        </w:tc>
      </w:tr>
    </w:tbl>
    <w:p w14:paraId="0017CEDC" w14:textId="77777777" w:rsidR="003A0E9B" w:rsidRPr="00AB4BFB" w:rsidRDefault="003A0E9B" w:rsidP="00AB4BFB">
      <w:pPr>
        <w:spacing w:before="80" w:after="80" w:line="360" w:lineRule="auto"/>
        <w:rPr>
          <w:rFonts w:asciiTheme="majorHAnsi" w:hAnsiTheme="majorHAnsi" w:cstheme="majorHAnsi"/>
          <w:sz w:val="24"/>
          <w:szCs w:val="24"/>
        </w:rPr>
      </w:pPr>
    </w:p>
    <w:sectPr w:rsidR="003A0E9B" w:rsidRPr="00AB4BFB">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3D53E" w14:textId="77777777" w:rsidR="00B14EBA" w:rsidRDefault="00B14EBA">
      <w:r>
        <w:separator/>
      </w:r>
    </w:p>
  </w:endnote>
  <w:endnote w:type="continuationSeparator" w:id="0">
    <w:p w14:paraId="23A7FAB8" w14:textId="77777777" w:rsidR="00B14EBA" w:rsidRDefault="00B14E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BC3DC" w14:textId="77777777" w:rsidR="003A0E9B" w:rsidRDefault="00000000">
    <w:pPr>
      <w:pBdr>
        <w:top w:val="single" w:sz="4" w:space="4" w:color="CCCCCC"/>
      </w:pBdr>
      <w:spacing w:before="80"/>
      <w:jc w:val="center"/>
    </w:pPr>
    <w:r>
      <w:rPr>
        <w:color w:val="888888"/>
        <w:sz w:val="18"/>
        <w:szCs w:val="18"/>
      </w:rPr>
      <w:t xml:space="preserve">Trang </w:t>
    </w:r>
    <w:r>
      <w:rPr>
        <w:color w:val="888888"/>
        <w:sz w:val="18"/>
        <w:szCs w:val="18"/>
      </w:rPr>
      <w:fldChar w:fldCharType="begin"/>
    </w:r>
    <w:r>
      <w:rPr>
        <w:color w:val="888888"/>
        <w:sz w:val="18"/>
        <w:szCs w:val="18"/>
      </w:rPr>
      <w:instrText>PAGE</w:instrText>
    </w:r>
    <w:r>
      <w:rPr>
        <w:color w:val="888888"/>
        <w:sz w:val="18"/>
        <w:szCs w:val="18"/>
      </w:rPr>
      <w:fldChar w:fldCharType="separate"/>
    </w:r>
    <w:r w:rsidR="00AB4BFB">
      <w:rPr>
        <w:noProof/>
        <w:color w:val="888888"/>
        <w:sz w:val="18"/>
        <w:szCs w:val="18"/>
      </w:rPr>
      <w:t>1</w:t>
    </w:r>
    <w:r>
      <w:rPr>
        <w:color w:val="888888"/>
        <w:sz w:val="18"/>
        <w:szCs w:val="18"/>
      </w:rPr>
      <w:fldChar w:fldCharType="end"/>
    </w:r>
    <w:r>
      <w:rPr>
        <w:color w:val="888888"/>
        <w:sz w:val="18"/>
        <w:szCs w:val="18"/>
      </w:rPr>
      <w:t xml:space="preserve"> </w:t>
    </w:r>
    <w:r>
      <w:rPr>
        <w:color w:val="888888"/>
        <w:sz w:val="18"/>
        <w:szCs w:val="18"/>
      </w:rPr>
      <w:t xml:space="preserve">/ </w:t>
    </w:r>
    <w:r>
      <w:rPr>
        <w:color w:val="888888"/>
        <w:sz w:val="18"/>
        <w:szCs w:val="18"/>
      </w:rPr>
      <w:fldChar w:fldCharType="begin"/>
    </w:r>
    <w:r>
      <w:rPr>
        <w:color w:val="888888"/>
        <w:sz w:val="18"/>
        <w:szCs w:val="18"/>
      </w:rPr>
      <w:instrText>NUMPAGES</w:instrText>
    </w:r>
    <w:r>
      <w:rPr>
        <w:color w:val="888888"/>
        <w:sz w:val="18"/>
        <w:szCs w:val="18"/>
      </w:rPr>
      <w:fldChar w:fldCharType="separate"/>
    </w:r>
    <w:r w:rsidR="00AB4BFB">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9C85A" w14:textId="77777777" w:rsidR="00B14EBA" w:rsidRDefault="00B14EBA">
      <w:r>
        <w:separator/>
      </w:r>
    </w:p>
  </w:footnote>
  <w:footnote w:type="continuationSeparator" w:id="0">
    <w:p w14:paraId="2A8DAD15" w14:textId="77777777" w:rsidR="00B14EBA" w:rsidRDefault="00B14E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F7725" w14:textId="24B9E24F" w:rsidR="003A0E9B" w:rsidRDefault="003A0E9B">
    <w:pPr>
      <w:pBdr>
        <w:bottom w:val="single" w:sz="4" w:space="4" w:color="2E75B6"/>
      </w:pBdr>
      <w:tabs>
        <w:tab w:val="right" w:pos="9360"/>
      </w:tabs>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D08DF"/>
    <w:multiLevelType w:val="hybridMultilevel"/>
    <w:tmpl w:val="EFAA0632"/>
    <w:lvl w:ilvl="0" w:tplc="01BAB1D6">
      <w:start w:val="1"/>
      <w:numFmt w:val="bullet"/>
      <w:lvlText w:val="●"/>
      <w:lvlJc w:val="left"/>
      <w:pPr>
        <w:ind w:left="720" w:hanging="360"/>
      </w:pPr>
    </w:lvl>
    <w:lvl w:ilvl="1" w:tplc="E9E6B1F2">
      <w:start w:val="1"/>
      <w:numFmt w:val="bullet"/>
      <w:lvlText w:val="○"/>
      <w:lvlJc w:val="left"/>
      <w:pPr>
        <w:ind w:left="1440" w:hanging="360"/>
      </w:pPr>
    </w:lvl>
    <w:lvl w:ilvl="2" w:tplc="23BE87A6">
      <w:start w:val="1"/>
      <w:numFmt w:val="bullet"/>
      <w:lvlText w:val="■"/>
      <w:lvlJc w:val="left"/>
      <w:pPr>
        <w:ind w:left="2160" w:hanging="360"/>
      </w:pPr>
    </w:lvl>
    <w:lvl w:ilvl="3" w:tplc="6FACAE0A">
      <w:start w:val="1"/>
      <w:numFmt w:val="bullet"/>
      <w:lvlText w:val="●"/>
      <w:lvlJc w:val="left"/>
      <w:pPr>
        <w:ind w:left="2880" w:hanging="360"/>
      </w:pPr>
    </w:lvl>
    <w:lvl w:ilvl="4" w:tplc="4918822C">
      <w:start w:val="1"/>
      <w:numFmt w:val="bullet"/>
      <w:lvlText w:val="○"/>
      <w:lvlJc w:val="left"/>
      <w:pPr>
        <w:ind w:left="3600" w:hanging="360"/>
      </w:pPr>
    </w:lvl>
    <w:lvl w:ilvl="5" w:tplc="757C94C4">
      <w:start w:val="1"/>
      <w:numFmt w:val="bullet"/>
      <w:lvlText w:val="■"/>
      <w:lvlJc w:val="left"/>
      <w:pPr>
        <w:ind w:left="4320" w:hanging="360"/>
      </w:pPr>
    </w:lvl>
    <w:lvl w:ilvl="6" w:tplc="AEFA50F0">
      <w:start w:val="1"/>
      <w:numFmt w:val="bullet"/>
      <w:lvlText w:val="●"/>
      <w:lvlJc w:val="left"/>
      <w:pPr>
        <w:ind w:left="5040" w:hanging="360"/>
      </w:pPr>
    </w:lvl>
    <w:lvl w:ilvl="7" w:tplc="8048E146">
      <w:start w:val="1"/>
      <w:numFmt w:val="bullet"/>
      <w:lvlText w:val="●"/>
      <w:lvlJc w:val="left"/>
      <w:pPr>
        <w:ind w:left="5760" w:hanging="360"/>
      </w:pPr>
    </w:lvl>
    <w:lvl w:ilvl="8" w:tplc="F85A3F9A">
      <w:start w:val="1"/>
      <w:numFmt w:val="bullet"/>
      <w:lvlText w:val="●"/>
      <w:lvlJc w:val="left"/>
      <w:pPr>
        <w:ind w:left="6480" w:hanging="360"/>
      </w:pPr>
    </w:lvl>
  </w:abstractNum>
  <w:abstractNum w:abstractNumId="1" w15:restartNumberingAfterBreak="0">
    <w:nsid w:val="3FB846CC"/>
    <w:multiLevelType w:val="hybridMultilevel"/>
    <w:tmpl w:val="9CC0EEC0"/>
    <w:lvl w:ilvl="0" w:tplc="D13A423E">
      <w:start w:val="1"/>
      <w:numFmt w:val="decimal"/>
      <w:lvlText w:val="%1."/>
      <w:lvlJc w:val="left"/>
      <w:pPr>
        <w:ind w:left="720" w:hanging="360"/>
      </w:pPr>
    </w:lvl>
    <w:lvl w:ilvl="1" w:tplc="AF443D5C">
      <w:numFmt w:val="decimal"/>
      <w:lvlText w:val=""/>
      <w:lvlJc w:val="left"/>
    </w:lvl>
    <w:lvl w:ilvl="2" w:tplc="724C5218">
      <w:numFmt w:val="decimal"/>
      <w:lvlText w:val=""/>
      <w:lvlJc w:val="left"/>
    </w:lvl>
    <w:lvl w:ilvl="3" w:tplc="CABE63E2">
      <w:numFmt w:val="decimal"/>
      <w:lvlText w:val=""/>
      <w:lvlJc w:val="left"/>
    </w:lvl>
    <w:lvl w:ilvl="4" w:tplc="45F8C376">
      <w:numFmt w:val="decimal"/>
      <w:lvlText w:val=""/>
      <w:lvlJc w:val="left"/>
    </w:lvl>
    <w:lvl w:ilvl="5" w:tplc="3E6AE74E">
      <w:numFmt w:val="decimal"/>
      <w:lvlText w:val=""/>
      <w:lvlJc w:val="left"/>
    </w:lvl>
    <w:lvl w:ilvl="6" w:tplc="50AEAEC6">
      <w:numFmt w:val="decimal"/>
      <w:lvlText w:val=""/>
      <w:lvlJc w:val="left"/>
    </w:lvl>
    <w:lvl w:ilvl="7" w:tplc="53D6C396">
      <w:numFmt w:val="decimal"/>
      <w:lvlText w:val=""/>
      <w:lvlJc w:val="left"/>
    </w:lvl>
    <w:lvl w:ilvl="8" w:tplc="EE2E11FE">
      <w:numFmt w:val="decimal"/>
      <w:lvlText w:val=""/>
      <w:lvlJc w:val="left"/>
    </w:lvl>
  </w:abstractNum>
  <w:abstractNum w:abstractNumId="2" w15:restartNumberingAfterBreak="0">
    <w:nsid w:val="4F21583E"/>
    <w:multiLevelType w:val="hybridMultilevel"/>
    <w:tmpl w:val="1F7A0B5E"/>
    <w:lvl w:ilvl="0" w:tplc="824AF686">
      <w:start w:val="1"/>
      <w:numFmt w:val="bullet"/>
      <w:lvlText w:val="•"/>
      <w:lvlJc w:val="left"/>
      <w:pPr>
        <w:ind w:left="720" w:hanging="360"/>
      </w:pPr>
    </w:lvl>
    <w:lvl w:ilvl="1" w:tplc="061E2472">
      <w:start w:val="1"/>
      <w:numFmt w:val="bullet"/>
      <w:lvlText w:val="◦"/>
      <w:lvlJc w:val="left"/>
      <w:pPr>
        <w:ind w:left="1080" w:hanging="360"/>
      </w:pPr>
    </w:lvl>
    <w:lvl w:ilvl="2" w:tplc="6CEE4E4C">
      <w:numFmt w:val="decimal"/>
      <w:lvlText w:val=""/>
      <w:lvlJc w:val="left"/>
    </w:lvl>
    <w:lvl w:ilvl="3" w:tplc="237CD95E">
      <w:numFmt w:val="decimal"/>
      <w:lvlText w:val=""/>
      <w:lvlJc w:val="left"/>
    </w:lvl>
    <w:lvl w:ilvl="4" w:tplc="6C6AA406">
      <w:numFmt w:val="decimal"/>
      <w:lvlText w:val=""/>
      <w:lvlJc w:val="left"/>
    </w:lvl>
    <w:lvl w:ilvl="5" w:tplc="1226920A">
      <w:numFmt w:val="decimal"/>
      <w:lvlText w:val=""/>
      <w:lvlJc w:val="left"/>
    </w:lvl>
    <w:lvl w:ilvl="6" w:tplc="F716CAEE">
      <w:numFmt w:val="decimal"/>
      <w:lvlText w:val=""/>
      <w:lvlJc w:val="left"/>
    </w:lvl>
    <w:lvl w:ilvl="7" w:tplc="855463E8">
      <w:numFmt w:val="decimal"/>
      <w:lvlText w:val=""/>
      <w:lvlJc w:val="left"/>
    </w:lvl>
    <w:lvl w:ilvl="8" w:tplc="120A640C">
      <w:numFmt w:val="decimal"/>
      <w:lvlText w:val=""/>
      <w:lvlJc w:val="left"/>
    </w:lvl>
  </w:abstractNum>
  <w:abstractNum w:abstractNumId="3" w15:restartNumberingAfterBreak="0">
    <w:nsid w:val="746E6AFE"/>
    <w:multiLevelType w:val="hybridMultilevel"/>
    <w:tmpl w:val="9D0ED26E"/>
    <w:lvl w:ilvl="0" w:tplc="4156FBD2">
      <w:start w:val="1"/>
      <w:numFmt w:val="lowerLetter"/>
      <w:lvlText w:val="%1."/>
      <w:lvlJc w:val="left"/>
      <w:pPr>
        <w:ind w:left="1080" w:hanging="360"/>
      </w:pPr>
    </w:lvl>
    <w:lvl w:ilvl="1" w:tplc="6584D744">
      <w:numFmt w:val="decimal"/>
      <w:lvlText w:val=""/>
      <w:lvlJc w:val="left"/>
    </w:lvl>
    <w:lvl w:ilvl="2" w:tplc="0F06C7E8">
      <w:numFmt w:val="decimal"/>
      <w:lvlText w:val=""/>
      <w:lvlJc w:val="left"/>
    </w:lvl>
    <w:lvl w:ilvl="3" w:tplc="88602E60">
      <w:numFmt w:val="decimal"/>
      <w:lvlText w:val=""/>
      <w:lvlJc w:val="left"/>
    </w:lvl>
    <w:lvl w:ilvl="4" w:tplc="6682EB68">
      <w:numFmt w:val="decimal"/>
      <w:lvlText w:val=""/>
      <w:lvlJc w:val="left"/>
    </w:lvl>
    <w:lvl w:ilvl="5" w:tplc="B4D61A9E">
      <w:numFmt w:val="decimal"/>
      <w:lvlText w:val=""/>
      <w:lvlJc w:val="left"/>
    </w:lvl>
    <w:lvl w:ilvl="6" w:tplc="5ECC3C28">
      <w:numFmt w:val="decimal"/>
      <w:lvlText w:val=""/>
      <w:lvlJc w:val="left"/>
    </w:lvl>
    <w:lvl w:ilvl="7" w:tplc="512EC4D8">
      <w:numFmt w:val="decimal"/>
      <w:lvlText w:val=""/>
      <w:lvlJc w:val="left"/>
    </w:lvl>
    <w:lvl w:ilvl="8" w:tplc="1D349BE8">
      <w:numFmt w:val="decimal"/>
      <w:lvlText w:val=""/>
      <w:lvlJc w:val="left"/>
    </w:lvl>
  </w:abstractNum>
  <w:num w:numId="1" w16cid:durableId="2089188736">
    <w:abstractNumId w:val="0"/>
    <w:lvlOverride w:ilvl="0">
      <w:startOverride w:val="1"/>
    </w:lvlOverride>
  </w:num>
  <w:num w:numId="2" w16cid:durableId="134748884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E9B"/>
    <w:rsid w:val="003A0E9B"/>
    <w:rsid w:val="00AB4BFB"/>
    <w:rsid w:val="00B14EBA"/>
    <w:rsid w:val="00F65AC2"/>
    <w:rsid w:val="00FF4243"/>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A1284"/>
  <w15:docId w15:val="{5A28F7EE-D8D2-4FDD-8803-DE0EC1259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FFFFFF"/>
      <w:sz w:val="32"/>
      <w:szCs w:val="32"/>
    </w:rPr>
  </w:style>
  <w:style w:type="paragraph" w:styleId="Heading2">
    <w:name w:val="heading 2"/>
    <w:uiPriority w:val="9"/>
    <w:unhideWhenUsed/>
    <w:qFormat/>
    <w:pPr>
      <w:spacing w:before="200" w:after="80"/>
      <w:outlineLvl w:val="1"/>
    </w:pPr>
    <w:rPr>
      <w:b/>
      <w:bCs/>
      <w:color w:val="2E75B6"/>
      <w:sz w:val="26"/>
      <w:szCs w:val="26"/>
    </w:rPr>
  </w:style>
  <w:style w:type="paragraph" w:styleId="Heading3">
    <w:name w:val="heading 3"/>
    <w:uiPriority w:val="9"/>
    <w:unhideWhenUsed/>
    <w:qFormat/>
    <w:pPr>
      <w:spacing w:before="160" w:after="6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B4BFB"/>
    <w:pPr>
      <w:tabs>
        <w:tab w:val="center" w:pos="4680"/>
        <w:tab w:val="right" w:pos="9360"/>
      </w:tabs>
    </w:pPr>
  </w:style>
  <w:style w:type="character" w:customStyle="1" w:styleId="HeaderChar">
    <w:name w:val="Header Char"/>
    <w:basedOn w:val="DefaultParagraphFont"/>
    <w:link w:val="Header"/>
    <w:uiPriority w:val="99"/>
    <w:rsid w:val="00AB4BFB"/>
  </w:style>
  <w:style w:type="paragraph" w:styleId="Footer">
    <w:name w:val="footer"/>
    <w:basedOn w:val="Normal"/>
    <w:link w:val="FooterChar"/>
    <w:uiPriority w:val="99"/>
    <w:unhideWhenUsed/>
    <w:rsid w:val="00AB4BFB"/>
    <w:pPr>
      <w:tabs>
        <w:tab w:val="center" w:pos="4680"/>
        <w:tab w:val="right" w:pos="9360"/>
      </w:tabs>
    </w:pPr>
  </w:style>
  <w:style w:type="character" w:customStyle="1" w:styleId="FooterChar">
    <w:name w:val="Footer Char"/>
    <w:basedOn w:val="DefaultParagraphFont"/>
    <w:link w:val="Footer"/>
    <w:uiPriority w:val="99"/>
    <w:rsid w:val="00AB4B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12</Pages>
  <Words>1711</Words>
  <Characters>9754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Gia Bảo Ngô</cp:lastModifiedBy>
  <cp:revision>2</cp:revision>
  <dcterms:created xsi:type="dcterms:W3CDTF">2026-05-29T07:24:00Z</dcterms:created>
  <dcterms:modified xsi:type="dcterms:W3CDTF">2026-05-29T10:48:00Z</dcterms:modified>
</cp:coreProperties>
</file>