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ReactNative组件</w:t>
      </w:r>
    </w:p>
    <w:p>
      <w:pPr>
        <w:numPr>
          <w:ilvl w:val="0"/>
          <w:numId w:val="1"/>
        </w:num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flex-shrink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如考虑到</w:t>
      </w:r>
      <w:r>
        <w:rPr>
          <w:rFonts w:hint="default" w:ascii="微软雅黑" w:hAnsi="微软雅黑" w:eastAsia="微软雅黑" w:cs="微软雅黑"/>
          <w:lang w:val="en-US" w:eastAsia="zh-CN"/>
        </w:rPr>
        <w:t>flex-shrink</w:t>
      </w:r>
      <w:r>
        <w:rPr>
          <w:rFonts w:hint="eastAsia" w:ascii="微软雅黑" w:hAnsi="微软雅黑" w:eastAsia="微软雅黑" w:cs="微软雅黑"/>
          <w:lang w:val="en-US" w:eastAsia="zh-CN"/>
        </w:rPr>
        <w:t>，需手动指定，否则浏览器与App显示有差异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flex-shrink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样式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组件的根必须包含this.baseStyle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baseStyle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styles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资源文件Url要经过处理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'react'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WebUrl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'Core/Weburl'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IEImg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extends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...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data.imgUrl 图片必须经过 WebUrl.handleWeburl 处理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Image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source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uri: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WebUrl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handleWeburl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imgUrl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)}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height: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register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register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IEImg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组件描述</w:t>
      </w:r>
      <w:bookmarkStart w:id="0" w:name="_GoBack"/>
      <w:bookmarkEnd w:id="0"/>
      <w:r>
        <w:rPr>
          <w:rFonts w:hint="eastAsia" w:ascii="微软雅黑" w:hAnsi="微软雅黑" w:eastAsia="微软雅黑" w:cs="微软雅黑"/>
          <w:lang w:val="en-US" w:eastAsia="zh-CN"/>
        </w:rPr>
        <w:t>默认最新高度为 20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EEA585"/>
    <w:multiLevelType w:val="singleLevel"/>
    <w:tmpl w:val="39EEA585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C6C686F"/>
    <w:rsid w:val="2539022D"/>
    <w:rsid w:val="31872E3A"/>
    <w:rsid w:val="4AD92C57"/>
    <w:rsid w:val="53077913"/>
    <w:rsid w:val="53B23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2020-08-19T09:18:00Z</dcterms:created>
  <dc:creator>13736</dc:creator>
  <cp:lastModifiedBy>加载中...</cp:lastModifiedBy>
  <dcterms:modified xsi:type="dcterms:W3CDTF">2020-08-27T10:30:02Z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