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251" w:rsidRDefault="00E15C2E">
      <w:pPr>
        <w:pStyle w:val="Heading"/>
      </w:pPr>
      <w:r>
        <w:rPr>
          <w:rFonts w:ascii="SimSun" w:eastAsia="SimSun" w:hAnsi="SimSun" w:cs="SimSun" w:hint="eastAsia"/>
        </w:rPr>
        <w:t>大数据精准营销中</w:t>
      </w:r>
      <w:r w:rsidR="00ED4969">
        <w:rPr>
          <w:rFonts w:ascii="SimSun" w:eastAsia="SimSun" w:hAnsi="SimSun" w:cs="SimSun" w:hint="eastAsia"/>
        </w:rPr>
        <w:t>用户画像挖掘</w:t>
      </w:r>
      <w:r w:rsidR="00ED4969">
        <w:t xml:space="preserve"> </w:t>
      </w:r>
    </w:p>
    <w:sdt>
      <w:sdtPr>
        <w:rPr>
          <w:rFonts w:asciiTheme="minorHAnsi" w:eastAsiaTheme="minorEastAsia" w:hAnsiTheme="minorHAnsi" w:cstheme="minorBidi"/>
          <w:color w:val="auto"/>
          <w:sz w:val="21"/>
          <w:szCs w:val="22"/>
          <w:lang w:val="zh-CN"/>
        </w:rPr>
        <w:id w:val="481667538"/>
      </w:sdtPr>
      <w:sdtEndPr>
        <w:rPr>
          <w:b/>
          <w:bCs/>
        </w:rPr>
      </w:sdtEndPr>
      <w:sdtContent>
        <w:p w:rsidR="00A00251" w:rsidRDefault="00ED4969">
          <w:pPr>
            <w:pStyle w:val="TOC1"/>
          </w:pPr>
          <w:r>
            <w:rPr>
              <w:lang w:val="zh-CN"/>
            </w:rPr>
            <w:t>目录</w:t>
          </w:r>
        </w:p>
        <w:p w:rsidR="00A00251" w:rsidRDefault="00A00251">
          <w:pPr>
            <w:pStyle w:val="10"/>
            <w:tabs>
              <w:tab w:val="left" w:pos="420"/>
              <w:tab w:val="right" w:leader="dot" w:pos="8296"/>
            </w:tabs>
            <w:rPr>
              <w:kern w:val="2"/>
            </w:rPr>
          </w:pPr>
          <w:r w:rsidRPr="00A00251">
            <w:fldChar w:fldCharType="begin"/>
          </w:r>
          <w:r w:rsidR="00ED4969">
            <w:instrText xml:space="preserve"> TOC \o "1-3" \h \z \u </w:instrText>
          </w:r>
          <w:r w:rsidRPr="00A00251">
            <w:fldChar w:fldCharType="separate"/>
          </w:r>
          <w:hyperlink w:anchor="_Toc470195576" w:history="1">
            <w:r w:rsidR="00ED4969">
              <w:rPr>
                <w:rStyle w:val="a8"/>
              </w:rPr>
              <w:t>1.</w:t>
            </w:r>
            <w:r w:rsidR="00ED4969">
              <w:rPr>
                <w:kern w:val="2"/>
              </w:rPr>
              <w:tab/>
            </w:r>
            <w:r w:rsidR="00ED4969">
              <w:rPr>
                <w:rStyle w:val="a8"/>
              </w:rPr>
              <w:t>数据预处理</w:t>
            </w:r>
            <w:r w:rsidR="00ED4969">
              <w:tab/>
            </w:r>
            <w:r>
              <w:fldChar w:fldCharType="begin"/>
            </w:r>
            <w:r w:rsidR="00ED4969">
              <w:instrText xml:space="preserve"> PAGEREF _Toc470195576 \h </w:instrText>
            </w:r>
            <w:r>
              <w:fldChar w:fldCharType="separate"/>
            </w:r>
            <w:r w:rsidR="00ED4969">
              <w:t>2</w:t>
            </w:r>
            <w:r>
              <w:fldChar w:fldCharType="end"/>
            </w:r>
          </w:hyperlink>
        </w:p>
        <w:p w:rsidR="00A00251" w:rsidRDefault="00A00251">
          <w:pPr>
            <w:pStyle w:val="20"/>
            <w:tabs>
              <w:tab w:val="left" w:pos="1050"/>
              <w:tab w:val="right" w:leader="dot" w:pos="8296"/>
            </w:tabs>
            <w:rPr>
              <w:kern w:val="2"/>
            </w:rPr>
          </w:pPr>
          <w:hyperlink w:anchor="_Toc470195577" w:history="1">
            <w:r w:rsidR="00ED4969">
              <w:rPr>
                <w:rStyle w:val="a8"/>
              </w:rPr>
              <w:t>1.1.</w:t>
            </w:r>
            <w:r w:rsidR="00ED4969">
              <w:rPr>
                <w:kern w:val="2"/>
              </w:rPr>
              <w:tab/>
            </w:r>
            <w:r w:rsidR="00ED4969">
              <w:rPr>
                <w:rStyle w:val="a8"/>
              </w:rPr>
              <w:t>停用词处理</w:t>
            </w:r>
            <w:r w:rsidR="00ED4969">
              <w:tab/>
            </w:r>
            <w:r>
              <w:fldChar w:fldCharType="begin"/>
            </w:r>
            <w:r w:rsidR="00ED4969">
              <w:instrText xml:space="preserve"> PAGEREF _Toc470195577 \h </w:instrText>
            </w:r>
            <w:r>
              <w:fldChar w:fldCharType="separate"/>
            </w:r>
            <w:r w:rsidR="00ED4969">
              <w:t>2</w:t>
            </w:r>
            <w:r>
              <w:fldChar w:fldCharType="end"/>
            </w:r>
          </w:hyperlink>
        </w:p>
        <w:p w:rsidR="00A00251" w:rsidRDefault="00A00251">
          <w:pPr>
            <w:pStyle w:val="20"/>
            <w:tabs>
              <w:tab w:val="left" w:pos="1050"/>
              <w:tab w:val="right" w:leader="dot" w:pos="8296"/>
            </w:tabs>
            <w:rPr>
              <w:kern w:val="2"/>
            </w:rPr>
          </w:pPr>
          <w:hyperlink w:anchor="_Toc470195578" w:history="1">
            <w:r w:rsidR="00ED4969">
              <w:rPr>
                <w:rStyle w:val="a8"/>
              </w:rPr>
              <w:t>1.2.</w:t>
            </w:r>
            <w:r w:rsidR="00ED4969">
              <w:rPr>
                <w:kern w:val="2"/>
              </w:rPr>
              <w:tab/>
            </w:r>
            <w:r w:rsidR="00ED4969">
              <w:rPr>
                <w:rStyle w:val="a8"/>
              </w:rPr>
              <w:t>分词处理</w:t>
            </w:r>
            <w:r w:rsidR="00ED4969">
              <w:tab/>
            </w:r>
            <w:r>
              <w:fldChar w:fldCharType="begin"/>
            </w:r>
            <w:r w:rsidR="00ED4969">
              <w:instrText xml:space="preserve"> PAGEREF</w:instrText>
            </w:r>
            <w:r w:rsidR="00ED4969">
              <w:instrText xml:space="preserve"> _Toc470195578 \h </w:instrText>
            </w:r>
            <w:r>
              <w:fldChar w:fldCharType="separate"/>
            </w:r>
            <w:r w:rsidR="00ED4969">
              <w:t>2</w:t>
            </w:r>
            <w:r>
              <w:fldChar w:fldCharType="end"/>
            </w:r>
          </w:hyperlink>
        </w:p>
        <w:p w:rsidR="00A00251" w:rsidRDefault="00A00251">
          <w:pPr>
            <w:pStyle w:val="10"/>
            <w:tabs>
              <w:tab w:val="left" w:pos="420"/>
              <w:tab w:val="right" w:leader="dot" w:pos="8296"/>
            </w:tabs>
            <w:rPr>
              <w:kern w:val="2"/>
            </w:rPr>
          </w:pPr>
          <w:hyperlink w:anchor="_Toc470195579" w:history="1">
            <w:r w:rsidR="00ED4969">
              <w:rPr>
                <w:rStyle w:val="a8"/>
              </w:rPr>
              <w:t>2.</w:t>
            </w:r>
            <w:r w:rsidR="00ED4969">
              <w:rPr>
                <w:kern w:val="2"/>
              </w:rPr>
              <w:tab/>
            </w:r>
            <w:r w:rsidR="00ED4969">
              <w:rPr>
                <w:rStyle w:val="a8"/>
              </w:rPr>
              <w:t>特征表示</w:t>
            </w:r>
            <w:r w:rsidR="00ED4969">
              <w:tab/>
            </w:r>
            <w:r>
              <w:fldChar w:fldCharType="begin"/>
            </w:r>
            <w:r w:rsidR="00ED4969">
              <w:instrText xml:space="preserve"> PAGEREF _Toc470195579 \h </w:instrText>
            </w:r>
            <w:r>
              <w:fldChar w:fldCharType="separate"/>
            </w:r>
            <w:r w:rsidR="00ED4969">
              <w:t>2</w:t>
            </w:r>
            <w:r>
              <w:fldChar w:fldCharType="end"/>
            </w:r>
          </w:hyperlink>
        </w:p>
        <w:p w:rsidR="00A00251" w:rsidRDefault="00A00251">
          <w:pPr>
            <w:pStyle w:val="20"/>
            <w:tabs>
              <w:tab w:val="left" w:pos="1050"/>
              <w:tab w:val="right" w:leader="dot" w:pos="8296"/>
            </w:tabs>
            <w:rPr>
              <w:kern w:val="2"/>
            </w:rPr>
          </w:pPr>
          <w:hyperlink w:anchor="_Toc470195580" w:history="1">
            <w:r w:rsidR="00ED4969">
              <w:rPr>
                <w:rStyle w:val="a8"/>
              </w:rPr>
              <w:t>2.1.</w:t>
            </w:r>
            <w:r w:rsidR="00ED4969">
              <w:rPr>
                <w:kern w:val="2"/>
              </w:rPr>
              <w:tab/>
            </w:r>
            <w:r w:rsidR="00ED4969">
              <w:rPr>
                <w:rStyle w:val="a8"/>
              </w:rPr>
              <w:t>Bag of Words</w:t>
            </w:r>
            <w:r w:rsidR="00ED4969">
              <w:tab/>
            </w:r>
            <w:r>
              <w:fldChar w:fldCharType="begin"/>
            </w:r>
            <w:r w:rsidR="00ED4969">
              <w:instrText xml:space="preserve"> PAGEREF _Toc470195580 \h </w:instrText>
            </w:r>
            <w:r>
              <w:fldChar w:fldCharType="separate"/>
            </w:r>
            <w:r w:rsidR="00ED4969">
              <w:t>2</w:t>
            </w:r>
            <w:r>
              <w:fldChar w:fldCharType="end"/>
            </w:r>
          </w:hyperlink>
        </w:p>
        <w:p w:rsidR="00A00251" w:rsidRDefault="00A00251">
          <w:pPr>
            <w:pStyle w:val="20"/>
            <w:tabs>
              <w:tab w:val="left" w:pos="1050"/>
              <w:tab w:val="right" w:leader="dot" w:pos="8296"/>
            </w:tabs>
            <w:rPr>
              <w:kern w:val="2"/>
            </w:rPr>
          </w:pPr>
          <w:hyperlink w:anchor="_Toc470195581" w:history="1">
            <w:r w:rsidR="00ED4969">
              <w:rPr>
                <w:rStyle w:val="a8"/>
              </w:rPr>
              <w:t>2.2.</w:t>
            </w:r>
            <w:r w:rsidR="00ED4969">
              <w:rPr>
                <w:kern w:val="2"/>
              </w:rPr>
              <w:tab/>
            </w:r>
            <w:r w:rsidR="00ED4969">
              <w:rPr>
                <w:rStyle w:val="a8"/>
              </w:rPr>
              <w:t>Word Em</w:t>
            </w:r>
            <w:r w:rsidR="00ED4969">
              <w:rPr>
                <w:rStyle w:val="a8"/>
              </w:rPr>
              <w:t>bedding</w:t>
            </w:r>
            <w:r w:rsidR="00ED4969">
              <w:tab/>
            </w:r>
            <w:r>
              <w:fldChar w:fldCharType="begin"/>
            </w:r>
            <w:r w:rsidR="00ED4969">
              <w:instrText xml:space="preserve"> PAGEREF _Toc470195581 \h </w:instrText>
            </w:r>
            <w:r>
              <w:fldChar w:fldCharType="separate"/>
            </w:r>
            <w:r w:rsidR="00ED4969">
              <w:t>3</w:t>
            </w:r>
            <w:r>
              <w:fldChar w:fldCharType="end"/>
            </w:r>
          </w:hyperlink>
        </w:p>
        <w:p w:rsidR="00A00251" w:rsidRDefault="00A00251">
          <w:pPr>
            <w:pStyle w:val="20"/>
            <w:tabs>
              <w:tab w:val="left" w:pos="1050"/>
              <w:tab w:val="right" w:leader="dot" w:pos="8296"/>
            </w:tabs>
            <w:rPr>
              <w:kern w:val="2"/>
            </w:rPr>
          </w:pPr>
          <w:hyperlink w:anchor="_Toc470195582" w:history="1">
            <w:r w:rsidR="00ED4969">
              <w:rPr>
                <w:rStyle w:val="a8"/>
              </w:rPr>
              <w:t>2.3.</w:t>
            </w:r>
            <w:r w:rsidR="00ED4969">
              <w:rPr>
                <w:kern w:val="2"/>
              </w:rPr>
              <w:tab/>
            </w:r>
            <w:r w:rsidR="00ED4969">
              <w:rPr>
                <w:rStyle w:val="a8"/>
              </w:rPr>
              <w:t>Topical Word Embedding</w:t>
            </w:r>
            <w:r w:rsidR="00ED4969">
              <w:tab/>
            </w:r>
            <w:r>
              <w:fldChar w:fldCharType="begin"/>
            </w:r>
            <w:r w:rsidR="00ED4969">
              <w:instrText xml:space="preserve"> PAGEREF _Toc470195582 \h </w:instrText>
            </w:r>
            <w:r>
              <w:fldChar w:fldCharType="separate"/>
            </w:r>
            <w:r w:rsidR="00ED4969">
              <w:t>3</w:t>
            </w:r>
            <w:r>
              <w:fldChar w:fldCharType="end"/>
            </w:r>
          </w:hyperlink>
        </w:p>
        <w:p w:rsidR="00A00251" w:rsidRDefault="00A00251">
          <w:pPr>
            <w:pStyle w:val="20"/>
            <w:tabs>
              <w:tab w:val="left" w:pos="1050"/>
              <w:tab w:val="right" w:leader="dot" w:pos="8296"/>
            </w:tabs>
            <w:rPr>
              <w:kern w:val="2"/>
            </w:rPr>
          </w:pPr>
          <w:hyperlink w:anchor="_Toc470195583" w:history="1">
            <w:r w:rsidR="00ED4969">
              <w:rPr>
                <w:rStyle w:val="a8"/>
              </w:rPr>
              <w:t>2.4.</w:t>
            </w:r>
            <w:r w:rsidR="00ED4969">
              <w:rPr>
                <w:kern w:val="2"/>
              </w:rPr>
              <w:tab/>
            </w:r>
            <w:r w:rsidR="00ED4969">
              <w:rPr>
                <w:rStyle w:val="a8"/>
              </w:rPr>
              <w:t>Doc2Vec</w:t>
            </w:r>
            <w:r w:rsidR="00ED4969">
              <w:rPr>
                <w:rStyle w:val="a8"/>
              </w:rPr>
              <w:t>特征表示</w:t>
            </w:r>
            <w:r w:rsidR="00ED4969">
              <w:tab/>
            </w:r>
            <w:r>
              <w:fldChar w:fldCharType="begin"/>
            </w:r>
            <w:r w:rsidR="00ED4969">
              <w:instrText xml:space="preserve"> PAGEREF _Toc470195583 \h </w:instrText>
            </w:r>
            <w:r>
              <w:fldChar w:fldCharType="separate"/>
            </w:r>
            <w:r w:rsidR="00ED4969">
              <w:t>3</w:t>
            </w:r>
            <w:r>
              <w:fldChar w:fldCharType="end"/>
            </w:r>
          </w:hyperlink>
        </w:p>
        <w:p w:rsidR="00A00251" w:rsidRDefault="00A00251">
          <w:pPr>
            <w:pStyle w:val="20"/>
            <w:tabs>
              <w:tab w:val="left" w:pos="1050"/>
              <w:tab w:val="right" w:leader="dot" w:pos="8296"/>
            </w:tabs>
            <w:rPr>
              <w:kern w:val="2"/>
            </w:rPr>
          </w:pPr>
          <w:hyperlink w:anchor="_Toc470195584" w:history="1">
            <w:r w:rsidR="00ED4969">
              <w:rPr>
                <w:rStyle w:val="a8"/>
              </w:rPr>
              <w:t>2.5.</w:t>
            </w:r>
            <w:r w:rsidR="00ED4969">
              <w:rPr>
                <w:kern w:val="2"/>
              </w:rPr>
              <w:tab/>
            </w:r>
            <w:r w:rsidR="00ED4969">
              <w:rPr>
                <w:rStyle w:val="a8"/>
              </w:rPr>
              <w:t>人工构建的特征</w:t>
            </w:r>
            <w:r w:rsidR="00ED4969">
              <w:tab/>
            </w:r>
            <w:r>
              <w:fldChar w:fldCharType="begin"/>
            </w:r>
            <w:r w:rsidR="00ED4969">
              <w:instrText xml:space="preserve"> PAGEREF _Toc470195584 \h </w:instrText>
            </w:r>
            <w:r>
              <w:fldChar w:fldCharType="separate"/>
            </w:r>
            <w:r w:rsidR="00ED4969">
              <w:t>4</w:t>
            </w:r>
            <w:r>
              <w:fldChar w:fldCharType="end"/>
            </w:r>
          </w:hyperlink>
        </w:p>
        <w:p w:rsidR="00A00251" w:rsidRDefault="00A00251">
          <w:pPr>
            <w:pStyle w:val="10"/>
            <w:tabs>
              <w:tab w:val="left" w:pos="420"/>
              <w:tab w:val="right" w:leader="dot" w:pos="8296"/>
            </w:tabs>
            <w:rPr>
              <w:kern w:val="2"/>
            </w:rPr>
          </w:pPr>
          <w:hyperlink w:anchor="_Toc470195585" w:history="1">
            <w:r w:rsidR="00ED4969">
              <w:rPr>
                <w:rStyle w:val="a8"/>
              </w:rPr>
              <w:t>3.</w:t>
            </w:r>
            <w:r w:rsidR="00ED4969">
              <w:rPr>
                <w:kern w:val="2"/>
              </w:rPr>
              <w:tab/>
            </w:r>
            <w:r w:rsidR="00ED4969">
              <w:rPr>
                <w:rStyle w:val="a8"/>
              </w:rPr>
              <w:t>模型结构</w:t>
            </w:r>
            <w:r w:rsidR="00ED4969">
              <w:tab/>
            </w:r>
            <w:r>
              <w:fldChar w:fldCharType="begin"/>
            </w:r>
            <w:r w:rsidR="00ED4969">
              <w:instrText xml:space="preserve"> PAGEREF _Toc470195585 \h </w:instrText>
            </w:r>
            <w:r>
              <w:fldChar w:fldCharType="separate"/>
            </w:r>
            <w:r w:rsidR="00ED4969">
              <w:t>4</w:t>
            </w:r>
            <w:r>
              <w:fldChar w:fldCharType="end"/>
            </w:r>
          </w:hyperlink>
        </w:p>
        <w:p w:rsidR="00A00251" w:rsidRDefault="00A00251">
          <w:pPr>
            <w:pStyle w:val="20"/>
            <w:tabs>
              <w:tab w:val="left" w:pos="1050"/>
              <w:tab w:val="right" w:leader="dot" w:pos="8296"/>
            </w:tabs>
            <w:rPr>
              <w:kern w:val="2"/>
            </w:rPr>
          </w:pPr>
          <w:hyperlink w:anchor="_Toc470195586" w:history="1">
            <w:r w:rsidR="00ED4969">
              <w:rPr>
                <w:rStyle w:val="a8"/>
              </w:rPr>
              <w:t>3.1.</w:t>
            </w:r>
            <w:r w:rsidR="00ED4969">
              <w:rPr>
                <w:kern w:val="2"/>
              </w:rPr>
              <w:tab/>
            </w:r>
            <w:r w:rsidR="00ED4969">
              <w:rPr>
                <w:rStyle w:val="a8"/>
              </w:rPr>
              <w:t>基于</w:t>
            </w:r>
            <w:r w:rsidR="00ED4969">
              <w:rPr>
                <w:rStyle w:val="a8"/>
              </w:rPr>
              <w:t>TFIDF</w:t>
            </w:r>
            <w:r w:rsidR="00ED4969">
              <w:rPr>
                <w:rStyle w:val="a8"/>
              </w:rPr>
              <w:t>的传统机器学习模型</w:t>
            </w:r>
            <w:r w:rsidR="00ED4969">
              <w:tab/>
            </w:r>
            <w:r>
              <w:fldChar w:fldCharType="begin"/>
            </w:r>
            <w:r w:rsidR="00ED4969">
              <w:instrText xml:space="preserve"> PAGEREF _Toc470195586 \h </w:instrText>
            </w:r>
            <w:r>
              <w:fldChar w:fldCharType="separate"/>
            </w:r>
            <w:r w:rsidR="00ED4969">
              <w:t>4</w:t>
            </w:r>
            <w:r>
              <w:fldChar w:fldCharType="end"/>
            </w:r>
          </w:hyperlink>
        </w:p>
        <w:p w:rsidR="00A00251" w:rsidRDefault="00A00251">
          <w:pPr>
            <w:pStyle w:val="20"/>
            <w:tabs>
              <w:tab w:val="left" w:pos="1050"/>
              <w:tab w:val="right" w:leader="dot" w:pos="8296"/>
            </w:tabs>
            <w:rPr>
              <w:kern w:val="2"/>
            </w:rPr>
          </w:pPr>
          <w:hyperlink w:anchor="_Toc470195587" w:history="1">
            <w:r w:rsidR="00ED4969">
              <w:rPr>
                <w:rStyle w:val="a8"/>
              </w:rPr>
              <w:t>3.2.</w:t>
            </w:r>
            <w:r w:rsidR="00ED4969">
              <w:rPr>
                <w:kern w:val="2"/>
              </w:rPr>
              <w:tab/>
            </w:r>
            <w:r w:rsidR="00ED4969">
              <w:rPr>
                <w:rStyle w:val="a8"/>
              </w:rPr>
              <w:t>基于分布式向量的神经网络模型</w:t>
            </w:r>
            <w:r w:rsidR="00ED4969">
              <w:tab/>
            </w:r>
            <w:r>
              <w:fldChar w:fldCharType="begin"/>
            </w:r>
            <w:r w:rsidR="00ED4969">
              <w:instrText xml:space="preserve"> PAGEREF _Toc470195587 \h </w:instrText>
            </w:r>
            <w:r>
              <w:fldChar w:fldCharType="separate"/>
            </w:r>
            <w:r w:rsidR="00ED4969">
              <w:t>5</w:t>
            </w:r>
            <w:r>
              <w:fldChar w:fldCharType="end"/>
            </w:r>
          </w:hyperlink>
        </w:p>
        <w:p w:rsidR="00A00251" w:rsidRDefault="00A00251">
          <w:pPr>
            <w:pStyle w:val="20"/>
            <w:tabs>
              <w:tab w:val="left" w:pos="1050"/>
              <w:tab w:val="right" w:leader="dot" w:pos="8296"/>
            </w:tabs>
            <w:rPr>
              <w:kern w:val="2"/>
            </w:rPr>
          </w:pPr>
          <w:hyperlink w:anchor="_Toc470195588" w:history="1">
            <w:r w:rsidR="00ED4969">
              <w:rPr>
                <w:rStyle w:val="a8"/>
              </w:rPr>
              <w:t>3.3.</w:t>
            </w:r>
            <w:r w:rsidR="00ED4969">
              <w:rPr>
                <w:kern w:val="2"/>
              </w:rPr>
              <w:tab/>
            </w:r>
            <w:r w:rsidR="00ED4969">
              <w:rPr>
                <w:rStyle w:val="a8"/>
              </w:rPr>
              <w:t>第二层融合</w:t>
            </w:r>
            <w:r w:rsidR="00ED4969">
              <w:rPr>
                <w:rStyle w:val="a8"/>
              </w:rPr>
              <w:t>模型</w:t>
            </w:r>
            <w:r w:rsidR="00ED4969">
              <w:tab/>
            </w:r>
            <w:r>
              <w:fldChar w:fldCharType="begin"/>
            </w:r>
            <w:r w:rsidR="00ED4969">
              <w:instrText xml:space="preserve"> PAGEREF _Toc470195588 \h </w:instrText>
            </w:r>
            <w:r>
              <w:fldChar w:fldCharType="separate"/>
            </w:r>
            <w:r w:rsidR="00ED4969">
              <w:t>5</w:t>
            </w:r>
            <w:r>
              <w:fldChar w:fldCharType="end"/>
            </w:r>
          </w:hyperlink>
        </w:p>
        <w:p w:rsidR="00A00251" w:rsidRDefault="00A00251">
          <w:pPr>
            <w:pStyle w:val="10"/>
            <w:tabs>
              <w:tab w:val="left" w:pos="420"/>
              <w:tab w:val="right" w:leader="dot" w:pos="8296"/>
            </w:tabs>
            <w:rPr>
              <w:kern w:val="2"/>
            </w:rPr>
          </w:pPr>
          <w:hyperlink w:anchor="_Toc470195589" w:history="1">
            <w:r w:rsidR="00ED4969">
              <w:rPr>
                <w:rStyle w:val="a8"/>
              </w:rPr>
              <w:t>4.</w:t>
            </w:r>
            <w:r w:rsidR="00ED4969">
              <w:rPr>
                <w:kern w:val="2"/>
              </w:rPr>
              <w:tab/>
            </w:r>
            <w:r w:rsidR="00ED4969">
              <w:rPr>
                <w:rStyle w:val="a8"/>
              </w:rPr>
              <w:t>数据后处理</w:t>
            </w:r>
            <w:r w:rsidR="00ED4969">
              <w:rPr>
                <w:rStyle w:val="a8"/>
              </w:rPr>
              <w:t>——</w:t>
            </w:r>
            <w:r w:rsidR="00ED4969">
              <w:rPr>
                <w:rStyle w:val="a8"/>
              </w:rPr>
              <w:t>错误分析</w:t>
            </w:r>
            <w:r w:rsidR="00ED4969">
              <w:tab/>
            </w:r>
            <w:r>
              <w:fldChar w:fldCharType="begin"/>
            </w:r>
            <w:r w:rsidR="00ED4969">
              <w:instrText xml:space="preserve"> PAGEREF _Toc470195589 \h </w:instrText>
            </w:r>
            <w:r>
              <w:fldChar w:fldCharType="separate"/>
            </w:r>
            <w:r w:rsidR="00ED4969">
              <w:t>6</w:t>
            </w:r>
            <w:r>
              <w:fldChar w:fldCharType="end"/>
            </w:r>
          </w:hyperlink>
        </w:p>
        <w:p w:rsidR="00A00251" w:rsidRDefault="00A00251">
          <w:pPr>
            <w:pStyle w:val="10"/>
            <w:tabs>
              <w:tab w:val="left" w:pos="420"/>
              <w:tab w:val="right" w:leader="dot" w:pos="8296"/>
            </w:tabs>
            <w:rPr>
              <w:kern w:val="2"/>
            </w:rPr>
          </w:pPr>
          <w:hyperlink w:anchor="_Toc470195590" w:history="1">
            <w:r w:rsidR="00ED4969">
              <w:rPr>
                <w:rStyle w:val="a8"/>
              </w:rPr>
              <w:t>5.</w:t>
            </w:r>
            <w:r w:rsidR="00ED4969">
              <w:rPr>
                <w:kern w:val="2"/>
              </w:rPr>
              <w:tab/>
            </w:r>
            <w:r w:rsidR="00ED4969">
              <w:rPr>
                <w:rStyle w:val="a8"/>
              </w:rPr>
              <w:t>总结与展望</w:t>
            </w:r>
            <w:r w:rsidR="00ED4969">
              <w:tab/>
            </w:r>
            <w:r>
              <w:fldChar w:fldCharType="begin"/>
            </w:r>
            <w:r w:rsidR="00ED4969">
              <w:instrText xml:space="preserve"> PAGEREF _Toc470195590 \h </w:instrText>
            </w:r>
            <w:r>
              <w:fldChar w:fldCharType="separate"/>
            </w:r>
            <w:r w:rsidR="00ED4969">
              <w:t>7</w:t>
            </w:r>
            <w:r>
              <w:fldChar w:fldCharType="end"/>
            </w:r>
          </w:hyperlink>
        </w:p>
        <w:p w:rsidR="00A00251" w:rsidRDefault="00A00251">
          <w:pPr>
            <w:pStyle w:val="20"/>
            <w:tabs>
              <w:tab w:val="left" w:pos="1050"/>
              <w:tab w:val="right" w:leader="dot" w:pos="8296"/>
            </w:tabs>
            <w:rPr>
              <w:kern w:val="2"/>
            </w:rPr>
          </w:pPr>
          <w:hyperlink w:anchor="_Toc470195591" w:history="1">
            <w:r w:rsidR="00ED4969">
              <w:rPr>
                <w:rStyle w:val="a8"/>
              </w:rPr>
              <w:t>5.1.</w:t>
            </w:r>
            <w:r w:rsidR="00ED4969">
              <w:rPr>
                <w:kern w:val="2"/>
              </w:rPr>
              <w:tab/>
            </w:r>
            <w:r w:rsidR="00ED4969">
              <w:rPr>
                <w:rStyle w:val="a8"/>
              </w:rPr>
              <w:t>深度学习方法</w:t>
            </w:r>
            <w:r w:rsidR="00ED4969">
              <w:tab/>
            </w:r>
            <w:r>
              <w:fldChar w:fldCharType="begin"/>
            </w:r>
            <w:r w:rsidR="00ED4969">
              <w:instrText xml:space="preserve"> PAGEREF _Toc470195591 \h </w:instrText>
            </w:r>
            <w:r>
              <w:fldChar w:fldCharType="separate"/>
            </w:r>
            <w:r w:rsidR="00ED4969">
              <w:t>7</w:t>
            </w:r>
            <w:r>
              <w:fldChar w:fldCharType="end"/>
            </w:r>
          </w:hyperlink>
        </w:p>
        <w:p w:rsidR="00A00251" w:rsidRDefault="00A00251">
          <w:pPr>
            <w:pStyle w:val="20"/>
            <w:tabs>
              <w:tab w:val="left" w:pos="1050"/>
              <w:tab w:val="right" w:leader="dot" w:pos="8296"/>
            </w:tabs>
            <w:rPr>
              <w:kern w:val="2"/>
            </w:rPr>
          </w:pPr>
          <w:hyperlink w:anchor="_Toc470195592" w:history="1">
            <w:r w:rsidR="00ED4969">
              <w:rPr>
                <w:rStyle w:val="a8"/>
              </w:rPr>
              <w:t>5.2.</w:t>
            </w:r>
            <w:r w:rsidR="00ED4969">
              <w:rPr>
                <w:kern w:val="2"/>
              </w:rPr>
              <w:tab/>
            </w:r>
            <w:r w:rsidR="00ED4969">
              <w:rPr>
                <w:rStyle w:val="a8"/>
              </w:rPr>
              <w:t>查询扩展与为相关反馈方法</w:t>
            </w:r>
            <w:r w:rsidR="00ED4969">
              <w:tab/>
            </w:r>
            <w:r>
              <w:fldChar w:fldCharType="begin"/>
            </w:r>
            <w:r w:rsidR="00ED4969">
              <w:instrText xml:space="preserve"> PAGEREF _Toc470195592 \h </w:instrText>
            </w:r>
            <w:r>
              <w:fldChar w:fldCharType="separate"/>
            </w:r>
            <w:r w:rsidR="00ED4969">
              <w:t>7</w:t>
            </w:r>
            <w:r>
              <w:fldChar w:fldCharType="end"/>
            </w:r>
          </w:hyperlink>
        </w:p>
        <w:p w:rsidR="00A00251" w:rsidRDefault="00A00251">
          <w:r>
            <w:rPr>
              <w:b/>
              <w:bCs/>
              <w:lang w:val="zh-CN"/>
            </w:rPr>
            <w:fldChar w:fldCharType="end"/>
          </w:r>
        </w:p>
      </w:sdtContent>
    </w:sdt>
    <w:p w:rsidR="00A00251" w:rsidRDefault="00ED4969">
      <w:pPr>
        <w:widowControl/>
        <w:jc w:val="left"/>
      </w:pPr>
      <w:r>
        <w:br w:type="page"/>
      </w:r>
    </w:p>
    <w:p w:rsidR="00A00251" w:rsidRDefault="00A00251">
      <w:pPr>
        <w:pStyle w:val="a4"/>
      </w:pPr>
    </w:p>
    <w:p w:rsidR="00A00251" w:rsidRDefault="00ED4969">
      <w:pPr>
        <w:pStyle w:val="1"/>
        <w:numPr>
          <w:ilvl w:val="0"/>
          <w:numId w:val="1"/>
        </w:numPr>
      </w:pPr>
      <w:bookmarkStart w:id="0" w:name="_Toc470195576"/>
      <w:r>
        <w:t>数据预处理</w:t>
      </w:r>
      <w:bookmarkEnd w:id="0"/>
    </w:p>
    <w:p w:rsidR="00A00251" w:rsidRDefault="00ED4969">
      <w:pPr>
        <w:pStyle w:val="2"/>
        <w:numPr>
          <w:ilvl w:val="1"/>
          <w:numId w:val="1"/>
        </w:numPr>
      </w:pPr>
      <w:bookmarkStart w:id="1" w:name="_Toc470195577"/>
      <w:r>
        <w:t>停用词处理</w:t>
      </w:r>
      <w:bookmarkEnd w:id="1"/>
    </w:p>
    <w:p w:rsidR="00A00251" w:rsidRDefault="00ED4969">
      <w:r>
        <w:tab/>
      </w:r>
      <w:r>
        <w:t>在各类文本相关的任务中，大多需要先对样本进行分词、去停用词等预置处理。在本任务中，通过对训练数据进行细致的分析，结合人们进行日常检索的先验知识，发现</w:t>
      </w:r>
      <w:r>
        <w:t>“</w:t>
      </w:r>
      <w:r>
        <w:t>空格</w:t>
      </w:r>
      <w:r>
        <w:t>”</w:t>
      </w:r>
      <w:r>
        <w:t>、</w:t>
      </w:r>
      <w:r>
        <w:t>“</w:t>
      </w:r>
      <w:r>
        <w:t>标点</w:t>
      </w:r>
      <w:r>
        <w:t>”</w:t>
      </w:r>
      <w:r>
        <w:t>及很多停用词均有助于判别用户的基本属性。如下图所示：</w:t>
      </w:r>
    </w:p>
    <w:p w:rsidR="00A00251" w:rsidRDefault="00ED4969">
      <w:pPr>
        <w:ind w:firstLine="420"/>
      </w:pPr>
      <w:r>
        <w:t>因此在进行分词处理及</w:t>
      </w:r>
      <w:r>
        <w:t>TFIDF</w:t>
      </w:r>
      <w:r>
        <w:t>特征计算的过程中，均保留了空格、标点以及停用词这些信息，在该任务中是很好的特征。比如我们发现，一个人的受教育程度越高，越喜欢在查询词中添加空格，例如</w:t>
      </w:r>
      <w:r>
        <w:t>“</w:t>
      </w:r>
      <w:r>
        <w:t>大连理工大学　图书馆　地址</w:t>
      </w:r>
      <w:r>
        <w:t>”</w:t>
      </w:r>
      <w:r>
        <w:t>；而受教育程度越低，使用</w:t>
      </w:r>
      <w:r>
        <w:t>“</w:t>
      </w:r>
      <w:r>
        <w:t>之</w:t>
      </w:r>
      <w:r>
        <w:t>”</w:t>
      </w:r>
      <w:r>
        <w:t>的概率就越大，因为</w:t>
      </w:r>
      <w:r>
        <w:t>“</w:t>
      </w:r>
      <w:r>
        <w:t>之</w:t>
      </w:r>
      <w:r>
        <w:t>”</w:t>
      </w:r>
      <w:r>
        <w:t>经常在一些玄幻修真小说名中出现</w:t>
      </w:r>
      <w:r>
        <w:t>，低年龄和低学历会经常搜类似的小说如《网游之邪龙逆天》。</w:t>
      </w:r>
    </w:p>
    <w:p w:rsidR="00A00251" w:rsidRDefault="00ED4969">
      <w:pPr>
        <w:pStyle w:val="2"/>
        <w:numPr>
          <w:ilvl w:val="1"/>
          <w:numId w:val="1"/>
        </w:numPr>
      </w:pPr>
      <w:bookmarkStart w:id="2" w:name="_Toc470195578"/>
      <w:r>
        <w:t>分词处理</w:t>
      </w:r>
      <w:bookmarkEnd w:id="2"/>
    </w:p>
    <w:p w:rsidR="00A00251" w:rsidRDefault="00ED4969">
      <w:r>
        <w:rPr>
          <w:b/>
        </w:rPr>
        <w:tab/>
      </w:r>
      <w:r>
        <w:t>我们发现不限制字典长度才能达到最好的预测效果，由于电脑内存的限制，我们的</w:t>
      </w:r>
      <w:r>
        <w:t>Bigrams</w:t>
      </w:r>
      <w:r>
        <w:t>过滤掉了文档频率低于５的词，整个字典长度是</w:t>
      </w:r>
      <w:r>
        <w:t>174W</w:t>
      </w:r>
      <w:r>
        <w:t>。我们分析该语料的特点是低频词特别多，而且这些低频词有很好的预测效力。</w:t>
      </w:r>
    </w:p>
    <w:p w:rsidR="00A00251" w:rsidRDefault="00ED4969">
      <w:pPr>
        <w:ind w:firstLine="420"/>
      </w:pPr>
      <w:r>
        <w:t>该任务中的文本为用户的查询记录，其长度往往较短，因此分词效果便显得较为重要。本文测试了几种常用的分词工具，并使用</w:t>
      </w:r>
      <w:proofErr w:type="spellStart"/>
      <w:r>
        <w:t>Bayes</w:t>
      </w:r>
      <w:proofErr w:type="spellEnd"/>
      <w:r>
        <w:t>模型比较了它们在本任务中的效果，下表展示了其中表现较好的几组结果：</w:t>
      </w:r>
    </w:p>
    <w:tbl>
      <w:tblPr>
        <w:tblStyle w:val="a9"/>
        <w:tblW w:w="8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74"/>
        <w:gridCol w:w="2074"/>
        <w:gridCol w:w="2074"/>
        <w:gridCol w:w="2073"/>
      </w:tblGrid>
      <w:tr w:rsidR="00A00251">
        <w:tc>
          <w:tcPr>
            <w:tcW w:w="2074" w:type="dxa"/>
            <w:tcBorders>
              <w:top w:val="single" w:sz="4" w:space="0" w:color="auto"/>
              <w:bottom w:val="single" w:sz="4" w:space="0" w:color="auto"/>
            </w:tcBorders>
            <w:shd w:val="clear" w:color="auto" w:fill="auto"/>
            <w:tcMar>
              <w:left w:w="108" w:type="dxa"/>
            </w:tcMar>
          </w:tcPr>
          <w:p w:rsidR="00A00251" w:rsidRDefault="00ED4969">
            <w:r>
              <w:t>分词工具</w:t>
            </w:r>
          </w:p>
        </w:tc>
        <w:tc>
          <w:tcPr>
            <w:tcW w:w="2074" w:type="dxa"/>
            <w:tcBorders>
              <w:top w:val="single" w:sz="4" w:space="0" w:color="auto"/>
              <w:bottom w:val="single" w:sz="4" w:space="0" w:color="auto"/>
            </w:tcBorders>
            <w:shd w:val="clear" w:color="auto" w:fill="auto"/>
            <w:tcMar>
              <w:left w:w="108" w:type="dxa"/>
            </w:tcMar>
          </w:tcPr>
          <w:p w:rsidR="00A00251" w:rsidRDefault="00ED4969">
            <w:r>
              <w:t>学历</w:t>
            </w:r>
          </w:p>
        </w:tc>
        <w:tc>
          <w:tcPr>
            <w:tcW w:w="2074" w:type="dxa"/>
            <w:tcBorders>
              <w:top w:val="single" w:sz="4" w:space="0" w:color="auto"/>
              <w:bottom w:val="single" w:sz="4" w:space="0" w:color="auto"/>
            </w:tcBorders>
            <w:shd w:val="clear" w:color="auto" w:fill="auto"/>
            <w:tcMar>
              <w:left w:w="108" w:type="dxa"/>
            </w:tcMar>
          </w:tcPr>
          <w:p w:rsidR="00A00251" w:rsidRDefault="00ED4969">
            <w:r>
              <w:t>年龄</w:t>
            </w:r>
          </w:p>
        </w:tc>
        <w:tc>
          <w:tcPr>
            <w:tcW w:w="2073" w:type="dxa"/>
            <w:tcBorders>
              <w:top w:val="single" w:sz="4" w:space="0" w:color="auto"/>
              <w:bottom w:val="single" w:sz="4" w:space="0" w:color="auto"/>
            </w:tcBorders>
            <w:shd w:val="clear" w:color="auto" w:fill="auto"/>
            <w:tcMar>
              <w:left w:w="108" w:type="dxa"/>
            </w:tcMar>
          </w:tcPr>
          <w:p w:rsidR="00A00251" w:rsidRDefault="00ED4969">
            <w:r>
              <w:t>性别</w:t>
            </w:r>
          </w:p>
        </w:tc>
      </w:tr>
      <w:tr w:rsidR="00A00251">
        <w:tc>
          <w:tcPr>
            <w:tcW w:w="2074" w:type="dxa"/>
            <w:tcBorders>
              <w:top w:val="single" w:sz="4" w:space="0" w:color="auto"/>
            </w:tcBorders>
            <w:shd w:val="clear" w:color="auto" w:fill="auto"/>
            <w:tcMar>
              <w:left w:w="108" w:type="dxa"/>
            </w:tcMar>
          </w:tcPr>
          <w:p w:rsidR="00A00251" w:rsidRDefault="00ED4969">
            <w:r>
              <w:t>JIEBA</w:t>
            </w:r>
          </w:p>
        </w:tc>
        <w:tc>
          <w:tcPr>
            <w:tcW w:w="2074" w:type="dxa"/>
            <w:tcBorders>
              <w:top w:val="single" w:sz="4" w:space="0" w:color="auto"/>
            </w:tcBorders>
            <w:shd w:val="clear" w:color="auto" w:fill="auto"/>
            <w:tcMar>
              <w:left w:w="108" w:type="dxa"/>
            </w:tcMar>
          </w:tcPr>
          <w:p w:rsidR="00A00251" w:rsidRDefault="00ED4969">
            <w:r>
              <w:t>58.55%</w:t>
            </w:r>
          </w:p>
        </w:tc>
        <w:tc>
          <w:tcPr>
            <w:tcW w:w="2074" w:type="dxa"/>
            <w:tcBorders>
              <w:top w:val="single" w:sz="4" w:space="0" w:color="auto"/>
            </w:tcBorders>
            <w:shd w:val="clear" w:color="auto" w:fill="auto"/>
            <w:tcMar>
              <w:left w:w="108" w:type="dxa"/>
            </w:tcMar>
          </w:tcPr>
          <w:p w:rsidR="00A00251" w:rsidRDefault="00ED4969">
            <w:r>
              <w:t>54.35%</w:t>
            </w:r>
          </w:p>
        </w:tc>
        <w:tc>
          <w:tcPr>
            <w:tcW w:w="2073" w:type="dxa"/>
            <w:tcBorders>
              <w:top w:val="single" w:sz="4" w:space="0" w:color="auto"/>
            </w:tcBorders>
            <w:shd w:val="clear" w:color="auto" w:fill="auto"/>
            <w:tcMar>
              <w:left w:w="108" w:type="dxa"/>
            </w:tcMar>
          </w:tcPr>
          <w:p w:rsidR="00A00251" w:rsidRDefault="00ED4969">
            <w:r>
              <w:t>81.83%</w:t>
            </w:r>
          </w:p>
        </w:tc>
      </w:tr>
      <w:tr w:rsidR="00A00251">
        <w:tc>
          <w:tcPr>
            <w:tcW w:w="2074" w:type="dxa"/>
            <w:shd w:val="clear" w:color="auto" w:fill="auto"/>
            <w:tcMar>
              <w:left w:w="108" w:type="dxa"/>
            </w:tcMar>
          </w:tcPr>
          <w:p w:rsidR="00A00251" w:rsidRDefault="00ED4969">
            <w:r>
              <w:t>NLPIR</w:t>
            </w:r>
          </w:p>
        </w:tc>
        <w:tc>
          <w:tcPr>
            <w:tcW w:w="2074" w:type="dxa"/>
            <w:shd w:val="clear" w:color="auto" w:fill="auto"/>
            <w:tcMar>
              <w:left w:w="108" w:type="dxa"/>
            </w:tcMar>
          </w:tcPr>
          <w:p w:rsidR="00A00251" w:rsidRDefault="00ED4969">
            <w:r>
              <w:t>57.57%</w:t>
            </w:r>
          </w:p>
        </w:tc>
        <w:tc>
          <w:tcPr>
            <w:tcW w:w="2074" w:type="dxa"/>
            <w:shd w:val="clear" w:color="auto" w:fill="auto"/>
            <w:tcMar>
              <w:left w:w="108" w:type="dxa"/>
            </w:tcMar>
          </w:tcPr>
          <w:p w:rsidR="00A00251" w:rsidRDefault="00ED4969">
            <w:r>
              <w:t>53.84%</w:t>
            </w:r>
          </w:p>
        </w:tc>
        <w:tc>
          <w:tcPr>
            <w:tcW w:w="2073" w:type="dxa"/>
            <w:shd w:val="clear" w:color="auto" w:fill="auto"/>
            <w:tcMar>
              <w:left w:w="108" w:type="dxa"/>
            </w:tcMar>
          </w:tcPr>
          <w:p w:rsidR="00A00251" w:rsidRDefault="00ED4969">
            <w:r>
              <w:t>81.12%</w:t>
            </w:r>
          </w:p>
        </w:tc>
      </w:tr>
      <w:tr w:rsidR="00A00251">
        <w:tc>
          <w:tcPr>
            <w:tcW w:w="2074" w:type="dxa"/>
            <w:shd w:val="clear" w:color="auto" w:fill="auto"/>
            <w:tcMar>
              <w:left w:w="108" w:type="dxa"/>
            </w:tcMar>
          </w:tcPr>
          <w:p w:rsidR="00A00251" w:rsidRDefault="00ED4969">
            <w:r>
              <w:t>THULC</w:t>
            </w:r>
          </w:p>
        </w:tc>
        <w:tc>
          <w:tcPr>
            <w:tcW w:w="2074" w:type="dxa"/>
            <w:shd w:val="clear" w:color="auto" w:fill="auto"/>
            <w:tcMar>
              <w:left w:w="108" w:type="dxa"/>
            </w:tcMar>
          </w:tcPr>
          <w:p w:rsidR="00A00251" w:rsidRDefault="00ED4969">
            <w:r>
              <w:t>58.54%</w:t>
            </w:r>
          </w:p>
        </w:tc>
        <w:tc>
          <w:tcPr>
            <w:tcW w:w="2074" w:type="dxa"/>
            <w:shd w:val="clear" w:color="auto" w:fill="auto"/>
            <w:tcMar>
              <w:left w:w="108" w:type="dxa"/>
            </w:tcMar>
          </w:tcPr>
          <w:p w:rsidR="00A00251" w:rsidRDefault="00ED4969">
            <w:r>
              <w:t>54.14%</w:t>
            </w:r>
          </w:p>
        </w:tc>
        <w:tc>
          <w:tcPr>
            <w:tcW w:w="2073" w:type="dxa"/>
            <w:shd w:val="clear" w:color="auto" w:fill="auto"/>
            <w:tcMar>
              <w:left w:w="108" w:type="dxa"/>
            </w:tcMar>
          </w:tcPr>
          <w:p w:rsidR="00A00251" w:rsidRDefault="00ED4969">
            <w:r>
              <w:t>81.26%</w:t>
            </w:r>
          </w:p>
        </w:tc>
      </w:tr>
      <w:tr w:rsidR="00A00251">
        <w:trPr>
          <w:trHeight w:val="145"/>
        </w:trPr>
        <w:tc>
          <w:tcPr>
            <w:tcW w:w="2074" w:type="dxa"/>
            <w:tcBorders>
              <w:bottom w:val="single" w:sz="4" w:space="0" w:color="auto"/>
            </w:tcBorders>
            <w:shd w:val="clear" w:color="auto" w:fill="auto"/>
            <w:tcMar>
              <w:left w:w="108" w:type="dxa"/>
            </w:tcMar>
          </w:tcPr>
          <w:p w:rsidR="00A00251" w:rsidRDefault="00ED4969">
            <w:proofErr w:type="spellStart"/>
            <w:r>
              <w:t>Ngram</w:t>
            </w:r>
            <w:proofErr w:type="spellEnd"/>
            <w:r>
              <w:t>(1,2)</w:t>
            </w:r>
          </w:p>
        </w:tc>
        <w:tc>
          <w:tcPr>
            <w:tcW w:w="2074" w:type="dxa"/>
            <w:tcBorders>
              <w:bottom w:val="single" w:sz="4" w:space="0" w:color="auto"/>
            </w:tcBorders>
            <w:shd w:val="clear" w:color="auto" w:fill="auto"/>
            <w:tcMar>
              <w:left w:w="108" w:type="dxa"/>
            </w:tcMar>
          </w:tcPr>
          <w:p w:rsidR="00A00251" w:rsidRDefault="00ED4969">
            <w:r>
              <w:t>58.03%</w:t>
            </w:r>
          </w:p>
        </w:tc>
        <w:tc>
          <w:tcPr>
            <w:tcW w:w="2074" w:type="dxa"/>
            <w:tcBorders>
              <w:bottom w:val="single" w:sz="4" w:space="0" w:color="auto"/>
            </w:tcBorders>
            <w:shd w:val="clear" w:color="auto" w:fill="auto"/>
            <w:tcMar>
              <w:left w:w="108" w:type="dxa"/>
            </w:tcMar>
          </w:tcPr>
          <w:p w:rsidR="00A00251" w:rsidRDefault="00ED4969">
            <w:r>
              <w:t>53.87%</w:t>
            </w:r>
          </w:p>
        </w:tc>
        <w:tc>
          <w:tcPr>
            <w:tcW w:w="2073" w:type="dxa"/>
            <w:tcBorders>
              <w:bottom w:val="single" w:sz="4" w:space="0" w:color="auto"/>
            </w:tcBorders>
            <w:shd w:val="clear" w:color="auto" w:fill="auto"/>
            <w:tcMar>
              <w:left w:w="108" w:type="dxa"/>
            </w:tcMar>
          </w:tcPr>
          <w:p w:rsidR="00A00251" w:rsidRDefault="00ED4969">
            <w:r>
              <w:t>81.11%</w:t>
            </w:r>
          </w:p>
        </w:tc>
      </w:tr>
    </w:tbl>
    <w:p w:rsidR="00A00251" w:rsidRDefault="00A00251"/>
    <w:p w:rsidR="00A00251" w:rsidRDefault="00ED4969">
      <w:r>
        <w:lastRenderedPageBreak/>
        <w:t>下表是分词效果：</w:t>
      </w:r>
    </w:p>
    <w:tbl>
      <w:tblPr>
        <w:tblW w:w="8306" w:type="dxa"/>
        <w:tblInd w:w="50" w:type="dxa"/>
        <w:tblLayout w:type="fixed"/>
        <w:tblCellMar>
          <w:top w:w="55" w:type="dxa"/>
          <w:left w:w="48" w:type="dxa"/>
          <w:bottom w:w="55" w:type="dxa"/>
          <w:right w:w="55" w:type="dxa"/>
        </w:tblCellMar>
        <w:tblLook w:val="04A0"/>
      </w:tblPr>
      <w:tblGrid>
        <w:gridCol w:w="1663"/>
        <w:gridCol w:w="1661"/>
        <w:gridCol w:w="2436"/>
        <w:gridCol w:w="2546"/>
      </w:tblGrid>
      <w:tr w:rsidR="00A00251">
        <w:tc>
          <w:tcPr>
            <w:tcW w:w="1663" w:type="dxa"/>
            <w:tcBorders>
              <w:top w:val="single" w:sz="4" w:space="0" w:color="auto"/>
              <w:bottom w:val="single" w:sz="4" w:space="0" w:color="auto"/>
            </w:tcBorders>
            <w:shd w:val="clear" w:color="auto" w:fill="auto"/>
            <w:tcMar>
              <w:left w:w="48" w:type="dxa"/>
            </w:tcMar>
          </w:tcPr>
          <w:p w:rsidR="00A00251" w:rsidRDefault="00ED4969">
            <w:pPr>
              <w:pStyle w:val="TableContents"/>
            </w:pPr>
            <w:r>
              <w:t>原单词</w:t>
            </w:r>
          </w:p>
        </w:tc>
        <w:tc>
          <w:tcPr>
            <w:tcW w:w="1661" w:type="dxa"/>
            <w:tcBorders>
              <w:top w:val="single" w:sz="4" w:space="0" w:color="auto"/>
              <w:bottom w:val="single" w:sz="4" w:space="0" w:color="auto"/>
            </w:tcBorders>
            <w:shd w:val="clear" w:color="auto" w:fill="auto"/>
            <w:tcMar>
              <w:left w:w="48" w:type="dxa"/>
            </w:tcMar>
          </w:tcPr>
          <w:p w:rsidR="00A00251" w:rsidRDefault="00ED4969">
            <w:pPr>
              <w:pStyle w:val="TableContents"/>
            </w:pPr>
            <w:r>
              <w:t>JIEBA</w:t>
            </w:r>
          </w:p>
        </w:tc>
        <w:tc>
          <w:tcPr>
            <w:tcW w:w="2436" w:type="dxa"/>
            <w:tcBorders>
              <w:top w:val="single" w:sz="4" w:space="0" w:color="auto"/>
              <w:bottom w:val="single" w:sz="4" w:space="0" w:color="auto"/>
            </w:tcBorders>
            <w:shd w:val="clear" w:color="auto" w:fill="auto"/>
            <w:tcMar>
              <w:left w:w="48" w:type="dxa"/>
            </w:tcMar>
          </w:tcPr>
          <w:p w:rsidR="00A00251" w:rsidRDefault="00ED4969">
            <w:pPr>
              <w:pStyle w:val="TableContents"/>
            </w:pPr>
            <w:r>
              <w:t>THULC</w:t>
            </w:r>
          </w:p>
        </w:tc>
        <w:tc>
          <w:tcPr>
            <w:tcW w:w="2546" w:type="dxa"/>
            <w:tcBorders>
              <w:top w:val="single" w:sz="4" w:space="0" w:color="auto"/>
              <w:bottom w:val="single" w:sz="4" w:space="0" w:color="auto"/>
            </w:tcBorders>
            <w:shd w:val="clear" w:color="auto" w:fill="auto"/>
            <w:tcMar>
              <w:left w:w="48" w:type="dxa"/>
            </w:tcMar>
          </w:tcPr>
          <w:p w:rsidR="00A00251" w:rsidRDefault="00ED4969">
            <w:pPr>
              <w:pStyle w:val="TableContents"/>
            </w:pPr>
            <w:r>
              <w:t>NLPIR</w:t>
            </w:r>
          </w:p>
        </w:tc>
      </w:tr>
      <w:tr w:rsidR="00A00251">
        <w:tc>
          <w:tcPr>
            <w:tcW w:w="1663" w:type="dxa"/>
            <w:tcBorders>
              <w:top w:val="single" w:sz="4" w:space="0" w:color="auto"/>
            </w:tcBorders>
            <w:shd w:val="clear" w:color="auto" w:fill="auto"/>
            <w:tcMar>
              <w:left w:w="48" w:type="dxa"/>
            </w:tcMar>
          </w:tcPr>
          <w:p w:rsidR="00A00251" w:rsidRDefault="00ED4969">
            <w:pPr>
              <w:pStyle w:val="TableContents"/>
            </w:pPr>
            <w:r>
              <w:t>周公解梦大全查询</w:t>
            </w:r>
          </w:p>
        </w:tc>
        <w:tc>
          <w:tcPr>
            <w:tcW w:w="1661" w:type="dxa"/>
            <w:tcBorders>
              <w:top w:val="single" w:sz="4" w:space="0" w:color="auto"/>
            </w:tcBorders>
            <w:shd w:val="clear" w:color="auto" w:fill="auto"/>
            <w:tcMar>
              <w:left w:w="48" w:type="dxa"/>
            </w:tcMar>
          </w:tcPr>
          <w:p w:rsidR="00A00251" w:rsidRDefault="00ED4969">
            <w:pPr>
              <w:pStyle w:val="TableContents"/>
            </w:pPr>
            <w:r>
              <w:t>周公</w:t>
            </w:r>
            <w:r>
              <w:t xml:space="preserve">, </w:t>
            </w:r>
            <w:r>
              <w:t>解梦</w:t>
            </w:r>
            <w:r>
              <w:t xml:space="preserve">, </w:t>
            </w:r>
            <w:r>
              <w:t>大全</w:t>
            </w:r>
            <w:r>
              <w:t xml:space="preserve">, </w:t>
            </w:r>
            <w:r>
              <w:t>查询</w:t>
            </w:r>
          </w:p>
        </w:tc>
        <w:tc>
          <w:tcPr>
            <w:tcW w:w="2436" w:type="dxa"/>
            <w:tcBorders>
              <w:top w:val="single" w:sz="4" w:space="0" w:color="auto"/>
            </w:tcBorders>
            <w:shd w:val="clear" w:color="auto" w:fill="auto"/>
            <w:tcMar>
              <w:left w:w="48" w:type="dxa"/>
            </w:tcMar>
          </w:tcPr>
          <w:p w:rsidR="00A00251" w:rsidRDefault="00ED4969">
            <w:pPr>
              <w:pStyle w:val="TableContents"/>
            </w:pPr>
            <w:r>
              <w:t>周公解</w:t>
            </w:r>
            <w:r>
              <w:t xml:space="preserve">, </w:t>
            </w:r>
            <w:r>
              <w:t>梦</w:t>
            </w:r>
            <w:r>
              <w:t xml:space="preserve">, </w:t>
            </w:r>
            <w:r>
              <w:t>大全</w:t>
            </w:r>
            <w:r>
              <w:t xml:space="preserve">, </w:t>
            </w:r>
            <w:r>
              <w:t>查询</w:t>
            </w:r>
          </w:p>
        </w:tc>
        <w:tc>
          <w:tcPr>
            <w:tcW w:w="2546" w:type="dxa"/>
            <w:tcBorders>
              <w:top w:val="single" w:sz="4" w:space="0" w:color="auto"/>
            </w:tcBorders>
            <w:shd w:val="clear" w:color="auto" w:fill="auto"/>
            <w:tcMar>
              <w:left w:w="48" w:type="dxa"/>
            </w:tcMar>
          </w:tcPr>
          <w:p w:rsidR="00A00251" w:rsidRDefault="00ED4969">
            <w:pPr>
              <w:pStyle w:val="TableContents"/>
            </w:pPr>
            <w:r>
              <w:t>周</w:t>
            </w:r>
            <w:r>
              <w:t xml:space="preserve">, </w:t>
            </w:r>
            <w:r>
              <w:t>公</w:t>
            </w:r>
            <w:r>
              <w:t xml:space="preserve">, </w:t>
            </w:r>
            <w:r>
              <w:t>解</w:t>
            </w:r>
            <w:r>
              <w:t xml:space="preserve">, </w:t>
            </w:r>
            <w:r>
              <w:t>梦</w:t>
            </w:r>
            <w:r>
              <w:t xml:space="preserve">, </w:t>
            </w:r>
            <w:r>
              <w:t>大全</w:t>
            </w:r>
            <w:r>
              <w:t xml:space="preserve">, </w:t>
            </w:r>
            <w:r>
              <w:t>查询</w:t>
            </w:r>
          </w:p>
        </w:tc>
      </w:tr>
      <w:tr w:rsidR="00A00251">
        <w:tc>
          <w:tcPr>
            <w:tcW w:w="1663" w:type="dxa"/>
            <w:tcBorders>
              <w:bottom w:val="single" w:sz="4" w:space="0" w:color="auto"/>
            </w:tcBorders>
            <w:shd w:val="clear" w:color="auto" w:fill="auto"/>
            <w:tcMar>
              <w:left w:w="48" w:type="dxa"/>
            </w:tcMar>
          </w:tcPr>
          <w:p w:rsidR="00A00251" w:rsidRDefault="00ED4969">
            <w:pPr>
              <w:pStyle w:val="TableContents"/>
            </w:pPr>
            <w:r>
              <w:t>中财网首页</w:t>
            </w:r>
          </w:p>
        </w:tc>
        <w:tc>
          <w:tcPr>
            <w:tcW w:w="1661" w:type="dxa"/>
            <w:tcBorders>
              <w:bottom w:val="single" w:sz="4" w:space="0" w:color="auto"/>
            </w:tcBorders>
            <w:shd w:val="clear" w:color="auto" w:fill="auto"/>
            <w:tcMar>
              <w:left w:w="48" w:type="dxa"/>
            </w:tcMar>
          </w:tcPr>
          <w:p w:rsidR="00A00251" w:rsidRDefault="00ED4969">
            <w:pPr>
              <w:pStyle w:val="TableContents"/>
            </w:pPr>
            <w:r>
              <w:t>中财网，首页</w:t>
            </w:r>
          </w:p>
        </w:tc>
        <w:tc>
          <w:tcPr>
            <w:tcW w:w="2436" w:type="dxa"/>
            <w:tcBorders>
              <w:bottom w:val="single" w:sz="4" w:space="0" w:color="auto"/>
            </w:tcBorders>
            <w:shd w:val="clear" w:color="auto" w:fill="auto"/>
            <w:tcMar>
              <w:left w:w="48" w:type="dxa"/>
            </w:tcMar>
          </w:tcPr>
          <w:p w:rsidR="00A00251" w:rsidRDefault="00ED4969">
            <w:pPr>
              <w:pStyle w:val="TableContents"/>
            </w:pPr>
            <w:r>
              <w:t>中财网，首，页</w:t>
            </w:r>
          </w:p>
        </w:tc>
        <w:tc>
          <w:tcPr>
            <w:tcW w:w="2546" w:type="dxa"/>
            <w:tcBorders>
              <w:bottom w:val="single" w:sz="4" w:space="0" w:color="auto"/>
            </w:tcBorders>
            <w:shd w:val="clear" w:color="auto" w:fill="auto"/>
            <w:tcMar>
              <w:left w:w="48" w:type="dxa"/>
            </w:tcMar>
          </w:tcPr>
          <w:p w:rsidR="00A00251" w:rsidRDefault="00ED4969">
            <w:pPr>
              <w:pStyle w:val="TableContents"/>
            </w:pPr>
            <w:r>
              <w:t>中，财网，首，页</w:t>
            </w:r>
          </w:p>
        </w:tc>
      </w:tr>
    </w:tbl>
    <w:p w:rsidR="00A00251" w:rsidRDefault="00A00251"/>
    <w:p w:rsidR="00A00251" w:rsidRDefault="00ED4969">
      <w:pPr>
        <w:pStyle w:val="1"/>
        <w:numPr>
          <w:ilvl w:val="0"/>
          <w:numId w:val="1"/>
        </w:numPr>
      </w:pPr>
      <w:bookmarkStart w:id="3" w:name="_Toc470195579"/>
      <w:r>
        <w:t>特征表示</w:t>
      </w:r>
      <w:bookmarkEnd w:id="3"/>
    </w:p>
    <w:p w:rsidR="00A00251" w:rsidRDefault="00ED4969">
      <w:r>
        <w:tab/>
      </w:r>
      <w:r>
        <w:t>为了对数据进行更全面的刻画，我们从用户用词习惯、语义相关性及所包含的主题几方面构建了多角度的特征。具体特征如下：</w:t>
      </w:r>
    </w:p>
    <w:p w:rsidR="00A00251" w:rsidRDefault="00ED4969">
      <w:pPr>
        <w:pStyle w:val="2"/>
        <w:numPr>
          <w:ilvl w:val="1"/>
          <w:numId w:val="1"/>
        </w:numPr>
      </w:pPr>
      <w:bookmarkStart w:id="4" w:name="_Toc470195580"/>
      <w:r>
        <w:t>Bag of Words</w:t>
      </w:r>
      <w:bookmarkEnd w:id="4"/>
    </w:p>
    <w:p w:rsidR="00A00251" w:rsidRDefault="00ED4969">
      <w:pPr>
        <w:ind w:firstLine="420"/>
      </w:pPr>
      <w:r>
        <w:t>我们筛选了至少出现在</w:t>
      </w:r>
      <w:r>
        <w:t>5</w:t>
      </w:r>
      <w:r>
        <w:t>篇文档中的词语来组成词表，统计</w:t>
      </w:r>
      <w:r>
        <w:t>one-gram</w:t>
      </w:r>
      <w:r>
        <w:t>及</w:t>
      </w:r>
      <w:r>
        <w:t>bi-gram</w:t>
      </w:r>
      <w:r>
        <w:t>特征。该特征可以有效体现出不同类别用户的用词习惯。</w:t>
      </w:r>
    </w:p>
    <w:p w:rsidR="00A00251" w:rsidRDefault="00ED4969">
      <w:pPr>
        <w:ind w:firstLine="420"/>
      </w:pPr>
      <w:r>
        <w:t>该特征虽然简单且有效，但其缺陷在于其缺乏词与词之间的语义相关信息，因此我们在文本语义方面采用了更多的特征表示方法。</w:t>
      </w:r>
    </w:p>
    <w:p w:rsidR="00A00251" w:rsidRDefault="00ED4969">
      <w:pPr>
        <w:pStyle w:val="2"/>
        <w:numPr>
          <w:ilvl w:val="1"/>
          <w:numId w:val="1"/>
        </w:numPr>
      </w:pPr>
      <w:bookmarkStart w:id="5" w:name="_Toc470195581"/>
      <w:r>
        <w:t>Word Embedding</w:t>
      </w:r>
      <w:bookmarkEnd w:id="5"/>
    </w:p>
    <w:p w:rsidR="00A00251" w:rsidRDefault="00ED4969">
      <w:r>
        <w:tab/>
      </w:r>
      <w:r>
        <w:t>我们使用</w:t>
      </w:r>
      <w:r>
        <w:t>Google</w:t>
      </w:r>
      <w:r>
        <w:t>公布的</w:t>
      </w:r>
      <w:r>
        <w:t>word2vec</w:t>
      </w:r>
      <w:r>
        <w:t>工具在搜狗新闻语料上训练得到了常用词的词向量，</w:t>
      </w:r>
      <w:r>
        <w:t>并将其应用到用户的历史查询词中。该方法得到的词向量可以有效计算出两个词之间语义的相似程度，从而表示出不同用户查询历史的差异。</w:t>
      </w:r>
    </w:p>
    <w:p w:rsidR="00A00251" w:rsidRDefault="00ED4969">
      <w:pPr>
        <w:pStyle w:val="2"/>
        <w:numPr>
          <w:ilvl w:val="1"/>
          <w:numId w:val="1"/>
        </w:numPr>
      </w:pPr>
      <w:bookmarkStart w:id="6" w:name="_Toc470195582"/>
      <w:r>
        <w:t>Topical Word Embedding</w:t>
      </w:r>
      <w:bookmarkEnd w:id="6"/>
    </w:p>
    <w:p w:rsidR="00A00251" w:rsidRDefault="00ED4969">
      <w:r>
        <w:tab/>
      </w:r>
      <w:r>
        <w:t>在该任务中，每个用户具有多组查询词，其中有些查询相关性较强，有些则完全不相关。使用主题模型来抽取用户的多个查询主题，更有利于刻画用户的查询习惯、关注方向等。我们将用户的所有查询词拼接在一起，使用</w:t>
      </w:r>
      <w:r>
        <w:t>LDA</w:t>
      </w:r>
      <w:r>
        <w:t>模型进行主题分析。基于</w:t>
      </w:r>
      <w:r>
        <w:t>LDA</w:t>
      </w:r>
      <w:r>
        <w:t>的结果，使用</w:t>
      </w:r>
      <w:r>
        <w:t>Topical Word Embedding(TWE)</w:t>
      </w:r>
      <w:r>
        <w:rPr>
          <w:vertAlign w:val="superscript"/>
        </w:rPr>
        <w:t>[</w:t>
      </w:r>
      <w:r>
        <w:rPr>
          <w:rFonts w:hint="eastAsia"/>
          <w:vertAlign w:val="superscript"/>
        </w:rPr>
        <w:t>2</w:t>
      </w:r>
      <w:r>
        <w:rPr>
          <w:vertAlign w:val="superscript"/>
        </w:rPr>
        <w:t>]</w:t>
      </w:r>
      <w:r>
        <w:t>模型训练得到每个查询词的词向量。</w:t>
      </w:r>
      <w:r>
        <w:t>TWE</w:t>
      </w:r>
      <w:r>
        <w:t>模</w:t>
      </w:r>
      <w:r>
        <w:lastRenderedPageBreak/>
        <w:t>型与常用的</w:t>
      </w:r>
      <w:r>
        <w:t>Word2Vec</w:t>
      </w:r>
      <w:r>
        <w:t>不同在于，其计算出的词向量同时考虑词的上下文及该词所在主题的信息。使用</w:t>
      </w:r>
      <w:r>
        <w:t>TFIDF</w:t>
      </w:r>
      <w:r>
        <w:t>特征值对用户查询历史中的词向量进行加权平均，可以得到表示整体查询的向量值，可以将其直接作为多个分类模型的输入，完成用户层级的分类任务。</w:t>
      </w:r>
    </w:p>
    <w:p w:rsidR="00A00251" w:rsidRDefault="00ED4969">
      <w:pPr>
        <w:pStyle w:val="2"/>
        <w:numPr>
          <w:ilvl w:val="1"/>
          <w:numId w:val="1"/>
        </w:numPr>
      </w:pPr>
      <w:bookmarkStart w:id="7" w:name="_Toc470195583"/>
      <w:r>
        <w:t>Doc2Vec</w:t>
      </w:r>
      <w:r>
        <w:t>特征表示</w:t>
      </w:r>
      <w:bookmarkEnd w:id="7"/>
    </w:p>
    <w:p w:rsidR="00A00251" w:rsidRDefault="00ED4969">
      <w:r>
        <w:tab/>
      </w:r>
      <w:r>
        <w:t>为了将文档直接表示成一个固定长度的向量，我们还采用了</w:t>
      </w:r>
      <w:r>
        <w:t>Doc2Vec</w:t>
      </w:r>
      <w:r>
        <w:rPr>
          <w:vertAlign w:val="superscript"/>
        </w:rPr>
        <w:t>[</w:t>
      </w:r>
      <w:r>
        <w:rPr>
          <w:rFonts w:hint="eastAsia"/>
          <w:vertAlign w:val="superscript"/>
        </w:rPr>
        <w:t>1</w:t>
      </w:r>
      <w:r>
        <w:rPr>
          <w:vertAlign w:val="superscript"/>
        </w:rPr>
        <w:t>]</w:t>
      </w:r>
      <w:r>
        <w:t>方法，它通过直接构造文档向量，并将该向量加入到该文档中词向量的训练过程，进行共同训练，从而得到能直接体现该文档语义特征的向量。根据训练文档向量的网络结构不同，可分为</w:t>
      </w:r>
      <w:r>
        <w:t>Dis</w:t>
      </w:r>
      <w:r>
        <w:t>tributed Memory Model(DM)</w:t>
      </w:r>
      <w:r>
        <w:t>与</w:t>
      </w:r>
      <w:r>
        <w:t>Distributed bag of words(DBOW)</w:t>
      </w:r>
      <w:r>
        <w:t>两种模型，其中</w:t>
      </w:r>
      <w:r>
        <w:t>DM</w:t>
      </w:r>
      <w:r>
        <w:t>模型不仅考虑了词的上下文语义特征，还考虑到了词序信息。</w:t>
      </w:r>
      <w:r>
        <w:t>DBOW</w:t>
      </w:r>
      <w:r>
        <w:t>模型则忽略了上下文词序信息，而专注于文档中的各个词的语义信息。我们同时采用了</w:t>
      </w:r>
      <w:r>
        <w:t>DM</w:t>
      </w:r>
      <w:r>
        <w:t>和</w:t>
      </w:r>
      <w:r>
        <w:t>DBOW</w:t>
      </w:r>
      <w:r>
        <w:t>这两种文档向量表示方法，从而保证构建的特征中信息的完整性。</w:t>
      </w:r>
    </w:p>
    <w:p w:rsidR="00A00251" w:rsidRDefault="00ED4969">
      <w:pPr>
        <w:keepNext/>
      </w:pPr>
      <w:r>
        <w:rPr>
          <w:noProof/>
        </w:rPr>
        <w:drawing>
          <wp:inline distT="0" distB="0" distL="0" distR="5080">
            <wp:extent cx="2529205" cy="15487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8" cstate="print"/>
                    <a:stretch>
                      <a:fillRect/>
                    </a:stretch>
                  </pic:blipFill>
                  <pic:spPr>
                    <a:xfrm>
                      <a:off x="0" y="0"/>
                      <a:ext cx="2529205" cy="1548765"/>
                    </a:xfrm>
                    <a:prstGeom prst="rect">
                      <a:avLst/>
                    </a:prstGeom>
                  </pic:spPr>
                </pic:pic>
              </a:graphicData>
            </a:graphic>
          </wp:inline>
        </w:drawing>
      </w:r>
      <w:r>
        <w:rPr>
          <w:noProof/>
        </w:rPr>
        <w:drawing>
          <wp:inline distT="0" distB="5080" distL="0" distR="0">
            <wp:extent cx="2593340" cy="140462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9" cstate="print"/>
                    <a:stretch>
                      <a:fillRect/>
                    </a:stretch>
                  </pic:blipFill>
                  <pic:spPr>
                    <a:xfrm>
                      <a:off x="0" y="0"/>
                      <a:ext cx="2593340" cy="1404620"/>
                    </a:xfrm>
                    <a:prstGeom prst="rect">
                      <a:avLst/>
                    </a:prstGeom>
                  </pic:spPr>
                </pic:pic>
              </a:graphicData>
            </a:graphic>
          </wp:inline>
        </w:drawing>
      </w:r>
    </w:p>
    <w:p w:rsidR="00A00251" w:rsidRDefault="00ED4969">
      <w:pPr>
        <w:keepNext/>
      </w:pPr>
      <w:r>
        <w:rPr>
          <w:rFonts w:hint="eastAsia"/>
        </w:rPr>
        <w:t xml:space="preserve">           </w:t>
      </w:r>
      <w:r>
        <w:t xml:space="preserve">        </w:t>
      </w:r>
      <w:r>
        <w:rPr>
          <w:rFonts w:hint="eastAsia"/>
        </w:rPr>
        <w:t xml:space="preserve">  </w:t>
      </w:r>
      <w:r>
        <w:rPr>
          <w:rFonts w:hint="eastAsia"/>
        </w:rPr>
        <w:t>图</w:t>
      </w:r>
      <w:r>
        <w:rPr>
          <w:rFonts w:hint="eastAsia"/>
        </w:rPr>
        <w:t>1 DM</w:t>
      </w:r>
      <w:r>
        <w:rPr>
          <w:rFonts w:hint="eastAsia"/>
        </w:rPr>
        <w:t>模型结构图</w:t>
      </w:r>
      <w:r>
        <w:rPr>
          <w:rFonts w:hint="eastAsia"/>
        </w:rPr>
        <w:t xml:space="preserve">                                     </w:t>
      </w:r>
      <w:r>
        <w:rPr>
          <w:rFonts w:hint="eastAsia"/>
        </w:rPr>
        <w:t>图</w:t>
      </w:r>
      <w:r>
        <w:rPr>
          <w:rFonts w:hint="eastAsia"/>
        </w:rPr>
        <w:t>2  DBOW</w:t>
      </w:r>
      <w:r>
        <w:rPr>
          <w:rFonts w:hint="eastAsia"/>
        </w:rPr>
        <w:t>模型结构图</w:t>
      </w:r>
    </w:p>
    <w:p w:rsidR="00A00251" w:rsidRDefault="00ED4969">
      <w:r>
        <w:t>以下在</w:t>
      </w:r>
      <w:r>
        <w:t>3</w:t>
      </w:r>
      <w:r>
        <w:t>个子任务上使用对</w:t>
      </w:r>
      <w:r>
        <w:t>doc2vec</w:t>
      </w:r>
      <w:r>
        <w:t>表示向量使用</w:t>
      </w:r>
      <w:proofErr w:type="spellStart"/>
      <w:r>
        <w:t>tsne</w:t>
      </w:r>
      <w:proofErr w:type="spellEnd"/>
      <w:r>
        <w:t>降维的效果：</w:t>
      </w:r>
    </w:p>
    <w:p w:rsidR="00A00251" w:rsidRDefault="00ED4969">
      <w:r>
        <w:rPr>
          <w:noProof/>
        </w:rPr>
        <w:drawing>
          <wp:inline distT="0" distB="0" distL="0" distR="0">
            <wp:extent cx="1727200" cy="173418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stretch>
                      <a:fillRect/>
                    </a:stretch>
                  </pic:blipFill>
                  <pic:spPr>
                    <a:xfrm>
                      <a:off x="0" y="0"/>
                      <a:ext cx="1726560" cy="1733400"/>
                    </a:xfrm>
                    <a:prstGeom prst="rect">
                      <a:avLst/>
                    </a:prstGeom>
                    <a:ln>
                      <a:noFill/>
                    </a:ln>
                  </pic:spPr>
                </pic:pic>
              </a:graphicData>
            </a:graphic>
          </wp:inline>
        </w:drawing>
      </w:r>
      <w:r>
        <w:rPr>
          <w:noProof/>
        </w:rPr>
        <w:drawing>
          <wp:inline distT="0" distB="0" distL="0" distR="0">
            <wp:extent cx="1727200" cy="1734185"/>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stretch>
                      <a:fillRect/>
                    </a:stretch>
                  </pic:blipFill>
                  <pic:spPr>
                    <a:xfrm>
                      <a:off x="0" y="0"/>
                      <a:ext cx="1726560" cy="1733400"/>
                    </a:xfrm>
                    <a:prstGeom prst="rect">
                      <a:avLst/>
                    </a:prstGeom>
                    <a:ln>
                      <a:noFill/>
                    </a:ln>
                  </pic:spPr>
                </pic:pic>
              </a:graphicData>
            </a:graphic>
          </wp:inline>
        </w:drawing>
      </w:r>
      <w:r>
        <w:rPr>
          <w:noProof/>
        </w:rPr>
        <w:drawing>
          <wp:inline distT="0" distB="0" distL="0" distR="1905">
            <wp:extent cx="1712595" cy="1717675"/>
            <wp:effectExtent l="0" t="0" r="0" b="0"/>
            <wp:docPr id="5" name="图片 11" descr="C:\Users\lhc\Desktop\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C:\Users\lhc\Desktop\gender.png"/>
                    <pic:cNvPicPr>
                      <a:picLocks noChangeAspect="1" noChangeArrowheads="1"/>
                    </pic:cNvPicPr>
                  </pic:nvPicPr>
                  <pic:blipFill>
                    <a:blip r:embed="rId12" cstate="print"/>
                    <a:stretch>
                      <a:fillRect/>
                    </a:stretch>
                  </pic:blipFill>
                  <pic:spPr>
                    <a:xfrm>
                      <a:off x="0" y="0"/>
                      <a:ext cx="1712595" cy="1717675"/>
                    </a:xfrm>
                    <a:prstGeom prst="rect">
                      <a:avLst/>
                    </a:prstGeom>
                  </pic:spPr>
                </pic:pic>
              </a:graphicData>
            </a:graphic>
          </wp:inline>
        </w:drawing>
      </w:r>
    </w:p>
    <w:p w:rsidR="00A00251" w:rsidRDefault="00ED4969">
      <w:r>
        <w:t xml:space="preserve">       </w:t>
      </w:r>
      <w:r>
        <w:rPr>
          <w:rFonts w:hint="eastAsia"/>
        </w:rPr>
        <w:t>图</w:t>
      </w:r>
      <w:r>
        <w:rPr>
          <w:rFonts w:hint="eastAsia"/>
        </w:rPr>
        <w:t xml:space="preserve">3 </w:t>
      </w:r>
      <w:r>
        <w:rPr>
          <w:rFonts w:hint="eastAsia"/>
        </w:rPr>
        <w:t>教育任务上的效果</w:t>
      </w:r>
      <w:r>
        <w:t xml:space="preserve">         </w:t>
      </w:r>
      <w:r>
        <w:rPr>
          <w:rFonts w:hint="eastAsia"/>
        </w:rPr>
        <w:t>图</w:t>
      </w:r>
      <w:r>
        <w:rPr>
          <w:rFonts w:hint="eastAsia"/>
        </w:rPr>
        <w:t xml:space="preserve">4 </w:t>
      </w:r>
      <w:r>
        <w:rPr>
          <w:rFonts w:hint="eastAsia"/>
        </w:rPr>
        <w:t>年龄任务表现效果</w:t>
      </w:r>
      <w:r>
        <w:tab/>
        <w:t xml:space="preserve">     </w:t>
      </w:r>
      <w:r>
        <w:rPr>
          <w:rFonts w:hint="eastAsia"/>
        </w:rPr>
        <w:t>图</w:t>
      </w:r>
      <w:r>
        <w:rPr>
          <w:rFonts w:hint="eastAsia"/>
        </w:rPr>
        <w:t xml:space="preserve">5 </w:t>
      </w:r>
      <w:r>
        <w:rPr>
          <w:rFonts w:hint="eastAsia"/>
        </w:rPr>
        <w:t>性别任务表现效果</w:t>
      </w:r>
    </w:p>
    <w:p w:rsidR="00A00251" w:rsidRDefault="00ED4969">
      <w:pPr>
        <w:pStyle w:val="2"/>
        <w:numPr>
          <w:ilvl w:val="1"/>
          <w:numId w:val="1"/>
        </w:numPr>
      </w:pPr>
      <w:bookmarkStart w:id="8" w:name="_Toc470195584"/>
      <w:r>
        <w:lastRenderedPageBreak/>
        <w:t>人工构建的特征</w:t>
      </w:r>
      <w:bookmarkEnd w:id="8"/>
    </w:p>
    <w:p w:rsidR="00A00251" w:rsidRDefault="00ED4969">
      <w:r>
        <w:rPr>
          <w:b/>
        </w:rPr>
        <w:tab/>
      </w:r>
      <w:r>
        <w:t>除以上通过模型学习得到的特征表示之外，我们还人工构建了一些特征，从而完成多视角特征体系的构建。人工构建的特征包括：查询词的个数、查询词的平均长度、查询词的最大长度、有空格的</w:t>
      </w:r>
      <w:r>
        <w:t>query</w:t>
      </w:r>
      <w:r>
        <w:t>占总查询的比例、英文查询词的比例、所有</w:t>
      </w:r>
      <w:r>
        <w:t>query</w:t>
      </w:r>
      <w:r>
        <w:t>的语义标准差（该特征用来表示用户查询的多样化程度）。</w:t>
      </w:r>
    </w:p>
    <w:p w:rsidR="00A00251" w:rsidRDefault="00ED4969">
      <w:pPr>
        <w:pStyle w:val="1"/>
        <w:numPr>
          <w:ilvl w:val="0"/>
          <w:numId w:val="1"/>
        </w:numPr>
      </w:pPr>
      <w:bookmarkStart w:id="9" w:name="_Toc470195585"/>
      <w:r>
        <w:t>模型结构</w:t>
      </w:r>
      <w:bookmarkEnd w:id="9"/>
    </w:p>
    <w:p w:rsidR="00A00251" w:rsidRDefault="00ED4969">
      <w:r>
        <w:rPr>
          <w:noProof/>
        </w:rPr>
        <w:drawing>
          <wp:inline distT="0" distB="9525" distL="0" distR="2540">
            <wp:extent cx="5274310" cy="23717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3" cstate="print"/>
                    <a:stretch>
                      <a:fillRect/>
                    </a:stretch>
                  </pic:blipFill>
                  <pic:spPr>
                    <a:xfrm>
                      <a:off x="0" y="0"/>
                      <a:ext cx="5274310" cy="2371725"/>
                    </a:xfrm>
                    <a:prstGeom prst="rect">
                      <a:avLst/>
                    </a:prstGeom>
                  </pic:spPr>
                </pic:pic>
              </a:graphicData>
            </a:graphic>
          </wp:inline>
        </w:drawing>
      </w:r>
    </w:p>
    <w:p w:rsidR="00A00251" w:rsidRDefault="00ED4969">
      <w:pPr>
        <w:jc w:val="center"/>
      </w:pPr>
      <w:r>
        <w:rPr>
          <w:rFonts w:hint="eastAsia"/>
        </w:rPr>
        <w:t>图</w:t>
      </w:r>
      <w:r>
        <w:rPr>
          <w:rFonts w:hint="eastAsia"/>
        </w:rPr>
        <w:t>6</w:t>
      </w:r>
      <w:r>
        <w:rPr>
          <w:rFonts w:hint="eastAsia"/>
        </w:rPr>
        <w:t xml:space="preserve"> </w:t>
      </w:r>
      <w:r>
        <w:rPr>
          <w:rFonts w:hint="eastAsia"/>
        </w:rPr>
        <w:t>模型整体结构图</w:t>
      </w:r>
    </w:p>
    <w:p w:rsidR="00A00251" w:rsidRDefault="00A00251">
      <w:pPr>
        <w:ind w:firstLine="420"/>
      </w:pPr>
    </w:p>
    <w:p w:rsidR="00A00251" w:rsidRDefault="00ED4969">
      <w:pPr>
        <w:ind w:firstLine="420"/>
      </w:pPr>
      <w:r>
        <w:t>图</w:t>
      </w:r>
      <w:r>
        <w:t>6</w:t>
      </w:r>
      <w:r>
        <w:t>中给出了第一赛季和第二赛季的综合模型结构图，其中</w:t>
      </w:r>
      <w:bookmarkStart w:id="10" w:name="_GoBack"/>
      <w:bookmarkEnd w:id="10"/>
      <w:r>
        <w:t>使用了两级的模型结构。第一级中使用了传统机器学习模型与</w:t>
      </w:r>
      <w:r>
        <w:t>TFIDF</w:t>
      </w:r>
      <w:r>
        <w:t>特征相结合来抽取用户用词习惯的差异，使用神经网络模型与表示学习相结合来抽取查询的语义关联信息。第二级模型中使用了</w:t>
      </w:r>
      <w:r>
        <w:t>XGB Tree</w:t>
      </w:r>
      <w:r>
        <w:t>模型及</w:t>
      </w:r>
      <w:r>
        <w:t>Stacking</w:t>
      </w:r>
      <w:r>
        <w:t>多模型融合的方法，来进一步提升模型的准确性与泛化能力。</w:t>
      </w:r>
    </w:p>
    <w:p w:rsidR="00A00251" w:rsidRDefault="00ED4969">
      <w:pPr>
        <w:ind w:firstLine="420"/>
      </w:pPr>
      <w:r>
        <w:rPr>
          <w:noProof/>
        </w:rPr>
        <w:lastRenderedPageBreak/>
        <w:drawing>
          <wp:inline distT="0" distB="0" distL="0" distR="0">
            <wp:extent cx="2613660" cy="179197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noChangeArrowheads="1"/>
                    </pic:cNvPicPr>
                  </pic:nvPicPr>
                  <pic:blipFill>
                    <a:blip r:embed="rId14" cstate="print"/>
                    <a:stretch>
                      <a:fillRect/>
                    </a:stretch>
                  </pic:blipFill>
                  <pic:spPr>
                    <a:xfrm>
                      <a:off x="0" y="0"/>
                      <a:ext cx="2613660" cy="1791970"/>
                    </a:xfrm>
                    <a:prstGeom prst="rect">
                      <a:avLst/>
                    </a:prstGeom>
                  </pic:spPr>
                </pic:pic>
              </a:graphicData>
            </a:graphic>
          </wp:inline>
        </w:drawing>
      </w:r>
      <w:r>
        <w:rPr>
          <w:noProof/>
        </w:rPr>
        <w:drawing>
          <wp:inline distT="0" distB="0" distL="0" distR="6985">
            <wp:extent cx="2279015" cy="1965960"/>
            <wp:effectExtent l="0" t="0" r="0" b="0"/>
            <wp:docPr id="8"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内容占位符 3"/>
                    <pic:cNvPicPr>
                      <a:picLocks noChangeAspect="1" noChangeArrowheads="1"/>
                    </pic:cNvPicPr>
                  </pic:nvPicPr>
                  <pic:blipFill>
                    <a:blip r:embed="rId15" cstate="print"/>
                    <a:stretch>
                      <a:fillRect/>
                    </a:stretch>
                  </pic:blipFill>
                  <pic:spPr>
                    <a:xfrm>
                      <a:off x="0" y="0"/>
                      <a:ext cx="2279015" cy="1965960"/>
                    </a:xfrm>
                    <a:prstGeom prst="rect">
                      <a:avLst/>
                    </a:prstGeom>
                  </pic:spPr>
                </pic:pic>
              </a:graphicData>
            </a:graphic>
          </wp:inline>
        </w:drawing>
      </w:r>
    </w:p>
    <w:p w:rsidR="00A00251" w:rsidRDefault="00ED4969">
      <w:pPr>
        <w:ind w:firstLineChars="400" w:firstLine="840"/>
      </w:pPr>
      <w:r>
        <w:rPr>
          <w:rFonts w:hint="eastAsia"/>
        </w:rPr>
        <w:t>图</w:t>
      </w:r>
      <w:r>
        <w:rPr>
          <w:rFonts w:hint="eastAsia"/>
        </w:rPr>
        <w:t xml:space="preserve">7 </w:t>
      </w:r>
      <w:r>
        <w:rPr>
          <w:rFonts w:hint="eastAsia"/>
        </w:rPr>
        <w:t>多输出神经网络结构图</w:t>
      </w:r>
      <w:r>
        <w:rPr>
          <w:rFonts w:hint="eastAsia"/>
        </w:rPr>
        <w:t xml:space="preserve">                                </w:t>
      </w:r>
      <w:r>
        <w:rPr>
          <w:rFonts w:hint="eastAsia"/>
        </w:rPr>
        <w:t>图</w:t>
      </w:r>
      <w:r>
        <w:rPr>
          <w:rFonts w:hint="eastAsia"/>
        </w:rPr>
        <w:t xml:space="preserve">8 </w:t>
      </w:r>
      <w:r>
        <w:rPr>
          <w:rFonts w:hint="eastAsia"/>
        </w:rPr>
        <w:t>多模型融合数据分割图</w:t>
      </w:r>
    </w:p>
    <w:p w:rsidR="00A00251" w:rsidRDefault="00ED4969">
      <w:pPr>
        <w:pStyle w:val="2"/>
        <w:numPr>
          <w:ilvl w:val="1"/>
          <w:numId w:val="1"/>
        </w:numPr>
      </w:pPr>
      <w:bookmarkStart w:id="11" w:name="_Toc470195586"/>
      <w:r>
        <w:t>基于</w:t>
      </w:r>
      <w:r>
        <w:t>TFIDF</w:t>
      </w:r>
      <w:r>
        <w:t>的</w:t>
      </w:r>
      <w:r>
        <w:rPr>
          <w:rFonts w:hint="eastAsia"/>
        </w:rPr>
        <w:t>传统机器学习模型</w:t>
      </w:r>
      <w:bookmarkEnd w:id="11"/>
    </w:p>
    <w:p w:rsidR="00A00251" w:rsidRDefault="00ED4969">
      <w:r>
        <w:rPr>
          <w:b/>
        </w:rPr>
        <w:tab/>
      </w:r>
      <w:r>
        <w:t>第一层模型中，我们尝试了</w:t>
      </w:r>
      <w:proofErr w:type="spellStart"/>
      <w:r>
        <w:t>sklearn</w:t>
      </w:r>
      <w:proofErr w:type="spellEnd"/>
      <w:r>
        <w:t>中的</w:t>
      </w:r>
      <w:proofErr w:type="spellStart"/>
      <w:r>
        <w:t>LogisticRegression</w:t>
      </w:r>
      <w:proofErr w:type="spellEnd"/>
      <w:r>
        <w:t xml:space="preserve">, </w:t>
      </w:r>
      <w:proofErr w:type="spellStart"/>
      <w:r>
        <w:t>MultinomialNB</w:t>
      </w:r>
      <w:proofErr w:type="spellEnd"/>
      <w:r>
        <w:t xml:space="preserve"> , </w:t>
      </w:r>
      <w:proofErr w:type="spellStart"/>
      <w:r>
        <w:t>BernoulliNB,KNN,SVC</w:t>
      </w:r>
      <w:proofErr w:type="spellEnd"/>
      <w:r>
        <w:t xml:space="preserve">, </w:t>
      </w:r>
      <w:proofErr w:type="spellStart"/>
      <w:r>
        <w:t>RandomForestClassfier</w:t>
      </w:r>
      <w:proofErr w:type="spellEnd"/>
      <w:r>
        <w:t xml:space="preserve"> </w:t>
      </w:r>
      <w:r>
        <w:t>和</w:t>
      </w:r>
      <w:r>
        <w:t xml:space="preserve"> </w:t>
      </w:r>
      <w:proofErr w:type="spellStart"/>
      <w:r>
        <w:t>xgboost</w:t>
      </w:r>
      <w:proofErr w:type="spellEnd"/>
      <w:r>
        <w:t>中的</w:t>
      </w:r>
      <w:proofErr w:type="spellStart"/>
      <w:r>
        <w:t>gblinear</w:t>
      </w:r>
      <w:proofErr w:type="spellEnd"/>
      <w:r>
        <w:t>和</w:t>
      </w:r>
      <w:proofErr w:type="spellStart"/>
      <w:r>
        <w:t>gbtree</w:t>
      </w:r>
      <w:proofErr w:type="spellEnd"/>
      <w:r>
        <w:t>。其中，由于</w:t>
      </w:r>
      <w:proofErr w:type="spellStart"/>
      <w:r>
        <w:t>tfidf</w:t>
      </w:r>
      <w:proofErr w:type="spellEnd"/>
      <w:r>
        <w:t>特征过于稀疏、维度过高，树形模型表现效果很差；由于数据量太大，</w:t>
      </w:r>
      <w:r>
        <w:t>KNN</w:t>
      </w:r>
      <w:r>
        <w:t>和</w:t>
      </w:r>
      <w:r>
        <w:t>SVC</w:t>
      </w:r>
      <w:r>
        <w:t>算法都不能训练出结果；</w:t>
      </w:r>
      <w:proofErr w:type="spellStart"/>
      <w:r>
        <w:t>Gblinear</w:t>
      </w:r>
      <w:proofErr w:type="spellEnd"/>
      <w:r>
        <w:t>线下测试要高于逻辑回归，但是线上成绩不如逻辑回归。</w:t>
      </w:r>
    </w:p>
    <w:p w:rsidR="00A00251" w:rsidRDefault="00A00251"/>
    <w:p w:rsidR="00A00251" w:rsidRDefault="00A00251"/>
    <w:p w:rsidR="00A00251" w:rsidRDefault="00A00251"/>
    <w:tbl>
      <w:tblPr>
        <w:tblStyle w:val="a9"/>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99"/>
        <w:gridCol w:w="1623"/>
        <w:gridCol w:w="1625"/>
        <w:gridCol w:w="1624"/>
        <w:gridCol w:w="1625"/>
      </w:tblGrid>
      <w:tr w:rsidR="00A00251">
        <w:tc>
          <w:tcPr>
            <w:tcW w:w="1799" w:type="dxa"/>
            <w:tcBorders>
              <w:top w:val="single" w:sz="4" w:space="0" w:color="auto"/>
              <w:bottom w:val="single" w:sz="4" w:space="0" w:color="auto"/>
            </w:tcBorders>
            <w:shd w:val="clear" w:color="auto" w:fill="auto"/>
            <w:tcMar>
              <w:left w:w="108" w:type="dxa"/>
            </w:tcMar>
          </w:tcPr>
          <w:p w:rsidR="00A00251" w:rsidRDefault="00ED4969">
            <w:r>
              <w:t>分类器</w:t>
            </w:r>
          </w:p>
        </w:tc>
        <w:tc>
          <w:tcPr>
            <w:tcW w:w="1623" w:type="dxa"/>
            <w:tcBorders>
              <w:top w:val="single" w:sz="4" w:space="0" w:color="auto"/>
              <w:bottom w:val="single" w:sz="4" w:space="0" w:color="auto"/>
            </w:tcBorders>
            <w:shd w:val="clear" w:color="auto" w:fill="auto"/>
            <w:tcMar>
              <w:left w:w="108" w:type="dxa"/>
            </w:tcMar>
          </w:tcPr>
          <w:p w:rsidR="00A00251" w:rsidRDefault="00ED4969">
            <w:r>
              <w:t>学历</w:t>
            </w:r>
          </w:p>
        </w:tc>
        <w:tc>
          <w:tcPr>
            <w:tcW w:w="1625" w:type="dxa"/>
            <w:tcBorders>
              <w:top w:val="single" w:sz="4" w:space="0" w:color="auto"/>
              <w:bottom w:val="single" w:sz="4" w:space="0" w:color="auto"/>
            </w:tcBorders>
            <w:shd w:val="clear" w:color="auto" w:fill="auto"/>
            <w:tcMar>
              <w:left w:w="108" w:type="dxa"/>
            </w:tcMar>
          </w:tcPr>
          <w:p w:rsidR="00A00251" w:rsidRDefault="00ED4969">
            <w:r>
              <w:t>年龄</w:t>
            </w:r>
          </w:p>
        </w:tc>
        <w:tc>
          <w:tcPr>
            <w:tcW w:w="1624" w:type="dxa"/>
            <w:tcBorders>
              <w:top w:val="single" w:sz="4" w:space="0" w:color="auto"/>
              <w:bottom w:val="single" w:sz="4" w:space="0" w:color="auto"/>
            </w:tcBorders>
            <w:shd w:val="clear" w:color="auto" w:fill="auto"/>
            <w:tcMar>
              <w:left w:w="108" w:type="dxa"/>
            </w:tcMar>
          </w:tcPr>
          <w:p w:rsidR="00A00251" w:rsidRDefault="00ED4969">
            <w:r>
              <w:t>性别</w:t>
            </w:r>
          </w:p>
        </w:tc>
        <w:tc>
          <w:tcPr>
            <w:tcW w:w="1625" w:type="dxa"/>
            <w:tcBorders>
              <w:top w:val="single" w:sz="4" w:space="0" w:color="auto"/>
              <w:bottom w:val="single" w:sz="4" w:space="0" w:color="auto"/>
            </w:tcBorders>
            <w:shd w:val="clear" w:color="auto" w:fill="auto"/>
            <w:tcMar>
              <w:left w:w="108" w:type="dxa"/>
            </w:tcMar>
          </w:tcPr>
          <w:p w:rsidR="00A00251" w:rsidRDefault="00ED4969">
            <w:r>
              <w:t>线下成绩</w:t>
            </w:r>
          </w:p>
        </w:tc>
      </w:tr>
      <w:tr w:rsidR="00A00251">
        <w:tc>
          <w:tcPr>
            <w:tcW w:w="1799" w:type="dxa"/>
            <w:tcBorders>
              <w:top w:val="single" w:sz="4" w:space="0" w:color="auto"/>
            </w:tcBorders>
            <w:shd w:val="clear" w:color="auto" w:fill="auto"/>
            <w:tcMar>
              <w:left w:w="108" w:type="dxa"/>
            </w:tcMar>
          </w:tcPr>
          <w:p w:rsidR="00A00251" w:rsidRDefault="00ED4969">
            <w:pPr>
              <w:rPr>
                <w:rFonts w:asciiTheme="minorEastAsia" w:hAnsiTheme="minorEastAsia"/>
              </w:rPr>
            </w:pPr>
            <w:proofErr w:type="spellStart"/>
            <w:r>
              <w:rPr>
                <w:rFonts w:asciiTheme="minorEastAsia" w:hAnsiTheme="minorEastAsia"/>
                <w:color w:val="000000"/>
                <w:sz w:val="20"/>
                <w:szCs w:val="20"/>
              </w:rPr>
              <w:t>LogisticRegression</w:t>
            </w:r>
            <w:proofErr w:type="spellEnd"/>
          </w:p>
        </w:tc>
        <w:tc>
          <w:tcPr>
            <w:tcW w:w="1623" w:type="dxa"/>
            <w:tcBorders>
              <w:top w:val="single" w:sz="4" w:space="0" w:color="auto"/>
            </w:tcBorders>
            <w:shd w:val="clear" w:color="auto" w:fill="auto"/>
            <w:tcMar>
              <w:left w:w="108" w:type="dxa"/>
            </w:tcMar>
          </w:tcPr>
          <w:p w:rsidR="00A00251" w:rsidRDefault="00ED4969">
            <w:r>
              <w:t>0.6424</w:t>
            </w:r>
          </w:p>
        </w:tc>
        <w:tc>
          <w:tcPr>
            <w:tcW w:w="1625" w:type="dxa"/>
            <w:tcBorders>
              <w:top w:val="single" w:sz="4" w:space="0" w:color="auto"/>
            </w:tcBorders>
            <w:shd w:val="clear" w:color="auto" w:fill="auto"/>
            <w:tcMar>
              <w:left w:w="108" w:type="dxa"/>
            </w:tcMar>
          </w:tcPr>
          <w:p w:rsidR="00A00251" w:rsidRDefault="00ED4969">
            <w:r>
              <w:t>0.5978</w:t>
            </w:r>
          </w:p>
        </w:tc>
        <w:tc>
          <w:tcPr>
            <w:tcW w:w="1624" w:type="dxa"/>
            <w:tcBorders>
              <w:top w:val="single" w:sz="4" w:space="0" w:color="auto"/>
            </w:tcBorders>
            <w:shd w:val="clear" w:color="auto" w:fill="auto"/>
            <w:tcMar>
              <w:left w:w="108" w:type="dxa"/>
            </w:tcMar>
          </w:tcPr>
          <w:p w:rsidR="00A00251" w:rsidRDefault="00ED4969">
            <w:r>
              <w:t>0.8338</w:t>
            </w:r>
          </w:p>
        </w:tc>
        <w:tc>
          <w:tcPr>
            <w:tcW w:w="1625" w:type="dxa"/>
            <w:tcBorders>
              <w:top w:val="single" w:sz="4" w:space="0" w:color="auto"/>
            </w:tcBorders>
            <w:shd w:val="clear" w:color="auto" w:fill="auto"/>
            <w:tcMar>
              <w:left w:w="108" w:type="dxa"/>
            </w:tcMar>
          </w:tcPr>
          <w:p w:rsidR="00A00251" w:rsidRDefault="00ED4969">
            <w:r>
              <w:t>0.6913</w:t>
            </w:r>
          </w:p>
        </w:tc>
      </w:tr>
      <w:tr w:rsidR="00A00251">
        <w:tc>
          <w:tcPr>
            <w:tcW w:w="1799" w:type="dxa"/>
            <w:shd w:val="clear" w:color="auto" w:fill="auto"/>
            <w:tcMar>
              <w:left w:w="108" w:type="dxa"/>
            </w:tcMar>
          </w:tcPr>
          <w:p w:rsidR="00A00251" w:rsidRDefault="00ED4969">
            <w:proofErr w:type="spellStart"/>
            <w:r>
              <w:t>Gblinear</w:t>
            </w:r>
            <w:proofErr w:type="spellEnd"/>
          </w:p>
        </w:tc>
        <w:tc>
          <w:tcPr>
            <w:tcW w:w="1623" w:type="dxa"/>
            <w:shd w:val="clear" w:color="auto" w:fill="auto"/>
            <w:tcMar>
              <w:left w:w="108" w:type="dxa"/>
            </w:tcMar>
          </w:tcPr>
          <w:p w:rsidR="00A00251" w:rsidRDefault="00ED4969">
            <w:r>
              <w:t>0.6484</w:t>
            </w:r>
          </w:p>
        </w:tc>
        <w:tc>
          <w:tcPr>
            <w:tcW w:w="1625" w:type="dxa"/>
            <w:shd w:val="clear" w:color="auto" w:fill="auto"/>
            <w:tcMar>
              <w:left w:w="108" w:type="dxa"/>
            </w:tcMar>
          </w:tcPr>
          <w:p w:rsidR="00A00251" w:rsidRDefault="00ED4969">
            <w:r>
              <w:t>0.6068</w:t>
            </w:r>
          </w:p>
        </w:tc>
        <w:tc>
          <w:tcPr>
            <w:tcW w:w="1624" w:type="dxa"/>
            <w:shd w:val="clear" w:color="auto" w:fill="auto"/>
            <w:tcMar>
              <w:left w:w="108" w:type="dxa"/>
            </w:tcMar>
          </w:tcPr>
          <w:p w:rsidR="00A00251" w:rsidRDefault="00ED4969">
            <w:r>
              <w:t>0.8362</w:t>
            </w:r>
          </w:p>
        </w:tc>
        <w:tc>
          <w:tcPr>
            <w:tcW w:w="1625" w:type="dxa"/>
            <w:shd w:val="clear" w:color="auto" w:fill="auto"/>
            <w:tcMar>
              <w:left w:w="108" w:type="dxa"/>
            </w:tcMar>
          </w:tcPr>
          <w:p w:rsidR="00A00251" w:rsidRDefault="00ED4969">
            <w:r>
              <w:t>0.697</w:t>
            </w:r>
          </w:p>
        </w:tc>
      </w:tr>
      <w:tr w:rsidR="00A00251">
        <w:tc>
          <w:tcPr>
            <w:tcW w:w="1799" w:type="dxa"/>
            <w:shd w:val="clear" w:color="auto" w:fill="auto"/>
            <w:tcMar>
              <w:left w:w="108" w:type="dxa"/>
            </w:tcMar>
          </w:tcPr>
          <w:p w:rsidR="00A00251" w:rsidRDefault="00ED4969">
            <w:proofErr w:type="spellStart"/>
            <w:r>
              <w:t>MultinomialNB</w:t>
            </w:r>
            <w:proofErr w:type="spellEnd"/>
          </w:p>
        </w:tc>
        <w:tc>
          <w:tcPr>
            <w:tcW w:w="1623" w:type="dxa"/>
            <w:shd w:val="clear" w:color="auto" w:fill="auto"/>
            <w:tcMar>
              <w:left w:w="108" w:type="dxa"/>
            </w:tcMar>
          </w:tcPr>
          <w:p w:rsidR="00A00251" w:rsidRDefault="00ED4969">
            <w:r>
              <w:t>0.6121</w:t>
            </w:r>
          </w:p>
        </w:tc>
        <w:tc>
          <w:tcPr>
            <w:tcW w:w="1625" w:type="dxa"/>
            <w:shd w:val="clear" w:color="auto" w:fill="auto"/>
            <w:tcMar>
              <w:left w:w="108" w:type="dxa"/>
            </w:tcMar>
          </w:tcPr>
          <w:p w:rsidR="00A00251" w:rsidRDefault="00ED4969">
            <w:r>
              <w:t>0.5798</w:t>
            </w:r>
          </w:p>
        </w:tc>
        <w:tc>
          <w:tcPr>
            <w:tcW w:w="1624" w:type="dxa"/>
            <w:shd w:val="clear" w:color="auto" w:fill="auto"/>
            <w:tcMar>
              <w:left w:w="108" w:type="dxa"/>
            </w:tcMar>
          </w:tcPr>
          <w:p w:rsidR="00A00251" w:rsidRDefault="00ED4969">
            <w:r>
              <w:t>0.8262</w:t>
            </w:r>
          </w:p>
        </w:tc>
        <w:tc>
          <w:tcPr>
            <w:tcW w:w="1625" w:type="dxa"/>
            <w:shd w:val="clear" w:color="auto" w:fill="auto"/>
            <w:tcMar>
              <w:left w:w="108" w:type="dxa"/>
            </w:tcMar>
          </w:tcPr>
          <w:p w:rsidR="00A00251" w:rsidRDefault="00ED4969">
            <w:r>
              <w:t>0.6727</w:t>
            </w:r>
          </w:p>
        </w:tc>
      </w:tr>
      <w:tr w:rsidR="00A00251">
        <w:tc>
          <w:tcPr>
            <w:tcW w:w="1799" w:type="dxa"/>
            <w:tcBorders>
              <w:bottom w:val="single" w:sz="4" w:space="0" w:color="auto"/>
            </w:tcBorders>
            <w:shd w:val="clear" w:color="auto" w:fill="auto"/>
            <w:tcMar>
              <w:left w:w="108" w:type="dxa"/>
            </w:tcMar>
          </w:tcPr>
          <w:p w:rsidR="00A00251" w:rsidRDefault="00ED4969">
            <w:proofErr w:type="spellStart"/>
            <w:r>
              <w:t>BernoulliNB</w:t>
            </w:r>
            <w:proofErr w:type="spellEnd"/>
          </w:p>
        </w:tc>
        <w:tc>
          <w:tcPr>
            <w:tcW w:w="1623" w:type="dxa"/>
            <w:tcBorders>
              <w:bottom w:val="single" w:sz="4" w:space="0" w:color="auto"/>
            </w:tcBorders>
            <w:shd w:val="clear" w:color="auto" w:fill="auto"/>
            <w:tcMar>
              <w:left w:w="108" w:type="dxa"/>
            </w:tcMar>
          </w:tcPr>
          <w:p w:rsidR="00A00251" w:rsidRDefault="00ED4969">
            <w:r>
              <w:t>0.6032</w:t>
            </w:r>
          </w:p>
        </w:tc>
        <w:tc>
          <w:tcPr>
            <w:tcW w:w="1625" w:type="dxa"/>
            <w:tcBorders>
              <w:bottom w:val="single" w:sz="4" w:space="0" w:color="auto"/>
            </w:tcBorders>
            <w:shd w:val="clear" w:color="auto" w:fill="auto"/>
            <w:tcMar>
              <w:left w:w="108" w:type="dxa"/>
            </w:tcMar>
          </w:tcPr>
          <w:p w:rsidR="00A00251" w:rsidRDefault="00ED4969">
            <w:r>
              <w:t>0.5712</w:t>
            </w:r>
          </w:p>
        </w:tc>
        <w:tc>
          <w:tcPr>
            <w:tcW w:w="1624" w:type="dxa"/>
            <w:tcBorders>
              <w:bottom w:val="single" w:sz="4" w:space="0" w:color="auto"/>
            </w:tcBorders>
            <w:shd w:val="clear" w:color="auto" w:fill="auto"/>
            <w:tcMar>
              <w:left w:w="108" w:type="dxa"/>
            </w:tcMar>
          </w:tcPr>
          <w:p w:rsidR="00A00251" w:rsidRDefault="00ED4969">
            <w:r>
              <w:t>0.8246</w:t>
            </w:r>
          </w:p>
        </w:tc>
        <w:tc>
          <w:tcPr>
            <w:tcW w:w="1625" w:type="dxa"/>
            <w:tcBorders>
              <w:bottom w:val="single" w:sz="4" w:space="0" w:color="auto"/>
            </w:tcBorders>
            <w:shd w:val="clear" w:color="auto" w:fill="auto"/>
            <w:tcMar>
              <w:left w:w="108" w:type="dxa"/>
            </w:tcMar>
          </w:tcPr>
          <w:p w:rsidR="00A00251" w:rsidRDefault="00ED4969">
            <w:r>
              <w:t>0.6663</w:t>
            </w:r>
          </w:p>
        </w:tc>
      </w:tr>
    </w:tbl>
    <w:p w:rsidR="00A00251" w:rsidRDefault="00ED4969">
      <w:pPr>
        <w:jc w:val="center"/>
      </w:pPr>
      <w:r>
        <w:rPr>
          <w:rFonts w:hint="eastAsia"/>
        </w:rPr>
        <w:t>表</w:t>
      </w:r>
      <w:r>
        <w:rPr>
          <w:rFonts w:hint="eastAsia"/>
        </w:rPr>
        <w:t>1</w:t>
      </w:r>
      <w:r>
        <w:t xml:space="preserve">   </w:t>
      </w:r>
      <w:r>
        <w:rPr>
          <w:rFonts w:hint="eastAsia"/>
        </w:rPr>
        <w:t>传统机器学习模型的线下成绩</w:t>
      </w:r>
    </w:p>
    <w:p w:rsidR="00A00251" w:rsidRDefault="00ED4969">
      <w:pPr>
        <w:pStyle w:val="2"/>
        <w:numPr>
          <w:ilvl w:val="1"/>
          <w:numId w:val="1"/>
        </w:numPr>
      </w:pPr>
      <w:bookmarkStart w:id="12" w:name="_Toc470195587"/>
      <w:r>
        <w:rPr>
          <w:rFonts w:hint="eastAsia"/>
        </w:rPr>
        <w:t>基于分布式向量的神经网络模型</w:t>
      </w:r>
      <w:bookmarkEnd w:id="12"/>
    </w:p>
    <w:p w:rsidR="00A00251" w:rsidRDefault="00ED4969">
      <w:pPr>
        <w:ind w:firstLine="420"/>
      </w:pPr>
      <w:r>
        <w:rPr>
          <w:rFonts w:hint="eastAsia"/>
        </w:rPr>
        <w:t>我们同时使用了</w:t>
      </w:r>
      <w:r>
        <w:rPr>
          <w:rFonts w:hint="eastAsia"/>
        </w:rPr>
        <w:t>Doc</w:t>
      </w:r>
      <w:r>
        <w:t>2</w:t>
      </w:r>
      <w:r>
        <w:rPr>
          <w:rFonts w:hint="eastAsia"/>
        </w:rPr>
        <w:t>Vec</w:t>
      </w:r>
      <w:r>
        <w:rPr>
          <w:rFonts w:hint="eastAsia"/>
        </w:rPr>
        <w:t>与</w:t>
      </w:r>
      <w:r>
        <w:rPr>
          <w:rFonts w:hint="eastAsia"/>
        </w:rPr>
        <w:t>TWE</w:t>
      </w:r>
      <w:r>
        <w:rPr>
          <w:rFonts w:hint="eastAsia"/>
        </w:rPr>
        <w:t>进行用户查询词的表示。</w:t>
      </w:r>
      <w:r>
        <w:t>我们发现在该语料上，</w:t>
      </w:r>
      <w:r>
        <w:rPr>
          <w:rFonts w:hint="eastAsia"/>
        </w:rPr>
        <w:t>Doc</w:t>
      </w:r>
      <w:r>
        <w:t>2</w:t>
      </w:r>
      <w:r>
        <w:rPr>
          <w:rFonts w:hint="eastAsia"/>
        </w:rPr>
        <w:t>Vec</w:t>
      </w:r>
      <w:r>
        <w:t>的表现对迭代次数和学习率很有关系，所有我们使用</w:t>
      </w:r>
      <w:r>
        <w:t>5</w:t>
      </w:r>
      <w:r>
        <w:t>折交叉验证分别选择</w:t>
      </w:r>
      <w:proofErr w:type="spellStart"/>
      <w:r>
        <w:t>pv-</w:t>
      </w:r>
      <w:r>
        <w:lastRenderedPageBreak/>
        <w:t>dbow</w:t>
      </w:r>
      <w:proofErr w:type="spellEnd"/>
      <w:r>
        <w:t>和</w:t>
      </w:r>
      <w:proofErr w:type="spellStart"/>
      <w:r>
        <w:t>pv</w:t>
      </w:r>
      <w:proofErr w:type="spellEnd"/>
      <w:r>
        <w:t>-dm</w:t>
      </w:r>
      <w:r>
        <w:t>的迭代次数和学习率。其中</w:t>
      </w:r>
      <w:proofErr w:type="spellStart"/>
      <w:r>
        <w:t>pv-dbow</w:t>
      </w:r>
      <w:proofErr w:type="spellEnd"/>
      <w:r>
        <w:t>的迭代</w:t>
      </w:r>
      <w:r>
        <w:t>2</w:t>
      </w:r>
      <w:r>
        <w:t>次，学习率为</w:t>
      </w:r>
      <w:r>
        <w:t>0.025</w:t>
      </w:r>
      <w:r>
        <w:t>，</w:t>
      </w:r>
      <w:proofErr w:type="spellStart"/>
      <w:r>
        <w:t>pv</w:t>
      </w:r>
      <w:proofErr w:type="spellEnd"/>
      <w:r>
        <w:t>-dm</w:t>
      </w:r>
      <w:r>
        <w:t>的迭代次数为</w:t>
      </w:r>
      <w:r>
        <w:t>10</w:t>
      </w:r>
      <w:r>
        <w:t>次，学习率是</w:t>
      </w:r>
      <w:r>
        <w:t>0.05</w:t>
      </w:r>
      <w:r>
        <w:rPr>
          <w:rFonts w:hint="eastAsia"/>
        </w:rPr>
        <w:t>；</w:t>
      </w:r>
      <w:r>
        <w:t>其中</w:t>
      </w:r>
      <w:r>
        <w:t>NN</w:t>
      </w:r>
      <w:r>
        <w:t>的参数是</w:t>
      </w:r>
      <w:r>
        <w:t>300</w:t>
      </w:r>
      <w:r>
        <w:t>维的隐藏层</w:t>
      </w:r>
      <w:r>
        <w:rPr>
          <w:rFonts w:hint="eastAsia"/>
        </w:rPr>
        <w:t>；</w:t>
      </w:r>
      <w:r>
        <w:rPr>
          <w:rFonts w:hint="eastAsia"/>
        </w:rPr>
        <w:t>TWE</w:t>
      </w:r>
      <w:r>
        <w:rPr>
          <w:rFonts w:hint="eastAsia"/>
        </w:rPr>
        <w:t>中主题数</w:t>
      </w:r>
      <w:r>
        <w:rPr>
          <w:rFonts w:hint="eastAsia"/>
        </w:rPr>
        <w:t>400</w:t>
      </w:r>
      <w:r>
        <w:rPr>
          <w:rFonts w:hint="eastAsia"/>
        </w:rPr>
        <w:t>，</w:t>
      </w:r>
      <w:r>
        <w:rPr>
          <w:rFonts w:hint="eastAsia"/>
        </w:rPr>
        <w:t>alpha</w:t>
      </w:r>
      <w:r>
        <w:rPr>
          <w:rFonts w:hint="eastAsia"/>
        </w:rPr>
        <w:t>为</w:t>
      </w:r>
      <w:r>
        <w:rPr>
          <w:rFonts w:hint="eastAsia"/>
        </w:rPr>
        <w:t>0.5</w:t>
      </w:r>
      <w:r>
        <w:rPr>
          <w:rFonts w:hint="eastAsia"/>
        </w:rPr>
        <w:t>，</w:t>
      </w:r>
      <w:r>
        <w:rPr>
          <w:rFonts w:hint="eastAsia"/>
        </w:rPr>
        <w:t>beta</w:t>
      </w:r>
      <w:r>
        <w:rPr>
          <w:rFonts w:hint="eastAsia"/>
        </w:rPr>
        <w:t>为</w:t>
      </w:r>
      <w:r>
        <w:rPr>
          <w:rFonts w:hint="eastAsia"/>
        </w:rPr>
        <w:t>0.1</w:t>
      </w:r>
      <w:r>
        <w:rPr>
          <w:rFonts w:hint="eastAsia"/>
        </w:rPr>
        <w:t>，输出向量维度</w:t>
      </w:r>
      <w:r>
        <w:rPr>
          <w:rFonts w:hint="eastAsia"/>
        </w:rPr>
        <w:t>400</w:t>
      </w:r>
      <w:r>
        <w:rPr>
          <w:rFonts w:hint="eastAsia"/>
        </w:rPr>
        <w:t>维。</w:t>
      </w:r>
      <w:r>
        <w:t>以下是一些实验数据：</w:t>
      </w:r>
    </w:p>
    <w:tbl>
      <w:tblPr>
        <w:tblStyle w:val="a9"/>
        <w:tblW w:w="8295" w:type="dxa"/>
        <w:tblBorders>
          <w:left w:val="none" w:sz="0" w:space="0" w:color="auto"/>
          <w:right w:val="none" w:sz="0" w:space="0" w:color="auto"/>
          <w:insideH w:val="none" w:sz="0" w:space="0" w:color="auto"/>
          <w:insideV w:val="none" w:sz="0" w:space="0" w:color="auto"/>
        </w:tblBorders>
        <w:tblLayout w:type="fixed"/>
        <w:tblLook w:val="04A0"/>
      </w:tblPr>
      <w:tblGrid>
        <w:gridCol w:w="1659"/>
        <w:gridCol w:w="1659"/>
        <w:gridCol w:w="1659"/>
        <w:gridCol w:w="1659"/>
        <w:gridCol w:w="1659"/>
      </w:tblGrid>
      <w:tr w:rsidR="00A00251">
        <w:tc>
          <w:tcPr>
            <w:tcW w:w="1659" w:type="dxa"/>
            <w:tcBorders>
              <w:bottom w:val="single" w:sz="4" w:space="0" w:color="auto"/>
            </w:tcBorders>
            <w:shd w:val="clear" w:color="auto" w:fill="auto"/>
            <w:tcMar>
              <w:left w:w="108" w:type="dxa"/>
            </w:tcMar>
          </w:tcPr>
          <w:p w:rsidR="00A00251" w:rsidRDefault="00ED4969">
            <w:r>
              <w:t>分类器</w:t>
            </w:r>
          </w:p>
        </w:tc>
        <w:tc>
          <w:tcPr>
            <w:tcW w:w="1659" w:type="dxa"/>
            <w:tcBorders>
              <w:bottom w:val="single" w:sz="4" w:space="0" w:color="auto"/>
            </w:tcBorders>
            <w:shd w:val="clear" w:color="auto" w:fill="auto"/>
            <w:tcMar>
              <w:left w:w="108" w:type="dxa"/>
            </w:tcMar>
          </w:tcPr>
          <w:p w:rsidR="00A00251" w:rsidRDefault="00ED4969">
            <w:r>
              <w:t>学历</w:t>
            </w:r>
          </w:p>
        </w:tc>
        <w:tc>
          <w:tcPr>
            <w:tcW w:w="1659" w:type="dxa"/>
            <w:tcBorders>
              <w:bottom w:val="single" w:sz="4" w:space="0" w:color="auto"/>
            </w:tcBorders>
            <w:shd w:val="clear" w:color="auto" w:fill="auto"/>
            <w:tcMar>
              <w:left w:w="108" w:type="dxa"/>
            </w:tcMar>
          </w:tcPr>
          <w:p w:rsidR="00A00251" w:rsidRDefault="00ED4969">
            <w:r>
              <w:t>年龄</w:t>
            </w:r>
          </w:p>
        </w:tc>
        <w:tc>
          <w:tcPr>
            <w:tcW w:w="1659" w:type="dxa"/>
            <w:tcBorders>
              <w:bottom w:val="single" w:sz="4" w:space="0" w:color="auto"/>
            </w:tcBorders>
            <w:shd w:val="clear" w:color="auto" w:fill="auto"/>
            <w:tcMar>
              <w:left w:w="108" w:type="dxa"/>
            </w:tcMar>
          </w:tcPr>
          <w:p w:rsidR="00A00251" w:rsidRDefault="00ED4969">
            <w:r>
              <w:t>性别</w:t>
            </w:r>
          </w:p>
        </w:tc>
        <w:tc>
          <w:tcPr>
            <w:tcW w:w="1659" w:type="dxa"/>
            <w:tcBorders>
              <w:bottom w:val="single" w:sz="4" w:space="0" w:color="auto"/>
            </w:tcBorders>
            <w:shd w:val="clear" w:color="auto" w:fill="auto"/>
            <w:tcMar>
              <w:left w:w="108" w:type="dxa"/>
            </w:tcMar>
          </w:tcPr>
          <w:p w:rsidR="00A00251" w:rsidRDefault="00ED4969">
            <w:r>
              <w:t>线下成绩</w:t>
            </w:r>
          </w:p>
        </w:tc>
      </w:tr>
      <w:tr w:rsidR="00A00251">
        <w:tc>
          <w:tcPr>
            <w:tcW w:w="1659" w:type="dxa"/>
            <w:tcBorders>
              <w:top w:val="single" w:sz="4" w:space="0" w:color="auto"/>
            </w:tcBorders>
            <w:shd w:val="clear" w:color="auto" w:fill="auto"/>
            <w:tcMar>
              <w:left w:w="108" w:type="dxa"/>
            </w:tcMar>
          </w:tcPr>
          <w:p w:rsidR="00A00251" w:rsidRDefault="00ED4969">
            <w:proofErr w:type="spellStart"/>
            <w:r>
              <w:t>Dbow-lr</w:t>
            </w:r>
            <w:proofErr w:type="spellEnd"/>
          </w:p>
        </w:tc>
        <w:tc>
          <w:tcPr>
            <w:tcW w:w="1659" w:type="dxa"/>
            <w:tcBorders>
              <w:top w:val="single" w:sz="4" w:space="0" w:color="auto"/>
            </w:tcBorders>
            <w:shd w:val="clear" w:color="auto" w:fill="auto"/>
            <w:tcMar>
              <w:left w:w="108" w:type="dxa"/>
            </w:tcMar>
          </w:tcPr>
          <w:p w:rsidR="00A00251" w:rsidRDefault="00ED4969">
            <w:r>
              <w:t>0.6330</w:t>
            </w:r>
          </w:p>
        </w:tc>
        <w:tc>
          <w:tcPr>
            <w:tcW w:w="1659" w:type="dxa"/>
            <w:tcBorders>
              <w:top w:val="single" w:sz="4" w:space="0" w:color="auto"/>
            </w:tcBorders>
            <w:shd w:val="clear" w:color="auto" w:fill="auto"/>
            <w:tcMar>
              <w:left w:w="108" w:type="dxa"/>
            </w:tcMar>
          </w:tcPr>
          <w:p w:rsidR="00A00251" w:rsidRDefault="00ED4969">
            <w:r>
              <w:t>0.5947</w:t>
            </w:r>
          </w:p>
        </w:tc>
        <w:tc>
          <w:tcPr>
            <w:tcW w:w="1659" w:type="dxa"/>
            <w:tcBorders>
              <w:top w:val="single" w:sz="4" w:space="0" w:color="auto"/>
            </w:tcBorders>
            <w:shd w:val="clear" w:color="auto" w:fill="auto"/>
            <w:tcMar>
              <w:left w:w="108" w:type="dxa"/>
            </w:tcMar>
          </w:tcPr>
          <w:p w:rsidR="00A00251" w:rsidRDefault="00ED4969">
            <w:r>
              <w:t>0.8371</w:t>
            </w:r>
          </w:p>
        </w:tc>
        <w:tc>
          <w:tcPr>
            <w:tcW w:w="1659" w:type="dxa"/>
            <w:tcBorders>
              <w:top w:val="single" w:sz="4" w:space="0" w:color="auto"/>
            </w:tcBorders>
            <w:shd w:val="clear" w:color="auto" w:fill="auto"/>
            <w:tcMar>
              <w:left w:w="108" w:type="dxa"/>
            </w:tcMar>
          </w:tcPr>
          <w:p w:rsidR="00A00251" w:rsidRDefault="00ED4969">
            <w:r>
              <w:t>0.6883</w:t>
            </w:r>
          </w:p>
        </w:tc>
      </w:tr>
      <w:tr w:rsidR="00A00251">
        <w:tc>
          <w:tcPr>
            <w:tcW w:w="1659" w:type="dxa"/>
            <w:shd w:val="clear" w:color="auto" w:fill="auto"/>
            <w:tcMar>
              <w:left w:w="108" w:type="dxa"/>
            </w:tcMar>
          </w:tcPr>
          <w:p w:rsidR="00A00251" w:rsidRDefault="00ED4969">
            <w:r>
              <w:t>Dm-</w:t>
            </w:r>
            <w:proofErr w:type="spellStart"/>
            <w:r>
              <w:t>lr</w:t>
            </w:r>
            <w:proofErr w:type="spellEnd"/>
          </w:p>
        </w:tc>
        <w:tc>
          <w:tcPr>
            <w:tcW w:w="1659" w:type="dxa"/>
            <w:shd w:val="clear" w:color="auto" w:fill="auto"/>
            <w:tcMar>
              <w:left w:w="108" w:type="dxa"/>
            </w:tcMar>
          </w:tcPr>
          <w:p w:rsidR="00A00251" w:rsidRDefault="00ED4969">
            <w:r>
              <w:t>0.6370</w:t>
            </w:r>
          </w:p>
        </w:tc>
        <w:tc>
          <w:tcPr>
            <w:tcW w:w="1659" w:type="dxa"/>
            <w:shd w:val="clear" w:color="auto" w:fill="auto"/>
            <w:tcMar>
              <w:left w:w="108" w:type="dxa"/>
            </w:tcMar>
          </w:tcPr>
          <w:p w:rsidR="00A00251" w:rsidRDefault="00ED4969">
            <w:r>
              <w:t>0.5918</w:t>
            </w:r>
          </w:p>
        </w:tc>
        <w:tc>
          <w:tcPr>
            <w:tcW w:w="1659" w:type="dxa"/>
            <w:shd w:val="clear" w:color="auto" w:fill="auto"/>
            <w:tcMar>
              <w:left w:w="108" w:type="dxa"/>
            </w:tcMar>
          </w:tcPr>
          <w:p w:rsidR="00A00251" w:rsidRDefault="00ED4969">
            <w:r>
              <w:t>0.8349</w:t>
            </w:r>
          </w:p>
        </w:tc>
        <w:tc>
          <w:tcPr>
            <w:tcW w:w="1659" w:type="dxa"/>
            <w:shd w:val="clear" w:color="auto" w:fill="auto"/>
            <w:tcMar>
              <w:left w:w="108" w:type="dxa"/>
            </w:tcMar>
          </w:tcPr>
          <w:p w:rsidR="00A00251" w:rsidRDefault="00ED4969">
            <w:r>
              <w:t>0.6879</w:t>
            </w:r>
          </w:p>
        </w:tc>
      </w:tr>
      <w:tr w:rsidR="00A00251">
        <w:tc>
          <w:tcPr>
            <w:tcW w:w="1659" w:type="dxa"/>
            <w:shd w:val="clear" w:color="auto" w:fill="auto"/>
            <w:tcMar>
              <w:left w:w="108" w:type="dxa"/>
            </w:tcMar>
          </w:tcPr>
          <w:p w:rsidR="00A00251" w:rsidRDefault="00ED4969">
            <w:proofErr w:type="spellStart"/>
            <w:r>
              <w:t>Dbow</w:t>
            </w:r>
            <w:proofErr w:type="spellEnd"/>
            <w:r>
              <w:t>-</w:t>
            </w:r>
            <w:r>
              <w:rPr>
                <w:rFonts w:hint="eastAsia"/>
              </w:rPr>
              <w:t>NN</w:t>
            </w:r>
          </w:p>
        </w:tc>
        <w:tc>
          <w:tcPr>
            <w:tcW w:w="1659" w:type="dxa"/>
            <w:shd w:val="clear" w:color="auto" w:fill="auto"/>
            <w:tcMar>
              <w:left w:w="108" w:type="dxa"/>
            </w:tcMar>
          </w:tcPr>
          <w:p w:rsidR="00A00251" w:rsidRDefault="00ED4969">
            <w:r>
              <w:t>0.662</w:t>
            </w:r>
            <w:r>
              <w:rPr>
                <w:rFonts w:hint="eastAsia"/>
              </w:rPr>
              <w:t>6</w:t>
            </w:r>
          </w:p>
        </w:tc>
        <w:tc>
          <w:tcPr>
            <w:tcW w:w="1659" w:type="dxa"/>
            <w:shd w:val="clear" w:color="auto" w:fill="auto"/>
            <w:tcMar>
              <w:left w:w="108" w:type="dxa"/>
            </w:tcMar>
          </w:tcPr>
          <w:p w:rsidR="00A00251" w:rsidRDefault="00ED4969">
            <w:r>
              <w:t>0.6172</w:t>
            </w:r>
          </w:p>
        </w:tc>
        <w:tc>
          <w:tcPr>
            <w:tcW w:w="1659" w:type="dxa"/>
            <w:shd w:val="clear" w:color="auto" w:fill="auto"/>
            <w:tcMar>
              <w:left w:w="108" w:type="dxa"/>
            </w:tcMar>
          </w:tcPr>
          <w:p w:rsidR="00A00251" w:rsidRDefault="00ED4969">
            <w:r>
              <w:t>0.8429</w:t>
            </w:r>
          </w:p>
        </w:tc>
        <w:tc>
          <w:tcPr>
            <w:tcW w:w="1659" w:type="dxa"/>
            <w:shd w:val="clear" w:color="auto" w:fill="auto"/>
            <w:tcMar>
              <w:left w:w="108" w:type="dxa"/>
            </w:tcMar>
          </w:tcPr>
          <w:p w:rsidR="00A00251" w:rsidRDefault="00ED4969">
            <w:pPr>
              <w:jc w:val="left"/>
            </w:pPr>
            <w:r>
              <w:t>0.7076</w:t>
            </w:r>
          </w:p>
        </w:tc>
      </w:tr>
      <w:tr w:rsidR="00A00251">
        <w:tc>
          <w:tcPr>
            <w:tcW w:w="1659" w:type="dxa"/>
            <w:shd w:val="clear" w:color="auto" w:fill="auto"/>
            <w:tcMar>
              <w:left w:w="108" w:type="dxa"/>
            </w:tcMar>
          </w:tcPr>
          <w:p w:rsidR="00A00251" w:rsidRDefault="00ED4969">
            <w:r>
              <w:t>Dm-</w:t>
            </w:r>
            <w:r>
              <w:rPr>
                <w:rFonts w:hint="eastAsia"/>
              </w:rPr>
              <w:t>NN</w:t>
            </w:r>
          </w:p>
        </w:tc>
        <w:tc>
          <w:tcPr>
            <w:tcW w:w="1659" w:type="dxa"/>
            <w:shd w:val="clear" w:color="auto" w:fill="auto"/>
            <w:tcMar>
              <w:left w:w="108" w:type="dxa"/>
            </w:tcMar>
          </w:tcPr>
          <w:p w:rsidR="00A00251" w:rsidRDefault="00ED4969">
            <w:r>
              <w:t>0.6506</w:t>
            </w:r>
          </w:p>
        </w:tc>
        <w:tc>
          <w:tcPr>
            <w:tcW w:w="1659" w:type="dxa"/>
            <w:shd w:val="clear" w:color="auto" w:fill="auto"/>
            <w:tcMar>
              <w:left w:w="108" w:type="dxa"/>
            </w:tcMar>
          </w:tcPr>
          <w:p w:rsidR="00A00251" w:rsidRDefault="00ED4969">
            <w:r>
              <w:t>0.6096</w:t>
            </w:r>
          </w:p>
        </w:tc>
        <w:tc>
          <w:tcPr>
            <w:tcW w:w="1659" w:type="dxa"/>
            <w:shd w:val="clear" w:color="auto" w:fill="auto"/>
            <w:tcMar>
              <w:left w:w="108" w:type="dxa"/>
            </w:tcMar>
          </w:tcPr>
          <w:p w:rsidR="00A00251" w:rsidRDefault="00ED4969">
            <w:r>
              <w:t>0.838</w:t>
            </w:r>
            <w:r>
              <w:rPr>
                <w:rFonts w:hint="eastAsia"/>
              </w:rPr>
              <w:t>3</w:t>
            </w:r>
          </w:p>
        </w:tc>
        <w:tc>
          <w:tcPr>
            <w:tcW w:w="1659" w:type="dxa"/>
            <w:shd w:val="clear" w:color="auto" w:fill="auto"/>
            <w:tcMar>
              <w:left w:w="108" w:type="dxa"/>
            </w:tcMar>
          </w:tcPr>
          <w:p w:rsidR="00A00251" w:rsidRDefault="00ED4969">
            <w:r>
              <w:t>0.6995</w:t>
            </w:r>
          </w:p>
        </w:tc>
      </w:tr>
      <w:tr w:rsidR="00A00251">
        <w:tc>
          <w:tcPr>
            <w:tcW w:w="1659" w:type="dxa"/>
            <w:shd w:val="clear" w:color="auto" w:fill="auto"/>
            <w:tcMar>
              <w:left w:w="108" w:type="dxa"/>
            </w:tcMar>
          </w:tcPr>
          <w:p w:rsidR="00A00251" w:rsidRDefault="00ED4969">
            <w:r>
              <w:rPr>
                <w:rFonts w:hint="eastAsia"/>
              </w:rPr>
              <w:t>TWE-</w:t>
            </w:r>
            <w:proofErr w:type="spellStart"/>
            <w:r>
              <w:rPr>
                <w:rFonts w:hint="eastAsia"/>
              </w:rPr>
              <w:t>multiNN</w:t>
            </w:r>
            <w:proofErr w:type="spellEnd"/>
          </w:p>
        </w:tc>
        <w:tc>
          <w:tcPr>
            <w:tcW w:w="1659" w:type="dxa"/>
            <w:shd w:val="clear" w:color="auto" w:fill="auto"/>
            <w:tcMar>
              <w:left w:w="108" w:type="dxa"/>
            </w:tcMar>
          </w:tcPr>
          <w:p w:rsidR="00A00251" w:rsidRDefault="00ED4969">
            <w:r>
              <w:rPr>
                <w:rFonts w:hint="eastAsia"/>
              </w:rPr>
              <w:t>0.6301</w:t>
            </w:r>
          </w:p>
        </w:tc>
        <w:tc>
          <w:tcPr>
            <w:tcW w:w="1659" w:type="dxa"/>
            <w:shd w:val="clear" w:color="auto" w:fill="auto"/>
            <w:tcMar>
              <w:left w:w="108" w:type="dxa"/>
            </w:tcMar>
          </w:tcPr>
          <w:p w:rsidR="00A00251" w:rsidRDefault="00ED4969">
            <w:r>
              <w:rPr>
                <w:rFonts w:hint="eastAsia"/>
              </w:rPr>
              <w:t>0.5990</w:t>
            </w:r>
          </w:p>
        </w:tc>
        <w:tc>
          <w:tcPr>
            <w:tcW w:w="1659" w:type="dxa"/>
            <w:shd w:val="clear" w:color="auto" w:fill="auto"/>
            <w:tcMar>
              <w:left w:w="108" w:type="dxa"/>
            </w:tcMar>
          </w:tcPr>
          <w:p w:rsidR="00A00251" w:rsidRDefault="00ED4969">
            <w:r>
              <w:rPr>
                <w:rFonts w:hint="eastAsia"/>
              </w:rPr>
              <w:t>0.8350</w:t>
            </w:r>
          </w:p>
        </w:tc>
        <w:tc>
          <w:tcPr>
            <w:tcW w:w="1659" w:type="dxa"/>
            <w:shd w:val="clear" w:color="auto" w:fill="auto"/>
            <w:tcMar>
              <w:left w:w="108" w:type="dxa"/>
            </w:tcMar>
          </w:tcPr>
          <w:p w:rsidR="00A00251" w:rsidRDefault="00ED4969">
            <w:r>
              <w:t>0.6880</w:t>
            </w:r>
          </w:p>
        </w:tc>
      </w:tr>
    </w:tbl>
    <w:p w:rsidR="00A00251" w:rsidRDefault="00ED4969">
      <w:pPr>
        <w:jc w:val="center"/>
      </w:pPr>
      <w:r>
        <w:rPr>
          <w:rFonts w:hint="eastAsia"/>
        </w:rPr>
        <w:t>表</w:t>
      </w:r>
      <w:r>
        <w:rPr>
          <w:rFonts w:hint="eastAsia"/>
        </w:rPr>
        <w:t>2</w:t>
      </w:r>
      <w:r>
        <w:t xml:space="preserve">   </w:t>
      </w:r>
      <w:r>
        <w:rPr>
          <w:rFonts w:hint="eastAsia"/>
        </w:rPr>
        <w:t>神经网络模型的线下成绩</w:t>
      </w:r>
    </w:p>
    <w:p w:rsidR="00A00251" w:rsidRDefault="00ED4969">
      <w:r>
        <w:t>在该语料上，</w:t>
      </w:r>
      <w:r>
        <w:rPr>
          <w:rFonts w:hint="eastAsia"/>
        </w:rPr>
        <w:t>Doc</w:t>
      </w:r>
      <w:r>
        <w:t>2</w:t>
      </w:r>
      <w:r>
        <w:rPr>
          <w:rFonts w:hint="eastAsia"/>
        </w:rPr>
        <w:t>Vec</w:t>
      </w:r>
      <w:r>
        <w:t>的表现特别好，我们分析原因可能有</w:t>
      </w:r>
      <w:r>
        <w:t>2</w:t>
      </w:r>
      <w:r>
        <w:t>点：</w:t>
      </w:r>
    </w:p>
    <w:p w:rsidR="00A00251" w:rsidRDefault="00ED4969">
      <w:pPr>
        <w:pStyle w:val="11"/>
        <w:numPr>
          <w:ilvl w:val="0"/>
          <w:numId w:val="2"/>
        </w:numPr>
      </w:pPr>
      <w:r>
        <w:t>用户的查询词千差万别，相比于一般常见的电影评论、新闻等数据集，该语料的低频词特别多。</w:t>
      </w:r>
      <w:r>
        <w:t>Doc2vec</w:t>
      </w:r>
      <w:r>
        <w:t>能够对低频词有很好的语义总结，对这些低频词利用更充分</w:t>
      </w:r>
      <w:r>
        <w:rPr>
          <w:rFonts w:hint="eastAsia"/>
        </w:rPr>
        <w:t>；</w:t>
      </w:r>
    </w:p>
    <w:p w:rsidR="00A00251" w:rsidRDefault="00ED4969">
      <w:pPr>
        <w:pStyle w:val="11"/>
        <w:numPr>
          <w:ilvl w:val="0"/>
          <w:numId w:val="2"/>
        </w:numPr>
      </w:pPr>
      <w:r>
        <w:t>该语料是很多查询词的拼接，语料中的词序（</w:t>
      </w:r>
      <w:r>
        <w:t>word order</w:t>
      </w:r>
      <w:r>
        <w:t>）特征不怎么重要，</w:t>
      </w:r>
      <w:proofErr w:type="spellStart"/>
      <w:r>
        <w:t>pv-dbow</w:t>
      </w:r>
      <w:proofErr w:type="spellEnd"/>
      <w:r>
        <w:t>的训练方式忽略了词序，天然地适合处理该语料。</w:t>
      </w:r>
    </w:p>
    <w:p w:rsidR="00A00251" w:rsidRDefault="00A00251">
      <w:pPr>
        <w:rPr>
          <w:b/>
        </w:rPr>
      </w:pPr>
    </w:p>
    <w:p w:rsidR="00A00251" w:rsidRDefault="00ED4969">
      <w:pPr>
        <w:pStyle w:val="2"/>
        <w:numPr>
          <w:ilvl w:val="1"/>
          <w:numId w:val="1"/>
        </w:numPr>
      </w:pPr>
      <w:bookmarkStart w:id="13" w:name="_Toc470195588"/>
      <w:r>
        <w:t>第二层融合模型</w:t>
      </w:r>
      <w:bookmarkEnd w:id="13"/>
    </w:p>
    <w:p w:rsidR="00A00251" w:rsidRDefault="00ED4969">
      <w:r>
        <w:rPr>
          <w:b/>
        </w:rPr>
        <w:tab/>
      </w:r>
      <w:r>
        <w:t>我们的融合技术很大程度上参考了</w:t>
      </w:r>
      <w:r>
        <w:t xml:space="preserve">Combining Predictions for Accurate Recommender Systems </w:t>
      </w:r>
      <w:r>
        <w:rPr>
          <w:vertAlign w:val="superscript"/>
        </w:rPr>
        <w:t>[7]</w:t>
      </w:r>
      <w:r>
        <w:t>, Ensemble of Generative and Discriminative Techniques for Sentiment Analysis of Movie Reviews</w:t>
      </w:r>
      <w:r>
        <w:rPr>
          <w:vertAlign w:val="superscript"/>
        </w:rPr>
        <w:t xml:space="preserve"> [8]</w:t>
      </w:r>
      <w:r>
        <w:t>这</w:t>
      </w:r>
      <w:r>
        <w:rPr>
          <w:rFonts w:hint="eastAsia"/>
        </w:rPr>
        <w:t>两</w:t>
      </w:r>
      <w:r>
        <w:t>篇论文。</w:t>
      </w:r>
    </w:p>
    <w:p w:rsidR="00A00251" w:rsidRDefault="00ED4969">
      <w:r>
        <w:rPr>
          <w:b/>
        </w:rPr>
        <w:tab/>
      </w:r>
      <w:r>
        <w:t>第一层模型分别在</w:t>
      </w:r>
      <w:r>
        <w:t>3</w:t>
      </w:r>
      <w:r>
        <w:t>个子任务上训练，模型输出的概率值作为下一层模型的输入。由于</w:t>
      </w:r>
      <w:r>
        <w:t>3</w:t>
      </w:r>
      <w:r>
        <w:t>个子任务分别是</w:t>
      </w:r>
      <w:r>
        <w:t>6</w:t>
      </w:r>
      <w:r>
        <w:t>分类、</w:t>
      </w:r>
      <w:r>
        <w:t>6</w:t>
      </w:r>
      <w:r>
        <w:t>分类和</w:t>
      </w:r>
      <w:r>
        <w:t>2</w:t>
      </w:r>
      <w:r>
        <w:t>分类，所以我们第一层特征维数是</w:t>
      </w:r>
      <w:r>
        <w:t>4*</w:t>
      </w:r>
      <w:r>
        <w:t>（</w:t>
      </w:r>
      <w:r>
        <w:t>6+6+2</w:t>
      </w:r>
      <w:r>
        <w:t>）</w:t>
      </w:r>
      <w:r>
        <w:t>= 56</w:t>
      </w:r>
      <w:r>
        <w:t>。下表是一些实验结果：</w:t>
      </w:r>
    </w:p>
    <w:p w:rsidR="00A00251" w:rsidRDefault="00A00251"/>
    <w:tbl>
      <w:tblPr>
        <w:tblStyle w:val="a9"/>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4"/>
        <w:gridCol w:w="992"/>
        <w:gridCol w:w="992"/>
        <w:gridCol w:w="993"/>
        <w:gridCol w:w="1134"/>
        <w:gridCol w:w="1071"/>
      </w:tblGrid>
      <w:tr w:rsidR="00A00251">
        <w:tc>
          <w:tcPr>
            <w:tcW w:w="3114" w:type="dxa"/>
            <w:tcBorders>
              <w:top w:val="single" w:sz="4" w:space="0" w:color="auto"/>
              <w:bottom w:val="single" w:sz="4" w:space="0" w:color="auto"/>
            </w:tcBorders>
          </w:tcPr>
          <w:p w:rsidR="00A00251" w:rsidRDefault="00ED4969">
            <w:r>
              <w:rPr>
                <w:rFonts w:hint="eastAsia"/>
              </w:rPr>
              <w:t>模型</w:t>
            </w:r>
          </w:p>
        </w:tc>
        <w:tc>
          <w:tcPr>
            <w:tcW w:w="992" w:type="dxa"/>
            <w:tcBorders>
              <w:top w:val="single" w:sz="4" w:space="0" w:color="auto"/>
              <w:bottom w:val="single" w:sz="4" w:space="0" w:color="auto"/>
            </w:tcBorders>
          </w:tcPr>
          <w:p w:rsidR="00A00251" w:rsidRDefault="00ED4969">
            <w:r>
              <w:rPr>
                <w:rFonts w:hint="eastAsia"/>
              </w:rPr>
              <w:t>学历</w:t>
            </w:r>
          </w:p>
        </w:tc>
        <w:tc>
          <w:tcPr>
            <w:tcW w:w="992" w:type="dxa"/>
            <w:tcBorders>
              <w:top w:val="single" w:sz="4" w:space="0" w:color="auto"/>
              <w:bottom w:val="single" w:sz="4" w:space="0" w:color="auto"/>
            </w:tcBorders>
          </w:tcPr>
          <w:p w:rsidR="00A00251" w:rsidRDefault="00ED4969">
            <w:r>
              <w:rPr>
                <w:rFonts w:hint="eastAsia"/>
              </w:rPr>
              <w:t>年龄</w:t>
            </w:r>
          </w:p>
        </w:tc>
        <w:tc>
          <w:tcPr>
            <w:tcW w:w="993" w:type="dxa"/>
            <w:tcBorders>
              <w:top w:val="single" w:sz="4" w:space="0" w:color="auto"/>
              <w:bottom w:val="single" w:sz="4" w:space="0" w:color="auto"/>
            </w:tcBorders>
          </w:tcPr>
          <w:p w:rsidR="00A00251" w:rsidRDefault="00ED4969">
            <w:r>
              <w:rPr>
                <w:rFonts w:hint="eastAsia"/>
              </w:rPr>
              <w:t>性别</w:t>
            </w:r>
          </w:p>
        </w:tc>
        <w:tc>
          <w:tcPr>
            <w:tcW w:w="1134" w:type="dxa"/>
            <w:tcBorders>
              <w:top w:val="single" w:sz="4" w:space="0" w:color="auto"/>
              <w:bottom w:val="single" w:sz="4" w:space="0" w:color="auto"/>
            </w:tcBorders>
          </w:tcPr>
          <w:p w:rsidR="00A00251" w:rsidRDefault="00ED4969">
            <w:r>
              <w:rPr>
                <w:rFonts w:hint="eastAsia"/>
              </w:rPr>
              <w:t>线下成绩</w:t>
            </w:r>
          </w:p>
        </w:tc>
        <w:tc>
          <w:tcPr>
            <w:tcW w:w="1071" w:type="dxa"/>
            <w:tcBorders>
              <w:top w:val="single" w:sz="4" w:space="0" w:color="auto"/>
              <w:bottom w:val="single" w:sz="4" w:space="0" w:color="auto"/>
            </w:tcBorders>
          </w:tcPr>
          <w:p w:rsidR="00A00251" w:rsidRDefault="00ED4969">
            <w:r>
              <w:rPr>
                <w:rFonts w:hint="eastAsia"/>
              </w:rPr>
              <w:t>线上成绩</w:t>
            </w:r>
          </w:p>
        </w:tc>
      </w:tr>
      <w:tr w:rsidR="00A00251">
        <w:tc>
          <w:tcPr>
            <w:tcW w:w="3114" w:type="dxa"/>
            <w:tcBorders>
              <w:top w:val="single" w:sz="4" w:space="0" w:color="auto"/>
            </w:tcBorders>
          </w:tcPr>
          <w:p w:rsidR="00A00251" w:rsidRDefault="00ED4969">
            <w:proofErr w:type="spellStart"/>
            <w:r>
              <w:lastRenderedPageBreak/>
              <w:t>T</w:t>
            </w:r>
            <w:r>
              <w:rPr>
                <w:rFonts w:hint="eastAsia"/>
              </w:rPr>
              <w:t>fidf</w:t>
            </w:r>
            <w:proofErr w:type="spellEnd"/>
            <w:r>
              <w:rPr>
                <w:rFonts w:hint="eastAsia"/>
              </w:rPr>
              <w:t>-ensemble</w:t>
            </w:r>
          </w:p>
        </w:tc>
        <w:tc>
          <w:tcPr>
            <w:tcW w:w="992" w:type="dxa"/>
            <w:tcBorders>
              <w:top w:val="single" w:sz="4" w:space="0" w:color="auto"/>
            </w:tcBorders>
          </w:tcPr>
          <w:p w:rsidR="00A00251" w:rsidRDefault="00ED4969">
            <w:r>
              <w:rPr>
                <w:rFonts w:hint="eastAsia"/>
              </w:rPr>
              <w:t>0.6422</w:t>
            </w:r>
          </w:p>
        </w:tc>
        <w:tc>
          <w:tcPr>
            <w:tcW w:w="992" w:type="dxa"/>
            <w:tcBorders>
              <w:top w:val="single" w:sz="4" w:space="0" w:color="auto"/>
            </w:tcBorders>
          </w:tcPr>
          <w:p w:rsidR="00A00251" w:rsidRDefault="00ED4969">
            <w:r>
              <w:rPr>
                <w:rFonts w:hint="eastAsia"/>
              </w:rPr>
              <w:t>0.6104</w:t>
            </w:r>
          </w:p>
        </w:tc>
        <w:tc>
          <w:tcPr>
            <w:tcW w:w="993" w:type="dxa"/>
            <w:tcBorders>
              <w:top w:val="single" w:sz="4" w:space="0" w:color="auto"/>
            </w:tcBorders>
          </w:tcPr>
          <w:p w:rsidR="00A00251" w:rsidRDefault="00ED4969">
            <w:r>
              <w:rPr>
                <w:rFonts w:hint="eastAsia"/>
              </w:rPr>
              <w:t>0.8328</w:t>
            </w:r>
          </w:p>
        </w:tc>
        <w:tc>
          <w:tcPr>
            <w:tcW w:w="1134" w:type="dxa"/>
            <w:tcBorders>
              <w:top w:val="single" w:sz="4" w:space="0" w:color="auto"/>
            </w:tcBorders>
          </w:tcPr>
          <w:p w:rsidR="00A00251" w:rsidRDefault="00ED4969">
            <w:r>
              <w:t>0.6951</w:t>
            </w:r>
          </w:p>
        </w:tc>
        <w:tc>
          <w:tcPr>
            <w:tcW w:w="1071" w:type="dxa"/>
            <w:tcBorders>
              <w:top w:val="single" w:sz="4" w:space="0" w:color="auto"/>
            </w:tcBorders>
          </w:tcPr>
          <w:p w:rsidR="00A00251" w:rsidRDefault="00ED4969">
            <w:r>
              <w:rPr>
                <w:rFonts w:hint="eastAsia"/>
              </w:rPr>
              <w:t>0.710</w:t>
            </w:r>
            <w:r>
              <w:t>1</w:t>
            </w:r>
          </w:p>
        </w:tc>
      </w:tr>
      <w:tr w:rsidR="00A00251">
        <w:tc>
          <w:tcPr>
            <w:tcW w:w="3114" w:type="dxa"/>
          </w:tcPr>
          <w:p w:rsidR="00A00251" w:rsidRDefault="00ED4969">
            <w:proofErr w:type="spellStart"/>
            <w:r>
              <w:rPr>
                <w:rFonts w:hint="eastAsia"/>
              </w:rPr>
              <w:t>Dbow</w:t>
            </w:r>
            <w:proofErr w:type="spellEnd"/>
            <w:r>
              <w:rPr>
                <w:rFonts w:hint="eastAsia"/>
              </w:rPr>
              <w:t>-ensemble</w:t>
            </w:r>
          </w:p>
        </w:tc>
        <w:tc>
          <w:tcPr>
            <w:tcW w:w="992" w:type="dxa"/>
          </w:tcPr>
          <w:p w:rsidR="00A00251" w:rsidRDefault="00ED4969">
            <w:r>
              <w:rPr>
                <w:rFonts w:hint="eastAsia"/>
              </w:rPr>
              <w:t>0.6717</w:t>
            </w:r>
          </w:p>
        </w:tc>
        <w:tc>
          <w:tcPr>
            <w:tcW w:w="992" w:type="dxa"/>
          </w:tcPr>
          <w:p w:rsidR="00A00251" w:rsidRDefault="00ED4969">
            <w:r>
              <w:rPr>
                <w:rFonts w:hint="eastAsia"/>
              </w:rPr>
              <w:t>0.6332</w:t>
            </w:r>
          </w:p>
        </w:tc>
        <w:tc>
          <w:tcPr>
            <w:tcW w:w="993" w:type="dxa"/>
          </w:tcPr>
          <w:p w:rsidR="00A00251" w:rsidRDefault="00ED4969">
            <w:r>
              <w:rPr>
                <w:rFonts w:hint="eastAsia"/>
              </w:rPr>
              <w:t>0.8492</w:t>
            </w:r>
          </w:p>
        </w:tc>
        <w:tc>
          <w:tcPr>
            <w:tcW w:w="1134" w:type="dxa"/>
          </w:tcPr>
          <w:p w:rsidR="00A00251" w:rsidRDefault="00ED4969">
            <w:r>
              <w:t>0.7180</w:t>
            </w:r>
          </w:p>
        </w:tc>
        <w:tc>
          <w:tcPr>
            <w:tcW w:w="1071" w:type="dxa"/>
          </w:tcPr>
          <w:p w:rsidR="00A00251" w:rsidRDefault="00ED4969">
            <w:r>
              <w:rPr>
                <w:rFonts w:hint="eastAsia"/>
              </w:rPr>
              <w:t>0.711</w:t>
            </w:r>
            <w:r>
              <w:t>6</w:t>
            </w:r>
          </w:p>
        </w:tc>
      </w:tr>
      <w:tr w:rsidR="00A00251">
        <w:tc>
          <w:tcPr>
            <w:tcW w:w="3114" w:type="dxa"/>
          </w:tcPr>
          <w:p w:rsidR="00A00251" w:rsidRDefault="00ED4969">
            <w:proofErr w:type="spellStart"/>
            <w:r>
              <w:t>T</w:t>
            </w:r>
            <w:r>
              <w:rPr>
                <w:rFonts w:hint="eastAsia"/>
              </w:rPr>
              <w:t>fidf</w:t>
            </w:r>
            <w:proofErr w:type="spellEnd"/>
            <w:r>
              <w:rPr>
                <w:rFonts w:hint="eastAsia"/>
              </w:rPr>
              <w:t>-dm-ensemble</w:t>
            </w:r>
          </w:p>
        </w:tc>
        <w:tc>
          <w:tcPr>
            <w:tcW w:w="992" w:type="dxa"/>
          </w:tcPr>
          <w:p w:rsidR="00A00251" w:rsidRDefault="00ED4969">
            <w:r>
              <w:t>0.6708</w:t>
            </w:r>
          </w:p>
        </w:tc>
        <w:tc>
          <w:tcPr>
            <w:tcW w:w="992" w:type="dxa"/>
          </w:tcPr>
          <w:p w:rsidR="00A00251" w:rsidRDefault="00ED4969">
            <w:r>
              <w:t>0.6332</w:t>
            </w:r>
          </w:p>
        </w:tc>
        <w:tc>
          <w:tcPr>
            <w:tcW w:w="993" w:type="dxa"/>
          </w:tcPr>
          <w:p w:rsidR="00A00251" w:rsidRDefault="00ED4969">
            <w:r>
              <w:t>0.8481</w:t>
            </w:r>
          </w:p>
        </w:tc>
        <w:tc>
          <w:tcPr>
            <w:tcW w:w="1134" w:type="dxa"/>
          </w:tcPr>
          <w:p w:rsidR="00A00251" w:rsidRDefault="00ED4969">
            <w:r>
              <w:t>0.7174</w:t>
            </w:r>
          </w:p>
        </w:tc>
        <w:tc>
          <w:tcPr>
            <w:tcW w:w="1071" w:type="dxa"/>
          </w:tcPr>
          <w:p w:rsidR="00A00251" w:rsidRDefault="00ED4969">
            <w:r>
              <w:t>0.7213</w:t>
            </w:r>
          </w:p>
        </w:tc>
      </w:tr>
      <w:tr w:rsidR="00A00251">
        <w:tc>
          <w:tcPr>
            <w:tcW w:w="3114" w:type="dxa"/>
          </w:tcPr>
          <w:p w:rsidR="00A00251" w:rsidRDefault="00ED4969">
            <w:proofErr w:type="spellStart"/>
            <w:r>
              <w:t>T</w:t>
            </w:r>
            <w:r>
              <w:rPr>
                <w:rFonts w:hint="eastAsia"/>
              </w:rPr>
              <w:t>fidf</w:t>
            </w:r>
            <w:proofErr w:type="spellEnd"/>
            <w:r>
              <w:rPr>
                <w:rFonts w:hint="eastAsia"/>
              </w:rPr>
              <w:t>-</w:t>
            </w:r>
            <w:proofErr w:type="spellStart"/>
            <w:r>
              <w:rPr>
                <w:rFonts w:hint="eastAsia"/>
              </w:rPr>
              <w:t>dbow</w:t>
            </w:r>
            <w:proofErr w:type="spellEnd"/>
            <w:r>
              <w:rPr>
                <w:rFonts w:hint="eastAsia"/>
              </w:rPr>
              <w:t>-dm-ensemble</w:t>
            </w:r>
          </w:p>
        </w:tc>
        <w:tc>
          <w:tcPr>
            <w:tcW w:w="992" w:type="dxa"/>
          </w:tcPr>
          <w:p w:rsidR="00A00251" w:rsidRDefault="00ED4969">
            <w:r>
              <w:rPr>
                <w:rFonts w:hint="eastAsia"/>
              </w:rPr>
              <w:t>0.6788</w:t>
            </w:r>
          </w:p>
        </w:tc>
        <w:tc>
          <w:tcPr>
            <w:tcW w:w="992" w:type="dxa"/>
          </w:tcPr>
          <w:p w:rsidR="00A00251" w:rsidRDefault="00ED4969">
            <w:r>
              <w:rPr>
                <w:rFonts w:hint="eastAsia"/>
              </w:rPr>
              <w:t>0.6389</w:t>
            </w:r>
          </w:p>
        </w:tc>
        <w:tc>
          <w:tcPr>
            <w:tcW w:w="993" w:type="dxa"/>
          </w:tcPr>
          <w:p w:rsidR="00A00251" w:rsidRDefault="00ED4969">
            <w:r>
              <w:rPr>
                <w:rFonts w:hint="eastAsia"/>
              </w:rPr>
              <w:t>0.8516</w:t>
            </w:r>
          </w:p>
        </w:tc>
        <w:tc>
          <w:tcPr>
            <w:tcW w:w="1134" w:type="dxa"/>
          </w:tcPr>
          <w:p w:rsidR="00A00251" w:rsidRDefault="00ED4969">
            <w:r>
              <w:t>0.7231</w:t>
            </w:r>
          </w:p>
        </w:tc>
        <w:tc>
          <w:tcPr>
            <w:tcW w:w="1071" w:type="dxa"/>
          </w:tcPr>
          <w:p w:rsidR="00A00251" w:rsidRDefault="00ED4969">
            <w:r>
              <w:rPr>
                <w:rFonts w:hint="eastAsia"/>
              </w:rPr>
              <w:t>0.7246</w:t>
            </w:r>
          </w:p>
        </w:tc>
      </w:tr>
      <w:tr w:rsidR="00A00251">
        <w:tc>
          <w:tcPr>
            <w:tcW w:w="3114" w:type="dxa"/>
            <w:tcBorders>
              <w:bottom w:val="single" w:sz="4" w:space="0" w:color="auto"/>
            </w:tcBorders>
          </w:tcPr>
          <w:p w:rsidR="00A00251" w:rsidRDefault="00ED4969">
            <w:proofErr w:type="spellStart"/>
            <w:r>
              <w:t>T</w:t>
            </w:r>
            <w:r>
              <w:rPr>
                <w:rFonts w:hint="eastAsia"/>
              </w:rPr>
              <w:t>fidf</w:t>
            </w:r>
            <w:proofErr w:type="spellEnd"/>
            <w:r>
              <w:rPr>
                <w:rFonts w:hint="eastAsia"/>
              </w:rPr>
              <w:t>-</w:t>
            </w:r>
            <w:proofErr w:type="spellStart"/>
            <w:r>
              <w:rPr>
                <w:rFonts w:hint="eastAsia"/>
              </w:rPr>
              <w:t>dbow</w:t>
            </w:r>
            <w:proofErr w:type="spellEnd"/>
            <w:r>
              <w:rPr>
                <w:rFonts w:hint="eastAsia"/>
              </w:rPr>
              <w:t>-dm-</w:t>
            </w:r>
            <w:proofErr w:type="spellStart"/>
            <w:r>
              <w:rPr>
                <w:rFonts w:hint="eastAsia"/>
              </w:rPr>
              <w:t>twe</w:t>
            </w:r>
            <w:proofErr w:type="spellEnd"/>
            <w:r>
              <w:rPr>
                <w:rFonts w:hint="eastAsia"/>
              </w:rPr>
              <w:t>-ensemble</w:t>
            </w:r>
          </w:p>
        </w:tc>
        <w:tc>
          <w:tcPr>
            <w:tcW w:w="992" w:type="dxa"/>
            <w:tcBorders>
              <w:bottom w:val="single" w:sz="4" w:space="0" w:color="auto"/>
            </w:tcBorders>
          </w:tcPr>
          <w:p w:rsidR="00A00251" w:rsidRDefault="00ED4969">
            <w:r>
              <w:rPr>
                <w:rFonts w:hint="eastAsia"/>
              </w:rPr>
              <w:t>0.6790</w:t>
            </w:r>
          </w:p>
        </w:tc>
        <w:tc>
          <w:tcPr>
            <w:tcW w:w="992" w:type="dxa"/>
            <w:tcBorders>
              <w:bottom w:val="single" w:sz="4" w:space="0" w:color="auto"/>
            </w:tcBorders>
          </w:tcPr>
          <w:p w:rsidR="00A00251" w:rsidRDefault="00ED4969">
            <w:r>
              <w:rPr>
                <w:rFonts w:hint="eastAsia"/>
              </w:rPr>
              <w:t>0.6385</w:t>
            </w:r>
          </w:p>
        </w:tc>
        <w:tc>
          <w:tcPr>
            <w:tcW w:w="993" w:type="dxa"/>
            <w:tcBorders>
              <w:bottom w:val="single" w:sz="4" w:space="0" w:color="auto"/>
            </w:tcBorders>
          </w:tcPr>
          <w:p w:rsidR="00A00251" w:rsidRDefault="00ED4969">
            <w:r>
              <w:rPr>
                <w:rFonts w:hint="eastAsia"/>
              </w:rPr>
              <w:t>0.8520</w:t>
            </w:r>
          </w:p>
        </w:tc>
        <w:tc>
          <w:tcPr>
            <w:tcW w:w="1134" w:type="dxa"/>
            <w:tcBorders>
              <w:bottom w:val="single" w:sz="4" w:space="0" w:color="auto"/>
            </w:tcBorders>
          </w:tcPr>
          <w:p w:rsidR="00A00251" w:rsidRDefault="00ED4969">
            <w:r>
              <w:t>0.7232</w:t>
            </w:r>
          </w:p>
        </w:tc>
        <w:tc>
          <w:tcPr>
            <w:tcW w:w="1071" w:type="dxa"/>
            <w:tcBorders>
              <w:bottom w:val="single" w:sz="4" w:space="0" w:color="auto"/>
            </w:tcBorders>
          </w:tcPr>
          <w:p w:rsidR="00A00251" w:rsidRDefault="00ED4969">
            <w:r>
              <w:t>0.7255</w:t>
            </w:r>
          </w:p>
        </w:tc>
      </w:tr>
    </w:tbl>
    <w:p w:rsidR="00A00251" w:rsidRDefault="00ED4969">
      <w:pPr>
        <w:jc w:val="center"/>
      </w:pPr>
      <w:r>
        <w:rPr>
          <w:rFonts w:hint="eastAsia"/>
        </w:rPr>
        <w:t>表</w:t>
      </w:r>
      <w:r>
        <w:rPr>
          <w:rFonts w:hint="eastAsia"/>
        </w:rPr>
        <w:t>3</w:t>
      </w:r>
      <w:r>
        <w:t xml:space="preserve">    </w:t>
      </w:r>
      <w:r>
        <w:rPr>
          <w:rFonts w:hint="eastAsia"/>
        </w:rPr>
        <w:t>多任务多模型融合的线上成绩</w:t>
      </w:r>
    </w:p>
    <w:p w:rsidR="00A00251" w:rsidRDefault="00ED4969">
      <w:pPr>
        <w:ind w:firstLine="420"/>
      </w:pPr>
      <w:proofErr w:type="spellStart"/>
      <w:r>
        <w:t>Tfidf-ens</w:t>
      </w:r>
      <w:proofErr w:type="spellEnd"/>
      <w:r>
        <w:t>和</w:t>
      </w:r>
      <w:proofErr w:type="spellStart"/>
      <w:r>
        <w:t>Dbow-ens</w:t>
      </w:r>
      <w:proofErr w:type="spellEnd"/>
      <w:r>
        <w:t>是在</w:t>
      </w:r>
      <w:r>
        <w:t>3</w:t>
      </w:r>
      <w:r>
        <w:t>个子任务分别训练</w:t>
      </w:r>
      <w:proofErr w:type="spellStart"/>
      <w:r>
        <w:t>tfidf-lr</w:t>
      </w:r>
      <w:proofErr w:type="spellEnd"/>
      <w:r>
        <w:t>模型，然后使用</w:t>
      </w:r>
      <w:proofErr w:type="spellStart"/>
      <w:r>
        <w:t>xgboost</w:t>
      </w:r>
      <w:proofErr w:type="spellEnd"/>
      <w:r>
        <w:t>融合；</w:t>
      </w:r>
      <w:proofErr w:type="spellStart"/>
      <w:r>
        <w:t>tfidf</w:t>
      </w:r>
      <w:proofErr w:type="spellEnd"/>
      <w:r>
        <w:t>-dm-</w:t>
      </w:r>
      <w:proofErr w:type="spellStart"/>
      <w:r>
        <w:t>ens</w:t>
      </w:r>
      <w:proofErr w:type="spellEnd"/>
      <w:r>
        <w:t>是指</w:t>
      </w:r>
      <w:r>
        <w:t>3</w:t>
      </w:r>
      <w:r>
        <w:t>个子任务上分别训练</w:t>
      </w:r>
      <w:proofErr w:type="spellStart"/>
      <w:r>
        <w:t>tfidf-lr</w:t>
      </w:r>
      <w:proofErr w:type="spellEnd"/>
      <w:r>
        <w:t>模型和</w:t>
      </w:r>
      <w:proofErr w:type="spellStart"/>
      <w:r>
        <w:t>dbow-nn</w:t>
      </w:r>
      <w:proofErr w:type="spellEnd"/>
      <w:r>
        <w:t>模型，然后使用</w:t>
      </w:r>
      <w:proofErr w:type="spellStart"/>
      <w:r>
        <w:t>xgboost</w:t>
      </w:r>
      <w:proofErr w:type="spellEnd"/>
      <w:r>
        <w:t>融合；</w:t>
      </w:r>
      <w:proofErr w:type="spellStart"/>
      <w:r>
        <w:t>Tfidf</w:t>
      </w:r>
      <w:proofErr w:type="spellEnd"/>
      <w:r>
        <w:t>-</w:t>
      </w:r>
      <w:proofErr w:type="spellStart"/>
      <w:r>
        <w:t>dbow</w:t>
      </w:r>
      <w:proofErr w:type="spellEnd"/>
      <w:r>
        <w:t>-dm-</w:t>
      </w:r>
      <w:proofErr w:type="spellStart"/>
      <w:r>
        <w:t>ens</w:t>
      </w:r>
      <w:proofErr w:type="spellEnd"/>
      <w:r>
        <w:t>是在</w:t>
      </w:r>
      <w:r>
        <w:t>3</w:t>
      </w:r>
      <w:r>
        <w:t>个子任务上分别训练</w:t>
      </w:r>
      <w:proofErr w:type="spellStart"/>
      <w:r>
        <w:t>tfidf-lr</w:t>
      </w:r>
      <w:proofErr w:type="spellEnd"/>
      <w:r>
        <w:t>、</w:t>
      </w:r>
      <w:proofErr w:type="spellStart"/>
      <w:r>
        <w:t>dbow-nn</w:t>
      </w:r>
      <w:proofErr w:type="spellEnd"/>
      <w:r>
        <w:t>、</w:t>
      </w:r>
      <w:r>
        <w:t>dm-</w:t>
      </w:r>
      <w:proofErr w:type="spellStart"/>
      <w:r>
        <w:t>nn</w:t>
      </w:r>
      <w:proofErr w:type="spellEnd"/>
      <w:r>
        <w:t>模型，然后使用</w:t>
      </w:r>
      <w:proofErr w:type="spellStart"/>
      <w:r>
        <w:t>xgboost</w:t>
      </w:r>
      <w:proofErr w:type="spellEnd"/>
      <w:r>
        <w:t>融合；</w:t>
      </w:r>
      <w:proofErr w:type="spellStart"/>
      <w:r>
        <w:t>tfidf</w:t>
      </w:r>
      <w:proofErr w:type="spellEnd"/>
      <w:r>
        <w:t>-</w:t>
      </w:r>
      <w:proofErr w:type="spellStart"/>
      <w:r>
        <w:t>dbow</w:t>
      </w:r>
      <w:proofErr w:type="spellEnd"/>
      <w:r>
        <w:t>-dm-</w:t>
      </w:r>
      <w:proofErr w:type="spellStart"/>
      <w:r>
        <w:t>twe</w:t>
      </w:r>
      <w:proofErr w:type="spellEnd"/>
      <w:r>
        <w:t>-</w:t>
      </w:r>
      <w:proofErr w:type="spellStart"/>
      <w:r>
        <w:t>ens</w:t>
      </w:r>
      <w:proofErr w:type="spellEnd"/>
      <w:r>
        <w:t>是融合了</w:t>
      </w:r>
      <w:proofErr w:type="spellStart"/>
      <w:r>
        <w:t>tfidf-lr</w:t>
      </w:r>
      <w:proofErr w:type="spellEnd"/>
      <w:r>
        <w:t>、</w:t>
      </w:r>
      <w:proofErr w:type="spellStart"/>
      <w:r>
        <w:t>dbow-nn</w:t>
      </w:r>
      <w:proofErr w:type="spellEnd"/>
      <w:r>
        <w:t>、</w:t>
      </w:r>
      <w:r>
        <w:t>dm-</w:t>
      </w:r>
      <w:proofErr w:type="spellStart"/>
      <w:r>
        <w:t>nn</w:t>
      </w:r>
      <w:proofErr w:type="spellEnd"/>
      <w:r>
        <w:t>、</w:t>
      </w:r>
      <w:proofErr w:type="spellStart"/>
      <w:r>
        <w:t>twe</w:t>
      </w:r>
      <w:proofErr w:type="spellEnd"/>
      <w:r>
        <w:t>的模型。</w:t>
      </w:r>
    </w:p>
    <w:p w:rsidR="00A00251" w:rsidRDefault="00ED4969">
      <w:pPr>
        <w:ind w:firstLine="420"/>
      </w:pPr>
      <w:r>
        <w:t>在该任务上，融合技术非常关键，我们只用</w:t>
      </w:r>
      <w:proofErr w:type="spellStart"/>
      <w:r>
        <w:t>tfdif-lr</w:t>
      </w:r>
      <w:proofErr w:type="spellEnd"/>
      <w:r>
        <w:t>模型然后在其之上使用</w:t>
      </w:r>
      <w:proofErr w:type="spellStart"/>
      <w:r>
        <w:t>xgboost</w:t>
      </w:r>
      <w:proofErr w:type="spellEnd"/>
      <w:r>
        <w:t>融合，就能达到</w:t>
      </w:r>
      <w:r>
        <w:t>0.710</w:t>
      </w:r>
      <w:r>
        <w:t>线上成绩，这样的成绩差不多就能进前</w:t>
      </w:r>
      <w:r>
        <w:t>5</w:t>
      </w:r>
      <w:r>
        <w:t>名了。融合技术之所有如此关键，我们分析有以下</w:t>
      </w:r>
      <w:r>
        <w:t>3</w:t>
      </w:r>
      <w:r>
        <w:t>点：</w:t>
      </w:r>
    </w:p>
    <w:p w:rsidR="00A00251" w:rsidRDefault="00ED4969">
      <w:pPr>
        <w:pStyle w:val="11"/>
        <w:numPr>
          <w:ilvl w:val="0"/>
          <w:numId w:val="3"/>
        </w:numPr>
      </w:pPr>
      <w:r>
        <w:t>在多分类任务中，一般模型是基于</w:t>
      </w:r>
      <w:proofErr w:type="spellStart"/>
      <w:r>
        <w:t>OneVsRest</w:t>
      </w:r>
      <w:proofErr w:type="spellEnd"/>
      <w:r>
        <w:t>或者</w:t>
      </w:r>
      <w:proofErr w:type="spellStart"/>
      <w:r>
        <w:t>OneVsOne</w:t>
      </w:r>
      <w:proofErr w:type="spellEnd"/>
      <w:r>
        <w:t>，这样分类器只能看到</w:t>
      </w:r>
      <w:r>
        <w:t>2</w:t>
      </w:r>
      <w:r>
        <w:t>类的分类信息，而使用</w:t>
      </w:r>
      <w:r>
        <w:t>stack</w:t>
      </w:r>
      <w:r>
        <w:t>技术输出每一类的概率值后，第二层模型可以看到所有的分类结果，然后在其之上做一些阈值判断、相互校验等等。</w:t>
      </w:r>
      <w:r>
        <w:t>2</w:t>
      </w:r>
      <w:r>
        <w:t>分类任务性别的融合效果不如其它</w:t>
      </w:r>
      <w:r>
        <w:t>2</w:t>
      </w:r>
      <w:r>
        <w:t>个</w:t>
      </w:r>
      <w:r>
        <w:t>6</w:t>
      </w:r>
      <w:r>
        <w:t>分类任务也验证了这一点。</w:t>
      </w:r>
    </w:p>
    <w:p w:rsidR="00A00251" w:rsidRDefault="00ED4969">
      <w:pPr>
        <w:pStyle w:val="11"/>
        <w:numPr>
          <w:ilvl w:val="0"/>
          <w:numId w:val="3"/>
        </w:numPr>
      </w:pPr>
      <w:r>
        <w:t>3</w:t>
      </w:r>
      <w:r>
        <w:t>个子任务之间是有一些关联的，比如年龄和学历之间有很大的关联。第</w:t>
      </w:r>
      <w:r>
        <w:t>二层的模型能对这样的特征关系有很好的学习。例如，我们试过在预测学历时去掉年龄和性别特征，预测结果有一定程度的降低。</w:t>
      </w:r>
    </w:p>
    <w:p w:rsidR="00A00251" w:rsidRDefault="00ED4969">
      <w:pPr>
        <w:pStyle w:val="11"/>
        <w:numPr>
          <w:ilvl w:val="0"/>
          <w:numId w:val="3"/>
        </w:numPr>
      </w:pPr>
      <w:r>
        <w:t>该数据集存在数据不均衡的问题，但由于评价指标是准确率（</w:t>
      </w:r>
      <w:r>
        <w:t>acc</w:t>
      </w:r>
      <w:r>
        <w:t>），所以</w:t>
      </w:r>
      <w:proofErr w:type="spellStart"/>
      <w:r>
        <w:t>downsample</w:t>
      </w:r>
      <w:proofErr w:type="spellEnd"/>
      <w:r>
        <w:t>和</w:t>
      </w:r>
      <w:proofErr w:type="spellStart"/>
      <w:r>
        <w:t>upsample</w:t>
      </w:r>
      <w:proofErr w:type="spellEnd"/>
      <w:r>
        <w:t>都没有必要做。借由</w:t>
      </w:r>
      <w:proofErr w:type="spellStart"/>
      <w:r>
        <w:t>xgboost</w:t>
      </w:r>
      <w:proofErr w:type="spellEnd"/>
      <w:r>
        <w:t>模型，我们可以很好的学习各个类别中最优的阈值。</w:t>
      </w:r>
    </w:p>
    <w:p w:rsidR="00A00251" w:rsidRDefault="00ED4969">
      <w:pPr>
        <w:pStyle w:val="1"/>
        <w:numPr>
          <w:ilvl w:val="0"/>
          <w:numId w:val="1"/>
        </w:numPr>
      </w:pPr>
      <w:bookmarkStart w:id="14" w:name="_Toc470195589"/>
      <w:r>
        <w:rPr>
          <w:rFonts w:hint="eastAsia"/>
        </w:rPr>
        <w:lastRenderedPageBreak/>
        <w:t>数据后置处理——错误分析</w:t>
      </w:r>
      <w:bookmarkEnd w:id="14"/>
    </w:p>
    <w:p w:rsidR="00A00251" w:rsidRDefault="00ED4969">
      <w:r>
        <w:tab/>
      </w:r>
      <w:r>
        <w:t>错误样本分析可以给模型优化指引方向。在进行错误样本分析的过程中，我们也找到了一些规律。</w:t>
      </w:r>
    </w:p>
    <w:p w:rsidR="00A00251" w:rsidRDefault="00ED4969">
      <w:pPr>
        <w:ind w:firstLine="420"/>
      </w:pPr>
      <w:r>
        <w:t>对于属性值存在空缺的样本，我们首先使用属性值已知的样本作为训练样本，使用</w:t>
      </w:r>
      <w:r>
        <w:t>LR</w:t>
      </w:r>
      <w:r>
        <w:t>模型训练分类器，再对这部分属性空缺样本进行预测，从而补全空缺值。但我们发现在最终的两级多模型融合得到的结果中，对于教育属性空缺的样例，它们的年龄和性别预测准确率很低；对于年龄属性空缺的样例，教育预测准确率很低；对于性别属性空缺的样例，教育预测准确率很低。具体比较结果如下：</w:t>
      </w:r>
    </w:p>
    <w:p w:rsidR="00A00251" w:rsidRDefault="00A00251"/>
    <w:p w:rsidR="00A00251" w:rsidRDefault="00ED4969">
      <w:pPr>
        <w:ind w:firstLine="180"/>
        <w:rPr>
          <w:sz w:val="18"/>
        </w:rPr>
      </w:pPr>
      <w:r>
        <w:rPr>
          <w:sz w:val="18"/>
        </w:rPr>
        <w:t>教育属性空缺与未空缺部分的预测准确率比较</w:t>
      </w:r>
      <w:r>
        <w:rPr>
          <w:sz w:val="18"/>
        </w:rPr>
        <w:t xml:space="preserve">    </w:t>
      </w:r>
      <w:r>
        <w:rPr>
          <w:sz w:val="18"/>
        </w:rPr>
        <w:t>年龄属性空缺与未空缺部分的预测准确率比较</w:t>
      </w:r>
    </w:p>
    <w:p w:rsidR="00A00251" w:rsidRDefault="00ED4969">
      <w:r>
        <w:rPr>
          <w:noProof/>
        </w:rPr>
        <w:drawing>
          <wp:inline distT="0" distB="4445" distL="0" distR="6350">
            <wp:extent cx="2451735" cy="94869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noChangeArrowheads="1"/>
                    </pic:cNvPicPr>
                  </pic:nvPicPr>
                  <pic:blipFill>
                    <a:blip r:embed="rId16" cstate="print"/>
                    <a:stretch>
                      <a:fillRect/>
                    </a:stretch>
                  </pic:blipFill>
                  <pic:spPr>
                    <a:xfrm>
                      <a:off x="0" y="0"/>
                      <a:ext cx="2451735" cy="948690"/>
                    </a:xfrm>
                    <a:prstGeom prst="rect">
                      <a:avLst/>
                    </a:prstGeom>
                  </pic:spPr>
                </pic:pic>
              </a:graphicData>
            </a:graphic>
          </wp:inline>
        </w:drawing>
      </w:r>
      <w:r>
        <w:t xml:space="preserve"> </w:t>
      </w:r>
      <w:r>
        <w:rPr>
          <w:noProof/>
        </w:rPr>
        <w:drawing>
          <wp:inline distT="0" distB="1905" distL="0" distR="2540">
            <wp:extent cx="2435860" cy="950595"/>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17" cstate="print"/>
                    <a:srcRect t="3231"/>
                    <a:stretch>
                      <a:fillRect/>
                    </a:stretch>
                  </pic:blipFill>
                  <pic:spPr>
                    <a:xfrm>
                      <a:off x="0" y="0"/>
                      <a:ext cx="2435860" cy="950595"/>
                    </a:xfrm>
                    <a:prstGeom prst="rect">
                      <a:avLst/>
                    </a:prstGeom>
                  </pic:spPr>
                </pic:pic>
              </a:graphicData>
            </a:graphic>
          </wp:inline>
        </w:drawing>
      </w:r>
    </w:p>
    <w:p w:rsidR="00A00251" w:rsidRDefault="00ED4969">
      <w:r>
        <w:rPr>
          <w:sz w:val="18"/>
        </w:rPr>
        <w:t>性别属性空缺与未空缺部分的预测准确率比较</w:t>
      </w:r>
      <w:r>
        <w:rPr>
          <w:sz w:val="18"/>
        </w:rPr>
        <w:t xml:space="preserve">           </w:t>
      </w:r>
      <w:r>
        <w:rPr>
          <w:sz w:val="18"/>
        </w:rPr>
        <w:t xml:space="preserve">   </w:t>
      </w:r>
      <w:r>
        <w:rPr>
          <w:sz w:val="18"/>
        </w:rPr>
        <w:t>各属性空缺值占比</w:t>
      </w:r>
    </w:p>
    <w:p w:rsidR="00A00251" w:rsidRDefault="00ED4969">
      <w:r>
        <w:rPr>
          <w:noProof/>
        </w:rPr>
        <w:drawing>
          <wp:inline distT="0" distB="5715" distL="0" distR="8890">
            <wp:extent cx="2506345" cy="92837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noChangeArrowheads="1"/>
                    </pic:cNvPicPr>
                  </pic:nvPicPr>
                  <pic:blipFill>
                    <a:blip r:embed="rId18" cstate="print"/>
                    <a:stretch>
                      <a:fillRect/>
                    </a:stretch>
                  </pic:blipFill>
                  <pic:spPr>
                    <a:xfrm>
                      <a:off x="0" y="0"/>
                      <a:ext cx="2506345" cy="928370"/>
                    </a:xfrm>
                    <a:prstGeom prst="rect">
                      <a:avLst/>
                    </a:prstGeom>
                  </pic:spPr>
                </pic:pic>
              </a:graphicData>
            </a:graphic>
          </wp:inline>
        </w:drawing>
      </w:r>
      <w:r>
        <w:t xml:space="preserve"> </w:t>
      </w:r>
      <w:r>
        <w:rPr>
          <w:noProof/>
        </w:rPr>
        <w:drawing>
          <wp:inline distT="0" distB="0" distL="0" distR="2540">
            <wp:extent cx="2264410" cy="975995"/>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noChangeArrowheads="1"/>
                    </pic:cNvPicPr>
                  </pic:nvPicPr>
                  <pic:blipFill>
                    <a:blip r:embed="rId19" cstate="print"/>
                    <a:srcRect b="5849"/>
                    <a:stretch>
                      <a:fillRect/>
                    </a:stretch>
                  </pic:blipFill>
                  <pic:spPr>
                    <a:xfrm>
                      <a:off x="0" y="0"/>
                      <a:ext cx="2264410" cy="975995"/>
                    </a:xfrm>
                    <a:prstGeom prst="rect">
                      <a:avLst/>
                    </a:prstGeom>
                  </pic:spPr>
                </pic:pic>
              </a:graphicData>
            </a:graphic>
          </wp:inline>
        </w:drawing>
      </w:r>
    </w:p>
    <w:p w:rsidR="00A00251" w:rsidRDefault="00ED4969">
      <w:r>
        <w:tab/>
      </w:r>
      <w:r>
        <w:t>以年龄属性空缺的样本为例，其共包含样本</w:t>
      </w:r>
      <w:r>
        <w:t>1670</w:t>
      </w:r>
      <w:r>
        <w:t>个，其中教育属性预测正确的比例为</w:t>
      </w:r>
      <w:r>
        <w:t>14.59%</w:t>
      </w:r>
      <w:r>
        <w:t>；而对于其他年龄属性未空缺的样本，其教育属性预测正确的比例为</w:t>
      </w:r>
      <w:r>
        <w:t>68.38%</w:t>
      </w:r>
      <w:r>
        <w:t>，差距为</w:t>
      </w:r>
      <w:r>
        <w:t>53.79%</w:t>
      </w:r>
      <w:r>
        <w:t>。由此可推测出：存在空缺值的样本，它们的标注质量较差。结合先验知识，我们也可直观地想到，用户的这三项基本属性存在空缺，可能意味着用户信息统计较不充分、信息来源可靠性较差。因该部分样本噪音较大，可能干扰分类器的训练，因此本文最后将存在空缺的样本从训练集中删掉，这样训练出的模型较使用</w:t>
      </w:r>
      <w:r>
        <w:t>LR</w:t>
      </w:r>
      <w:r>
        <w:t>填充空缺属性值</w:t>
      </w:r>
      <w:r>
        <w:lastRenderedPageBreak/>
        <w:t>在最终评价指标上有</w:t>
      </w:r>
      <w:r>
        <w:t>0.1%~0.</w:t>
      </w:r>
      <w:r>
        <w:t>2%</w:t>
      </w:r>
      <w:r>
        <w:t>的提升。</w:t>
      </w:r>
    </w:p>
    <w:p w:rsidR="00A00251" w:rsidRDefault="00ED4969">
      <w:pPr>
        <w:pStyle w:val="1"/>
        <w:numPr>
          <w:ilvl w:val="0"/>
          <w:numId w:val="1"/>
        </w:numPr>
      </w:pPr>
      <w:bookmarkStart w:id="15" w:name="_Toc470195590"/>
      <w:r>
        <w:rPr>
          <w:rFonts w:hint="eastAsia"/>
        </w:rPr>
        <w:t>总结与展望</w:t>
      </w:r>
      <w:bookmarkEnd w:id="15"/>
    </w:p>
    <w:p w:rsidR="00A00251" w:rsidRDefault="00ED4969">
      <w:pPr>
        <w:ind w:firstLine="420"/>
      </w:pPr>
      <w:r>
        <w:rPr>
          <w:rFonts w:hint="eastAsia"/>
        </w:rPr>
        <w:t>本次竞赛极大地锻炼了我们的团队协作及解决问题的能力，有机会将学习的理论真正应用起来。在竞赛中我们还尝试了很多其他方法，但因一些条件的限制，无法调至最优的水平，其中较有参考意义的方法包括深度学习模型及查询扩展方法。</w:t>
      </w:r>
      <w:r>
        <w:rPr>
          <w:rFonts w:hint="eastAsia"/>
        </w:rPr>
        <w:t xml:space="preserve"> </w:t>
      </w:r>
    </w:p>
    <w:p w:rsidR="00A00251" w:rsidRDefault="00ED4969">
      <w:pPr>
        <w:pStyle w:val="2"/>
        <w:numPr>
          <w:ilvl w:val="1"/>
          <w:numId w:val="1"/>
        </w:numPr>
      </w:pPr>
      <w:bookmarkStart w:id="16" w:name="_Toc470195591"/>
      <w:r>
        <w:t>深度学习方法</w:t>
      </w:r>
      <w:bookmarkEnd w:id="16"/>
    </w:p>
    <w:p w:rsidR="00A00251" w:rsidRDefault="00ED4969">
      <w:r>
        <w:tab/>
      </w:r>
      <w:r>
        <w:t>目前深度学习模型发展迅猛，已经应用到自然语言处理中的多项任务中。本文也尝试采用深度学习模型来解决此问题。使用</w:t>
      </w:r>
      <w:r>
        <w:t>Word2Vec</w:t>
      </w:r>
      <w:r>
        <w:t>训练得到的词向量，输入到</w:t>
      </w:r>
      <w:r>
        <w:t>CNN</w:t>
      </w:r>
      <w:r>
        <w:rPr>
          <w:vertAlign w:val="superscript"/>
        </w:rPr>
        <w:t>[6]</w:t>
      </w:r>
      <w:r>
        <w:t>模型中，经</w:t>
      </w:r>
      <w:r>
        <w:t>Pooling</w:t>
      </w:r>
      <w:r>
        <w:t>层及</w:t>
      </w:r>
      <w:proofErr w:type="spellStart"/>
      <w:r>
        <w:t>Softmax</w:t>
      </w:r>
      <w:proofErr w:type="spellEnd"/>
      <w:r>
        <w:t>分类层，最后输出结果。另外尝试了基于层级式</w:t>
      </w:r>
      <w:r>
        <w:t>Atten</w:t>
      </w:r>
      <w:r>
        <w:t>tion</w:t>
      </w:r>
      <w:r>
        <w:rPr>
          <w:vertAlign w:val="superscript"/>
        </w:rPr>
        <w:t>[5]</w:t>
      </w:r>
      <w:r>
        <w:t>机制</w:t>
      </w:r>
      <w:r>
        <w:t>[3]</w:t>
      </w:r>
      <w:r>
        <w:t>的深度神经网络模型，该模型在微博语料上取得了很好的效果，但在本任务中并无突出表现。</w:t>
      </w:r>
    </w:p>
    <w:p w:rsidR="00A00251" w:rsidRDefault="00ED4969">
      <w:pPr>
        <w:ind w:firstLine="420"/>
      </w:pPr>
      <w:r>
        <w:t>分析原因在于，使用搜狗新闻语料训练得到的词向量只能覆盖本语料中词表的</w:t>
      </w:r>
      <w:r>
        <w:t>18%</w:t>
      </w:r>
      <w:r>
        <w:t>，其中大量检索词无法找到，包括人名、地名及生僻字等；另外，本任务中的文本为查询关键词，并非完整的句子，其语义的不连贯性及表述的不全面性也导致了基于语义词向量的深度神经网络模型表现不佳。</w:t>
      </w:r>
    </w:p>
    <w:p w:rsidR="00A00251" w:rsidRDefault="00ED4969">
      <w:pPr>
        <w:pStyle w:val="2"/>
        <w:numPr>
          <w:ilvl w:val="1"/>
          <w:numId w:val="1"/>
        </w:numPr>
      </w:pPr>
      <w:bookmarkStart w:id="17" w:name="_Toc470195592"/>
      <w:r>
        <w:t>查询扩展与</w:t>
      </w:r>
      <w:r>
        <w:rPr>
          <w:rFonts w:hint="eastAsia"/>
        </w:rPr>
        <w:t>伪</w:t>
      </w:r>
      <w:r>
        <w:t>相关反馈方法</w:t>
      </w:r>
      <w:bookmarkEnd w:id="17"/>
    </w:p>
    <w:p w:rsidR="00A00251" w:rsidRDefault="00ED4969">
      <w:r>
        <w:tab/>
      </w:r>
      <w:r>
        <w:t>因查询关键词语义不完整，我们考虑使用搜狗新闻语料及查询扩展方法，补充查询关键词的信息。通过使用</w:t>
      </w:r>
      <w:r>
        <w:t>BM25F</w:t>
      </w:r>
      <w:r>
        <w:t>相似度计算方</w:t>
      </w:r>
      <w:r>
        <w:t>法对训练集和测试集的每条查询在新闻语料中进行搜索匹配，筛选出其中匹配得分最高的前</w:t>
      </w:r>
      <w:r>
        <w:t>n</w:t>
      </w:r>
      <w:r>
        <w:t>条新闻。分别使用这些新闻的标题、内容、以及类别信息，对用户查询关键词进行特征补充，从而增加用户文本的信息量，其新闻类别又可起到特征降维的作用。</w:t>
      </w:r>
    </w:p>
    <w:p w:rsidR="00A00251" w:rsidRDefault="00ED4969">
      <w:pPr>
        <w:ind w:firstLine="420"/>
      </w:pPr>
      <w:r>
        <w:t>在实验过程中发现，由于新闻语料并不充分，内容具有局限性，在该语料上检索得到</w:t>
      </w:r>
      <w:r>
        <w:lastRenderedPageBreak/>
        <w:t>的结果含有较大噪声，在模型中拼接该部分特征并无明显提升，但该方法也可作为解决该任务的一种思路，未来我们也将继续尝试这部分的工作。</w:t>
      </w:r>
    </w:p>
    <w:p w:rsidR="00A00251" w:rsidRDefault="00ED4969">
      <w:pPr>
        <w:widowControl/>
        <w:jc w:val="left"/>
      </w:pPr>
      <w:r>
        <w:br w:type="page"/>
      </w:r>
    </w:p>
    <w:p w:rsidR="00A00251" w:rsidRDefault="00ED4969">
      <w:r>
        <w:rPr>
          <w:rFonts w:hint="eastAsia"/>
        </w:rPr>
        <w:lastRenderedPageBreak/>
        <w:t>参考文献</w:t>
      </w:r>
    </w:p>
    <w:p w:rsidR="00A00251" w:rsidRDefault="00ED4969">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[1</w:t>
      </w:r>
      <w:r>
        <w:rPr>
          <w:rFonts w:ascii="Arial" w:hAnsi="Arial" w:cs="Arial"/>
          <w:color w:val="222222"/>
          <w:sz w:val="20"/>
          <w:szCs w:val="20"/>
          <w:shd w:val="clear" w:color="auto" w:fill="FFFFFF"/>
        </w:rPr>
        <w:t xml:space="preserve">] Le, </w:t>
      </w:r>
      <w:proofErr w:type="spellStart"/>
      <w:r>
        <w:rPr>
          <w:rFonts w:ascii="Arial" w:hAnsi="Arial" w:cs="Arial"/>
          <w:color w:val="222222"/>
          <w:sz w:val="20"/>
          <w:szCs w:val="20"/>
          <w:shd w:val="clear" w:color="auto" w:fill="FFFFFF"/>
        </w:rPr>
        <w:t>Quoc</w:t>
      </w:r>
      <w:proofErr w:type="spellEnd"/>
      <w:r>
        <w:rPr>
          <w:rFonts w:ascii="Arial" w:hAnsi="Arial" w:cs="Arial"/>
          <w:color w:val="222222"/>
          <w:sz w:val="20"/>
          <w:szCs w:val="20"/>
          <w:shd w:val="clear" w:color="auto" w:fill="FFFFFF"/>
        </w:rPr>
        <w:t xml:space="preserve"> V., and Tomas </w:t>
      </w:r>
      <w:proofErr w:type="spellStart"/>
      <w:r>
        <w:rPr>
          <w:rFonts w:ascii="Arial" w:hAnsi="Arial" w:cs="Arial"/>
          <w:color w:val="222222"/>
          <w:sz w:val="20"/>
          <w:szCs w:val="20"/>
          <w:shd w:val="clear" w:color="auto" w:fill="FFFFFF"/>
        </w:rPr>
        <w:t>Mikolov</w:t>
      </w:r>
      <w:proofErr w:type="spellEnd"/>
      <w:r>
        <w:rPr>
          <w:rFonts w:ascii="Arial" w:hAnsi="Arial" w:cs="Arial"/>
          <w:color w:val="222222"/>
          <w:sz w:val="20"/>
          <w:szCs w:val="20"/>
          <w:shd w:val="clear" w:color="auto" w:fill="FFFFFF"/>
        </w:rPr>
        <w:t>. "Distributed Representations of Sentences and Documents."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ICML</w:t>
      </w:r>
      <w:r>
        <w:rPr>
          <w:rFonts w:ascii="Arial" w:hAnsi="Arial" w:cs="Arial"/>
          <w:color w:val="222222"/>
          <w:sz w:val="20"/>
          <w:szCs w:val="20"/>
          <w:shd w:val="clear" w:color="auto" w:fill="FFFFFF"/>
        </w:rPr>
        <w:t>. Vol. 14. 2014.</w:t>
      </w:r>
    </w:p>
    <w:p w:rsidR="00A00251" w:rsidRDefault="00ED4969">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Liu, Yang, et al. "Topical Word Embeddings."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 2015.</w:t>
      </w:r>
    </w:p>
    <w:p w:rsidR="00A00251" w:rsidRDefault="00ED496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proofErr w:type="spellStart"/>
      <w:r>
        <w:rPr>
          <w:rFonts w:ascii="Arial" w:hAnsi="Arial" w:cs="Arial"/>
          <w:color w:val="222222"/>
          <w:sz w:val="20"/>
          <w:szCs w:val="20"/>
          <w:shd w:val="clear" w:color="auto" w:fill="FFFFFF"/>
        </w:rPr>
        <w:t>Blei</w:t>
      </w:r>
      <w:proofErr w:type="spellEnd"/>
      <w:r>
        <w:rPr>
          <w:rFonts w:ascii="Arial" w:hAnsi="Arial" w:cs="Arial"/>
          <w:color w:val="222222"/>
          <w:sz w:val="20"/>
          <w:szCs w:val="20"/>
          <w:shd w:val="clear" w:color="auto" w:fill="FFFFFF"/>
        </w:rPr>
        <w:t xml:space="preserve">, David M., Andrew Y. Ng, and Michael I. Jordan. "Latent </w:t>
      </w:r>
      <w:proofErr w:type="spellStart"/>
      <w:r>
        <w:rPr>
          <w:rFonts w:ascii="Arial" w:hAnsi="Arial" w:cs="Arial"/>
          <w:color w:val="222222"/>
          <w:sz w:val="20"/>
          <w:szCs w:val="20"/>
          <w:shd w:val="clear" w:color="auto" w:fill="FFFFFF"/>
        </w:rPr>
        <w:t>dirichlet</w:t>
      </w:r>
      <w:proofErr w:type="spellEnd"/>
      <w:r>
        <w:rPr>
          <w:rFonts w:ascii="Arial" w:hAnsi="Arial" w:cs="Arial"/>
          <w:color w:val="222222"/>
          <w:sz w:val="20"/>
          <w:szCs w:val="20"/>
          <w:shd w:val="clear" w:color="auto" w:fill="FFFFFF"/>
        </w:rPr>
        <w:t xml:space="preserve"> allocation."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machine Learni</w:t>
      </w:r>
      <w:r>
        <w:rPr>
          <w:rFonts w:ascii="Arial" w:hAnsi="Arial" w:cs="Arial"/>
          <w:i/>
          <w:iCs/>
          <w:color w:val="222222"/>
          <w:sz w:val="20"/>
          <w:szCs w:val="20"/>
          <w:shd w:val="clear" w:color="auto" w:fill="FFFFFF"/>
        </w:rPr>
        <w:t>ng research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3.Jan (2003): 993-1022.</w:t>
      </w:r>
    </w:p>
    <w:p w:rsidR="00A00251" w:rsidRDefault="00ED496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Pr>
          <w:rFonts w:ascii="Arial" w:hAnsi="Arial" w:cs="Arial"/>
          <w:color w:val="222222"/>
          <w:sz w:val="20"/>
          <w:szCs w:val="20"/>
          <w:shd w:val="clear" w:color="auto" w:fill="FFFFFF"/>
        </w:rPr>
        <w:t>Mikolov</w:t>
      </w:r>
      <w:proofErr w:type="spellEnd"/>
      <w:r>
        <w:rPr>
          <w:rFonts w:ascii="Arial" w:hAnsi="Arial" w:cs="Arial"/>
          <w:color w:val="222222"/>
          <w:sz w:val="20"/>
          <w:szCs w:val="20"/>
          <w:shd w:val="clear" w:color="auto" w:fill="FFFFFF"/>
        </w:rPr>
        <w:t>, Tomas, et al. "Efficient estimation of word representations in vector space."</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arXiv:1301.3781</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rsidR="00A00251" w:rsidRDefault="00ED496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Yang, </w:t>
      </w:r>
      <w:proofErr w:type="spellStart"/>
      <w:r>
        <w:rPr>
          <w:rFonts w:ascii="Arial" w:hAnsi="Arial" w:cs="Arial"/>
          <w:color w:val="222222"/>
          <w:sz w:val="20"/>
          <w:szCs w:val="20"/>
          <w:shd w:val="clear" w:color="auto" w:fill="FFFFFF"/>
        </w:rPr>
        <w:t>Zichao</w:t>
      </w:r>
      <w:proofErr w:type="spellEnd"/>
      <w:r>
        <w:rPr>
          <w:rFonts w:ascii="Arial" w:hAnsi="Arial" w:cs="Arial"/>
          <w:color w:val="222222"/>
          <w:sz w:val="20"/>
          <w:szCs w:val="20"/>
          <w:shd w:val="clear" w:color="auto" w:fill="FFFFFF"/>
        </w:rPr>
        <w:t>, et al. "Hierarchical attention networks for document classification ."</w:t>
      </w:r>
      <w:r>
        <w:rPr>
          <w:rStyle w:val="apple-converted-space"/>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Proceedings of the 2016 Conference of the North American Chapter of the Association for Computational Linguistics: Human Language Technologies</w:t>
      </w:r>
      <w:r>
        <w:rPr>
          <w:rFonts w:ascii="Arial" w:hAnsi="Arial" w:cs="Arial"/>
          <w:color w:val="222222"/>
          <w:sz w:val="20"/>
          <w:szCs w:val="20"/>
          <w:shd w:val="clear" w:color="auto" w:fill="FFFFFF"/>
        </w:rPr>
        <w:t>. 2016.</w:t>
      </w:r>
    </w:p>
    <w:p w:rsidR="00A00251" w:rsidRDefault="00ED4969">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[6] Kim, Yoon.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neural networks for sentence classification."</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arXiv:1408.5882</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(2014).</w:t>
      </w:r>
    </w:p>
    <w:p w:rsidR="00A00251" w:rsidRDefault="00ED4969">
      <w:pPr>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proofErr w:type="spellStart"/>
      <w:r>
        <w:rPr>
          <w:rFonts w:ascii="Arial" w:hAnsi="Arial" w:cs="Arial"/>
          <w:color w:val="222222"/>
          <w:sz w:val="20"/>
          <w:szCs w:val="20"/>
          <w:shd w:val="clear" w:color="auto" w:fill="FFFFFF"/>
        </w:rPr>
        <w:t>Jahrer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Töscher</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Legenstein</w:t>
      </w:r>
      <w:proofErr w:type="spellEnd"/>
      <w:r>
        <w:rPr>
          <w:rFonts w:ascii="Arial" w:hAnsi="Arial" w:cs="Arial"/>
          <w:color w:val="222222"/>
          <w:sz w:val="20"/>
          <w:szCs w:val="20"/>
          <w:shd w:val="clear" w:color="auto" w:fill="FFFFFF"/>
        </w:rPr>
        <w:t xml:space="preserve"> R. Combining predictions for accurate recommender systems[C]//Proceedings of the 16th ACM SIGKDD international conference on Knowledge discovery and data mining. ACM, 2010: 693-702.</w:t>
      </w:r>
    </w:p>
    <w:p w:rsidR="00A00251" w:rsidRDefault="00ED4969">
      <w:pPr>
        <w:jc w:val="left"/>
      </w:pPr>
      <w:r>
        <w:rPr>
          <w:rFonts w:ascii="Arial" w:hAnsi="Arial" w:cs="Arial"/>
          <w:color w:val="222222"/>
          <w:sz w:val="20"/>
          <w:szCs w:val="20"/>
          <w:shd w:val="clear" w:color="auto" w:fill="FFFFFF"/>
        </w:rPr>
        <w:t xml:space="preserve">[8] </w:t>
      </w:r>
      <w:proofErr w:type="spellStart"/>
      <w:r>
        <w:rPr>
          <w:rFonts w:ascii="Arial" w:hAnsi="Arial" w:cs="Arial"/>
          <w:color w:val="222222"/>
          <w:sz w:val="20"/>
          <w:szCs w:val="20"/>
          <w:shd w:val="clear" w:color="auto" w:fill="FFFFFF"/>
        </w:rPr>
        <w:t>Mesnil</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Mikolov</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Ranzato</w:t>
      </w:r>
      <w:proofErr w:type="spellEnd"/>
      <w:r>
        <w:rPr>
          <w:rFonts w:ascii="Arial" w:hAnsi="Arial" w:cs="Arial"/>
          <w:color w:val="222222"/>
          <w:sz w:val="20"/>
          <w:szCs w:val="20"/>
          <w:shd w:val="clear" w:color="auto" w:fill="FFFFFF"/>
        </w:rPr>
        <w:t xml:space="preserve"> M A, et al. Ensemble of generative and discriminative techniques for sentiment analysis of movie reviews[J].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arXiv:1412.5335, 2014.</w:t>
      </w:r>
    </w:p>
    <w:sectPr w:rsidR="00A00251" w:rsidSect="00A00251">
      <w:pgSz w:w="11906" w:h="16838"/>
      <w:pgMar w:top="1440" w:right="1800" w:bottom="1440" w:left="1800" w:header="0" w:footer="0" w:gutter="0"/>
      <w:cols w:space="720"/>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969" w:rsidRDefault="00ED4969" w:rsidP="00E15C2E">
      <w:r>
        <w:separator/>
      </w:r>
    </w:p>
  </w:endnote>
  <w:endnote w:type="continuationSeparator" w:id="0">
    <w:p w:rsidR="00ED4969" w:rsidRDefault="00ED4969" w:rsidP="00E15C2E">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default"/>
    <w:sig w:usb0="00000000" w:usb1="00000000" w:usb2="00000016" w:usb3="00000000" w:csb0="0004000F" w:csb1="00000000"/>
  </w:font>
  <w:font w:name="等线 Light">
    <w:altName w:val="Arial Unicode MS"/>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FreeSans">
    <w:altName w:val="Times New Roman"/>
    <w:charset w:val="00"/>
    <w:family w:val="modern"/>
    <w:pitch w:val="default"/>
    <w:sig w:usb0="00000000" w:usb1="00000000" w:usb2="00000000" w:usb3="00000000" w:csb0="00000000" w:csb1="00000000"/>
  </w:font>
  <w:font w:name="Liberation Sans">
    <w:altName w:val="Arial"/>
    <w:charset w:val="01"/>
    <w:family w:val="decorative"/>
    <w:pitch w:val="default"/>
    <w:sig w:usb0="00000000" w:usb1="00000000" w:usb2="00000000" w:usb3="00000000" w:csb0="00000000" w:csb1="00000000"/>
  </w:font>
  <w:font w:name="Noto Sans CJK SC Regular">
    <w:altName w:val="Times New Roman"/>
    <w:charset w:val="00"/>
    <w:family w:val="modern"/>
    <w:pitch w:val="default"/>
    <w:sig w:usb0="00000000" w:usb1="00000000" w:usb2="00000000" w:usb3="00000000" w:csb0="00000000" w:csb1="00000000"/>
  </w:font>
  <w:font w:name="SimSun">
    <w:altName w:val="Arial Unicode MS"/>
    <w:charset w:val="00"/>
    <w:family w:val="auto"/>
    <w:pitch w:val="default"/>
    <w:sig w:usb0="00000000" w:usb1="00000000" w:usb2="00000000" w:usb3="00000000" w:csb0="00140005"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969" w:rsidRDefault="00ED4969" w:rsidP="00E15C2E">
      <w:r>
        <w:separator/>
      </w:r>
    </w:p>
  </w:footnote>
  <w:footnote w:type="continuationSeparator" w:id="0">
    <w:p w:rsidR="00ED4969" w:rsidRDefault="00ED4969" w:rsidP="00E15C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114D6"/>
    <w:multiLevelType w:val="multilevel"/>
    <w:tmpl w:val="119114D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7081486"/>
    <w:multiLevelType w:val="multilevel"/>
    <w:tmpl w:val="27081486"/>
    <w:lvl w:ilvl="0">
      <w:start w:val="1"/>
      <w:numFmt w:val="decimal"/>
      <w:lvlText w:val="%1."/>
      <w:lvlJc w:val="left"/>
      <w:pPr>
        <w:ind w:left="425" w:hanging="425"/>
      </w:pPr>
    </w:lvl>
    <w:lvl w:ilvl="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2EE963E0"/>
    <w:multiLevelType w:val="multilevel"/>
    <w:tmpl w:val="2EE963E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characterSpacingControl w:val="doNotCompress"/>
  <w:hdrShapeDefaults>
    <o:shapedefaults v:ext="edit" spidmax="3074"/>
  </w:hdrShapeDefaults>
  <w:footnotePr>
    <w:footnote w:id="-1"/>
    <w:footnote w:id="0"/>
  </w:footnotePr>
  <w:endnotePr>
    <w:endnote w:id="-1"/>
    <w:endnote w:id="0"/>
  </w:endnotePr>
  <w:compat>
    <w:useFELayout/>
  </w:compat>
  <w:rsids>
    <w:rsidRoot w:val="00584299"/>
    <w:rsid w:val="F3FD862B"/>
    <w:rsid w:val="00037660"/>
    <w:rsid w:val="00046A39"/>
    <w:rsid w:val="0009582D"/>
    <w:rsid w:val="00097710"/>
    <w:rsid w:val="000E7C70"/>
    <w:rsid w:val="001164DC"/>
    <w:rsid w:val="00127899"/>
    <w:rsid w:val="00156C9D"/>
    <w:rsid w:val="001764DC"/>
    <w:rsid w:val="001852C3"/>
    <w:rsid w:val="001C337E"/>
    <w:rsid w:val="001C6BBF"/>
    <w:rsid w:val="001D16D1"/>
    <w:rsid w:val="001D6C66"/>
    <w:rsid w:val="001F7487"/>
    <w:rsid w:val="001F79ED"/>
    <w:rsid w:val="0020215E"/>
    <w:rsid w:val="00231F4D"/>
    <w:rsid w:val="00286C3D"/>
    <w:rsid w:val="00294D13"/>
    <w:rsid w:val="002A15F8"/>
    <w:rsid w:val="002D7C80"/>
    <w:rsid w:val="00317133"/>
    <w:rsid w:val="003234C0"/>
    <w:rsid w:val="003509BA"/>
    <w:rsid w:val="003944A5"/>
    <w:rsid w:val="003A2ED4"/>
    <w:rsid w:val="003A4CAD"/>
    <w:rsid w:val="003E1CA8"/>
    <w:rsid w:val="003E780B"/>
    <w:rsid w:val="003F1BA6"/>
    <w:rsid w:val="00403921"/>
    <w:rsid w:val="0042084B"/>
    <w:rsid w:val="004331D6"/>
    <w:rsid w:val="004854BE"/>
    <w:rsid w:val="00492DED"/>
    <w:rsid w:val="00494272"/>
    <w:rsid w:val="004B3014"/>
    <w:rsid w:val="004C37F9"/>
    <w:rsid w:val="005140C2"/>
    <w:rsid w:val="00557CB5"/>
    <w:rsid w:val="00576527"/>
    <w:rsid w:val="00582471"/>
    <w:rsid w:val="00584299"/>
    <w:rsid w:val="00585DD6"/>
    <w:rsid w:val="005A5277"/>
    <w:rsid w:val="005C4281"/>
    <w:rsid w:val="005C73FA"/>
    <w:rsid w:val="005C7834"/>
    <w:rsid w:val="005D7A92"/>
    <w:rsid w:val="005E24A8"/>
    <w:rsid w:val="005E6EF8"/>
    <w:rsid w:val="005F125C"/>
    <w:rsid w:val="0062369B"/>
    <w:rsid w:val="006447F6"/>
    <w:rsid w:val="0066739A"/>
    <w:rsid w:val="006704A1"/>
    <w:rsid w:val="006815CC"/>
    <w:rsid w:val="00683609"/>
    <w:rsid w:val="006B125A"/>
    <w:rsid w:val="006D1618"/>
    <w:rsid w:val="006F36A6"/>
    <w:rsid w:val="0070143D"/>
    <w:rsid w:val="00701AE0"/>
    <w:rsid w:val="007405FF"/>
    <w:rsid w:val="007658C8"/>
    <w:rsid w:val="007906B5"/>
    <w:rsid w:val="007D119B"/>
    <w:rsid w:val="007D283F"/>
    <w:rsid w:val="007D70BC"/>
    <w:rsid w:val="007E6E1E"/>
    <w:rsid w:val="008129FF"/>
    <w:rsid w:val="00816B2C"/>
    <w:rsid w:val="00820C12"/>
    <w:rsid w:val="00834050"/>
    <w:rsid w:val="008444E7"/>
    <w:rsid w:val="008517B7"/>
    <w:rsid w:val="0089330A"/>
    <w:rsid w:val="00895EDA"/>
    <w:rsid w:val="008D3973"/>
    <w:rsid w:val="009040F3"/>
    <w:rsid w:val="00951101"/>
    <w:rsid w:val="00967389"/>
    <w:rsid w:val="009674CA"/>
    <w:rsid w:val="00971C96"/>
    <w:rsid w:val="009A152E"/>
    <w:rsid w:val="009D7847"/>
    <w:rsid w:val="00A00251"/>
    <w:rsid w:val="00A36CF6"/>
    <w:rsid w:val="00A73943"/>
    <w:rsid w:val="00A753DA"/>
    <w:rsid w:val="00AA4A21"/>
    <w:rsid w:val="00AC2FE5"/>
    <w:rsid w:val="00AE16B1"/>
    <w:rsid w:val="00AF0A25"/>
    <w:rsid w:val="00B22CAE"/>
    <w:rsid w:val="00BB0221"/>
    <w:rsid w:val="00BD4543"/>
    <w:rsid w:val="00BF2376"/>
    <w:rsid w:val="00C011D6"/>
    <w:rsid w:val="00C0162A"/>
    <w:rsid w:val="00C13333"/>
    <w:rsid w:val="00C91E03"/>
    <w:rsid w:val="00CB26BB"/>
    <w:rsid w:val="00CC5FCC"/>
    <w:rsid w:val="00CE3ECB"/>
    <w:rsid w:val="00D118DC"/>
    <w:rsid w:val="00D2591C"/>
    <w:rsid w:val="00D36938"/>
    <w:rsid w:val="00D4226C"/>
    <w:rsid w:val="00D61A2E"/>
    <w:rsid w:val="00D62EC3"/>
    <w:rsid w:val="00D75E8F"/>
    <w:rsid w:val="00D766BF"/>
    <w:rsid w:val="00DA686E"/>
    <w:rsid w:val="00DB5940"/>
    <w:rsid w:val="00DE3D48"/>
    <w:rsid w:val="00E058B8"/>
    <w:rsid w:val="00E15C2E"/>
    <w:rsid w:val="00E35B2E"/>
    <w:rsid w:val="00E5721E"/>
    <w:rsid w:val="00ED4969"/>
    <w:rsid w:val="00F0571B"/>
    <w:rsid w:val="00F349F9"/>
    <w:rsid w:val="00F41AC9"/>
    <w:rsid w:val="00F4366A"/>
    <w:rsid w:val="00F74B7A"/>
    <w:rsid w:val="00F75B86"/>
    <w:rsid w:val="00F97B53"/>
    <w:rsid w:val="00FF3B90"/>
    <w:rsid w:val="00FF70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251"/>
    <w:pPr>
      <w:widowControl w:val="0"/>
      <w:jc w:val="both"/>
    </w:pPr>
    <w:rPr>
      <w:sz w:val="21"/>
      <w:szCs w:val="22"/>
    </w:rPr>
  </w:style>
  <w:style w:type="paragraph" w:styleId="1">
    <w:name w:val="heading 1"/>
    <w:basedOn w:val="a"/>
    <w:next w:val="a"/>
    <w:link w:val="1Char"/>
    <w:uiPriority w:val="9"/>
    <w:qFormat/>
    <w:rsid w:val="00A00251"/>
    <w:pPr>
      <w:keepNext/>
      <w:keepLines/>
      <w:spacing w:line="360" w:lineRule="auto"/>
      <w:outlineLvl w:val="0"/>
    </w:pPr>
    <w:rPr>
      <w:rFonts w:eastAsiaTheme="majorEastAsia"/>
      <w:b/>
      <w:bCs/>
      <w:sz w:val="30"/>
      <w:szCs w:val="44"/>
    </w:rPr>
  </w:style>
  <w:style w:type="paragraph" w:styleId="2">
    <w:name w:val="heading 2"/>
    <w:basedOn w:val="a"/>
    <w:next w:val="a"/>
    <w:link w:val="2Char"/>
    <w:uiPriority w:val="9"/>
    <w:unhideWhenUsed/>
    <w:qFormat/>
    <w:rsid w:val="00A00251"/>
    <w:pPr>
      <w:keepNext/>
      <w:keepLines/>
      <w:spacing w:line="360"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A00251"/>
    <w:pPr>
      <w:suppressLineNumbers/>
      <w:spacing w:before="120" w:after="120"/>
    </w:pPr>
    <w:rPr>
      <w:rFonts w:cs="FreeSans"/>
      <w:i/>
      <w:iCs/>
      <w:sz w:val="24"/>
      <w:szCs w:val="24"/>
    </w:rPr>
  </w:style>
  <w:style w:type="paragraph" w:styleId="a4">
    <w:name w:val="Body Text"/>
    <w:basedOn w:val="a"/>
    <w:rsid w:val="00A00251"/>
    <w:pPr>
      <w:spacing w:after="140" w:line="288" w:lineRule="auto"/>
    </w:pPr>
  </w:style>
  <w:style w:type="paragraph" w:styleId="a5">
    <w:name w:val="footer"/>
    <w:basedOn w:val="a"/>
    <w:uiPriority w:val="99"/>
    <w:unhideWhenUsed/>
    <w:rsid w:val="00A00251"/>
    <w:pPr>
      <w:tabs>
        <w:tab w:val="center" w:pos="4153"/>
        <w:tab w:val="right" w:pos="8306"/>
      </w:tabs>
      <w:snapToGrid w:val="0"/>
      <w:jc w:val="left"/>
    </w:pPr>
    <w:rPr>
      <w:sz w:val="18"/>
      <w:szCs w:val="18"/>
    </w:rPr>
  </w:style>
  <w:style w:type="paragraph" w:styleId="a6">
    <w:name w:val="header"/>
    <w:basedOn w:val="a"/>
    <w:link w:val="Char"/>
    <w:uiPriority w:val="99"/>
    <w:unhideWhenUsed/>
    <w:rsid w:val="00A00251"/>
    <w:pPr>
      <w:pBdr>
        <w:bottom w:val="single" w:sz="6" w:space="1" w:color="00000A"/>
      </w:pBdr>
      <w:tabs>
        <w:tab w:val="center" w:pos="4153"/>
        <w:tab w:val="right" w:pos="8306"/>
      </w:tabs>
      <w:snapToGrid w:val="0"/>
      <w:jc w:val="center"/>
    </w:pPr>
    <w:rPr>
      <w:sz w:val="18"/>
      <w:szCs w:val="18"/>
    </w:rPr>
  </w:style>
  <w:style w:type="paragraph" w:styleId="10">
    <w:name w:val="toc 1"/>
    <w:basedOn w:val="a"/>
    <w:next w:val="a"/>
    <w:uiPriority w:val="39"/>
    <w:unhideWhenUsed/>
    <w:rsid w:val="00A00251"/>
  </w:style>
  <w:style w:type="paragraph" w:styleId="a7">
    <w:name w:val="List"/>
    <w:basedOn w:val="a4"/>
    <w:rsid w:val="00A00251"/>
    <w:rPr>
      <w:rFonts w:cs="FreeSans"/>
    </w:rPr>
  </w:style>
  <w:style w:type="paragraph" w:styleId="20">
    <w:name w:val="toc 2"/>
    <w:basedOn w:val="a"/>
    <w:next w:val="a"/>
    <w:uiPriority w:val="39"/>
    <w:unhideWhenUsed/>
    <w:rsid w:val="00A00251"/>
    <w:pPr>
      <w:ind w:leftChars="200" w:left="420"/>
    </w:pPr>
  </w:style>
  <w:style w:type="character" w:styleId="a8">
    <w:name w:val="Hyperlink"/>
    <w:basedOn w:val="a0"/>
    <w:uiPriority w:val="99"/>
    <w:unhideWhenUsed/>
    <w:rsid w:val="00A00251"/>
    <w:rPr>
      <w:color w:val="0563C1" w:themeColor="hyperlink"/>
      <w:u w:val="single"/>
    </w:rPr>
  </w:style>
  <w:style w:type="table" w:styleId="a9">
    <w:name w:val="Table Grid"/>
    <w:basedOn w:val="a1"/>
    <w:uiPriority w:val="39"/>
    <w:rsid w:val="00A00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A00251"/>
    <w:rPr>
      <w:rFonts w:asciiTheme="majorHAnsi" w:eastAsiaTheme="majorEastAsia" w:hAnsiTheme="majorHAnsi" w:cstheme="majorBidi"/>
      <w:b/>
      <w:bCs/>
      <w:sz w:val="28"/>
      <w:szCs w:val="32"/>
    </w:rPr>
  </w:style>
  <w:style w:type="character" w:customStyle="1" w:styleId="Char">
    <w:name w:val="页眉 Char"/>
    <w:basedOn w:val="a0"/>
    <w:link w:val="a6"/>
    <w:uiPriority w:val="99"/>
    <w:qFormat/>
    <w:rsid w:val="00A00251"/>
    <w:rPr>
      <w:sz w:val="18"/>
      <w:szCs w:val="18"/>
    </w:rPr>
  </w:style>
  <w:style w:type="character" w:customStyle="1" w:styleId="Char0">
    <w:name w:val="页脚 Char"/>
    <w:basedOn w:val="a0"/>
    <w:uiPriority w:val="99"/>
    <w:qFormat/>
    <w:rsid w:val="00A00251"/>
    <w:rPr>
      <w:sz w:val="18"/>
      <w:szCs w:val="18"/>
    </w:rPr>
  </w:style>
  <w:style w:type="character" w:customStyle="1" w:styleId="1Char">
    <w:name w:val="标题 1 Char"/>
    <w:basedOn w:val="a0"/>
    <w:link w:val="1"/>
    <w:uiPriority w:val="9"/>
    <w:qFormat/>
    <w:rsid w:val="00A00251"/>
    <w:rPr>
      <w:rFonts w:eastAsiaTheme="majorEastAsia"/>
      <w:b/>
      <w:bCs/>
      <w:sz w:val="30"/>
      <w:szCs w:val="44"/>
    </w:rPr>
  </w:style>
  <w:style w:type="paragraph" w:customStyle="1" w:styleId="Heading">
    <w:name w:val="Heading"/>
    <w:basedOn w:val="a"/>
    <w:next w:val="a4"/>
    <w:qFormat/>
    <w:rsid w:val="00A00251"/>
    <w:pPr>
      <w:keepNext/>
      <w:spacing w:before="240" w:after="120"/>
      <w:jc w:val="center"/>
    </w:pPr>
    <w:rPr>
      <w:rFonts w:ascii="Liberation Sans" w:eastAsia="Noto Sans CJK SC Regular" w:hAnsi="Liberation Sans" w:cs="FreeSans"/>
      <w:b/>
      <w:sz w:val="32"/>
      <w:szCs w:val="28"/>
    </w:rPr>
  </w:style>
  <w:style w:type="paragraph" w:customStyle="1" w:styleId="Index">
    <w:name w:val="Index"/>
    <w:basedOn w:val="a"/>
    <w:qFormat/>
    <w:rsid w:val="00A00251"/>
    <w:pPr>
      <w:suppressLineNumbers/>
    </w:pPr>
    <w:rPr>
      <w:rFonts w:cs="FreeSans"/>
    </w:rPr>
  </w:style>
  <w:style w:type="paragraph" w:customStyle="1" w:styleId="TableContents">
    <w:name w:val="Table Contents"/>
    <w:basedOn w:val="a"/>
    <w:qFormat/>
    <w:rsid w:val="00A00251"/>
    <w:rPr>
      <w:color w:val="00000A"/>
    </w:rPr>
  </w:style>
  <w:style w:type="paragraph" w:customStyle="1" w:styleId="11">
    <w:name w:val="列出段落1"/>
    <w:basedOn w:val="a"/>
    <w:uiPriority w:val="34"/>
    <w:qFormat/>
    <w:rsid w:val="00A00251"/>
    <w:pPr>
      <w:ind w:firstLine="420"/>
    </w:pPr>
  </w:style>
  <w:style w:type="paragraph" w:customStyle="1" w:styleId="TOC1">
    <w:name w:val="TOC 标题1"/>
    <w:basedOn w:val="1"/>
    <w:next w:val="a"/>
    <w:uiPriority w:val="39"/>
    <w:unhideWhenUsed/>
    <w:qFormat/>
    <w:rsid w:val="00A00251"/>
    <w:pPr>
      <w:widowControl/>
      <w:spacing w:before="240" w:line="259" w:lineRule="auto"/>
      <w:jc w:val="left"/>
      <w:outlineLvl w:val="9"/>
    </w:pPr>
    <w:rPr>
      <w:rFonts w:asciiTheme="majorHAnsi" w:hAnsiTheme="majorHAnsi" w:cstheme="majorBidi"/>
      <w:b w:val="0"/>
      <w:bCs w:val="0"/>
      <w:color w:val="2E74B5" w:themeColor="accent1" w:themeShade="BF"/>
      <w:sz w:val="32"/>
      <w:szCs w:val="32"/>
    </w:rPr>
  </w:style>
  <w:style w:type="character" w:customStyle="1" w:styleId="apple-converted-space">
    <w:name w:val="apple-converted-space"/>
    <w:basedOn w:val="a0"/>
    <w:rsid w:val="00A00251"/>
  </w:style>
  <w:style w:type="paragraph" w:styleId="aa">
    <w:name w:val="Balloon Text"/>
    <w:basedOn w:val="a"/>
    <w:link w:val="Char1"/>
    <w:uiPriority w:val="99"/>
    <w:semiHidden/>
    <w:unhideWhenUsed/>
    <w:rsid w:val="00E15C2E"/>
    <w:rPr>
      <w:sz w:val="18"/>
      <w:szCs w:val="18"/>
    </w:rPr>
  </w:style>
  <w:style w:type="character" w:customStyle="1" w:styleId="Char1">
    <w:name w:val="批注框文本 Char"/>
    <w:basedOn w:val="a0"/>
    <w:link w:val="aa"/>
    <w:uiPriority w:val="99"/>
    <w:semiHidden/>
    <w:rsid w:val="00E15C2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12</Pages>
  <Words>1278</Words>
  <Characters>7288</Characters>
  <Application>Microsoft Office Word</Application>
  <DocSecurity>0</DocSecurity>
  <Lines>60</Lines>
  <Paragraphs>17</Paragraphs>
  <ScaleCrop>false</ScaleCrop>
  <Company>微软中国</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Yumeng Li</dc:creator>
  <cp:lastModifiedBy>微软用户</cp:lastModifiedBy>
  <cp:revision>441</cp:revision>
  <dcterms:created xsi:type="dcterms:W3CDTF">2016-12-21T15:05:00Z</dcterms:created>
  <dcterms:modified xsi:type="dcterms:W3CDTF">2018-01-23T01:57:00Z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