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关于PMP</w:t>
      </w:r>
    </w:p>
    <w:p>
      <w:pPr>
        <w:widowControl w:val="0"/>
        <w:numPr>
          <w:ilvl w:val="0"/>
          <w:numId w:val="0"/>
        </w:numPr>
        <w:jc w:val="both"/>
        <w:rPr>
          <w:rFonts w:hint="eastAsia" w:ascii="Helvetica" w:hAnsi="Helvetica" w:eastAsia="Helvetica" w:cs="Helvetica"/>
          <w:b w:val="0"/>
          <w:bCs w:val="0"/>
          <w:sz w:val="21"/>
          <w:szCs w:val="21"/>
          <w:lang w:val="en-US" w:eastAsia="zh-CN"/>
        </w:rPr>
      </w:pPr>
    </w:p>
    <w:p>
      <w:pPr>
        <w:pStyle w:val="3"/>
        <w:numPr>
          <w:ilvl w:val="0"/>
          <w:numId w:val="1"/>
        </w:numPr>
        <w:rPr>
          <w:rFonts w:hint="eastAsia"/>
          <w:lang w:val="en-US" w:eastAsia="zh-CN"/>
        </w:rPr>
      </w:pPr>
      <w:r>
        <w:rPr>
          <w:rFonts w:hint="eastAsia"/>
          <w:lang w:val="en-US" w:eastAsia="zh-CN"/>
        </w:rPr>
        <w:t>PMP（Project Management Professional）</w:t>
      </w:r>
    </w:p>
    <w:p>
      <w:pPr>
        <w:widowControl w:val="0"/>
        <w:numPr>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指项目管理专业人员资格认证。它是由美国项目管理协会Project Management Institute(PMI)发起的，严格评估项目管理人员知识技能是否具有高品质的资格认证考试。其目的是为了给项目管理人员提供统一的行业标准。作为项目管理资格认证考试，已在国际上树立了其权威性。</w:t>
      </w:r>
      <w:r>
        <w:rPr>
          <w:rFonts w:hint="eastAsia" w:ascii="Helvetica" w:hAnsi="Helvetica" w:eastAsia="Helvetica" w:cs="Helvetica"/>
          <w:b/>
          <w:bCs/>
          <w:color w:val="C00000"/>
          <w:sz w:val="21"/>
          <w:szCs w:val="21"/>
          <w:lang w:val="en-US" w:eastAsia="zh-CN"/>
        </w:rPr>
        <w:t>其目的是为了给项目管理人员提供统一的行业标准。作为项目管理资格认证考试，已在国际上树立了其权威性。</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pStyle w:val="3"/>
        <w:rPr>
          <w:rFonts w:hint="eastAsia"/>
          <w:lang w:val="en-US" w:eastAsia="zh-CN"/>
        </w:rPr>
      </w:pPr>
      <w:r>
        <w:rPr>
          <w:rFonts w:hint="eastAsia"/>
          <w:lang w:val="en-US" w:eastAsia="zh-CN"/>
        </w:rPr>
        <w:t>二、PMP问答</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1．PMP认证考试的官方教材？</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答：PMP的考试教材是PMBOK，中文简称：项目管理知识体系指南，截止到2013年7月份，PMBOK已经发行第五版了，从2013年9月考试到2017年6月份考试将会一直使用PMBOK®第五版。</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美国项目管理协会（PMI）出版并发行的PMBOK指南（第五版）。此次中国地区共有4人担任了此书的翻译工作：许江林，赵弘，周全，马振华。为了贯彻美国项目管理协会（PMI）的“实战引导理论”的思想，PMI特意从中国引进了两位实战派专家承担PMBOK第五版的翻译工作，其中，赵弘老师是亚洲地区唯一赴美参加PMBOK英文版审校的专家。他们均在项目型企业里工作了15年以上，具有丰富的项目管理经验。</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 PMP认证考试的报名条件分为几类？</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答：分为两类，一类是学士学位或同等学历及以上者，第二类是学士学位或同等学历以下者。</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3．第一类的报名条件是什么？</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答：PMI要求第一类申请者在五大项目管理过程中（项目的启动阶段、计划阶段、实施阶段、控制阶段和收尾阶段）至少具有4500小时的项目管理经验，并且，在申请之日前6年内，累计项目管理月数至少达到36个月；具备35小时以上涵盖美国项目管理知识体系中九大知识领域的项目管理学习、培训经历。注：在计算项目管理月份时，所要求的36个月是不重叠的、单独的。</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4．第二类的报名条件是什么？</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答：PMI要求申请者在五大项目管理过程中（项目的起始阶段、计划阶段、实施阶段、控制阶段和收尾阶段）至少具有7500小时的项目管理经验，并且，在申请之日前8年内，累计项目管理月数至少达到60个月。具备35小时以上涵盖美国项目管理知识体系中九大知识领域的项目管理学习、培训经历，在计算项目管理月份时，所要求的60个月是不重叠的、单独的。</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5．报名时需要提交哪些材料？</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答： PMP认证考试中英文正式申请表。</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6． PMP认证考试初考需要交纳多少费用？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答：PMP认证考试初考需要交纳3300元人民币。注册成PMI会员后，考试费是2100元人民币，其中会员费是139美金。</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7．交纳PMP认证考试费可以刷银行卡吗？</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答：只能使用国家外国专家局制定的汇款/转账。</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8． PMP认证考试考完后还需要保留考号吗？</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答：考号是考生的唯一代号，在查询及领取成绩、证书和报重考时都需要提供。</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9． PMP考试答题需要多少时间？</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答：4个小时，目前在国内的笔试时间是从早上9点到下午1点。</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10． PMP认证考试有多少道题？总分是多少？</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答：有200道单选题，总分为200分。</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11． PMP认证考试多少分通过？</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答：131/106道题，其中随机抽取25道题目不计分。在200道题中答对131道即可，在175道题中答对106道即可。</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共分5个域进行评分，分别为启动过程域，规划过程域，执行过程域，监控过程域，收尾过程域。并没有采用直接的分数显示，而是用B，M，P来表示成绩。</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B - Below Proficient，M - Moderately，P - Proficient。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一般来说，各过程域都是M和P的话肯定是能过的。有2个以上的B就比较玄乎了，</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具体的结果要看PMI给你的邮件为准（见过3个B也过了的）。</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12． PMP认证考试在国内使用何种语言？是否有机考？</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答：目前在国内的笔试是使用中英文对照试题。在国内只有笔考，港澳台地区为机考。</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13. 目前一年有几次PMP认证考试？</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答：一年有四次，分别在3月、6月、9月、12月.</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14. PMP认证考试通过后需要多少个PDU才能持续有效？</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答：每三年需要60个PDU。负责任的机构都是有后续服务的，有的机构是要收取费用的，也有完全免费的。</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15.PMP考试.官方教材是哪本书？</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答：目前官方教材为PMBOK第四版，2013年9月份PMP考试将以PMBOK指南第五版作为参考</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16.2016年PMP考试时间怎么安排？ [1]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答：2016年3月26日、2016年6月25日、2016年9月10日、2016年12月10日</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p>
    <w:p>
      <w:pPr>
        <w:pStyle w:val="3"/>
        <w:rPr>
          <w:rFonts w:hint="eastAsia"/>
          <w:lang w:val="en-US" w:eastAsia="zh-CN"/>
        </w:rPr>
      </w:pPr>
      <w:r>
        <w:rPr>
          <w:rFonts w:hint="eastAsia"/>
          <w:lang w:val="en-US" w:eastAsia="zh-CN"/>
        </w:rPr>
        <w:t>三、知识点总结</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 在整个项目生命周期中，需要收集、分析和加工大量数据和信息(经验教训)，并以各种方式发给项目团队成员和其他干系人。</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 质量问题的责任及成本 ，管理人员责任85%，员工责任15%。</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3 项目章程不轻易改变。</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4 情景领导力，指挥、教练、支持、授权。</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5 除特别强调外，生命周期成本指长周期成本，运维成本高不利于项目开展和后续运营。</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6 根本原因分析–确定引起偏差、缺陷或风险的根本原因的一种分析技术。一项根本原因可能引起多项偏差、缺陷或风险。</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7 提升在技术领域优秀的人做项目经理，属于光环效应，是一种以偏概全的认知偏误。</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8 大型项目的生命周期，最好能把项目工作正式分解为若干阶段。</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9 项目范围说明书中的验收标准。可交付成果通过验收前必须满足的一系列条件。</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10 对方的公司不能根据合同条款执行服务 -&gt; 合同提前终止 -&gt; 合同终止条款。</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11 采购合同整理</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成本加奖励费合同 -&gt; 只有卖方满足合同规定、某些笼统主观的绩效标准，才支付费用。主观判断决定奖励费用。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固定总价合同(FP)的费用或利润是不知道的。</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合同的基本组成要素 -&gt; 要约、承诺、议价</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固定总价合同:范围定义清晰， 买方不希望服务范围变更</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12 项目章程 项目章程中含总体里程碑计划和总体预算，属于启动过程组。</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13 储备分析。应急储备是预算的一部分，应对已知-未知的风险。管理储备不在成本基准中，但是属于项目总预算和资金需求的一部分。项目经理控制应急储备，高级管理层控制管理储备。</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14 焦点小组 -&gt; 主题突出，焦点集中，不鼓励追求有趣味的新想法。</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15 职业道德 -&gt; 面对违法行采取最强硬的抵制措施 -&gt; 辞职</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16 不能完全了解合同规定的管理服务范围 -&gt; 不能很快编写出准确工作说明书 -&gt; 工料合同</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17 定量风险分析 -&gt; 建模和模拟 -&gt; 蒙特卡洛技术</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18 CCB批准项目范围内的变更 -&gt; 更新项目管理计划</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19 创建WBS时，无法分解后期发生的阶段 -&gt; 滚动式规划(渐进明细)</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20 通用管理 精益生产 丰田生产方式 零库存</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21 年折旧率=[(折旧年限-已使用年限) * 2/折旧年限 * (折旧年限+1)] * 100%。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年折旧额=(固定资产原值-预计净残值)x年折旧率</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22 权力</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 正式权力(法定)(刚聘的项目经理主要使用)，该权力对职能 型组织没有约束力。</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 专家权力(是挣得的，它源于专业知识、技能或 英明的判断力。不断提升自己的专家权力是项目经理专业职责的一部分);</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3) 奖励权力;</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4) 潜示/仗势权力(指示性，如大家知道CEO同你 关系好);</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5) 惩罚权力(强制的、雇用/解雇的权力) 其中，正式的、 奖励的惩罚的是职务权力;专家和潜示权力是用职务之外的要素获得的</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23 识别风险 -&gt; 工具和技术 -&gt; 信息收集技术 -&gt; 德尔菲技术</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24 初始粗略评估 -&gt; 类比估算</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25 项目范围说明书包含假设条件。</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26 行动型的人注重实效，讨厌对一个问题过多研究。尽可能简短，强调他或她的观点的可行性。</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27 里程碑图仅标示出主要可 交付成果和关键外部接口的计划开始或完成日期。</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28 生产流程是否稳定 -&gt; 控制图</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29 为了确定最长的工期路径，同时考虑任务的依赖关系的资源制约条件 -&gt; 关键链法</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30 核实是否所有可交付成果均满足业务目标以及项目生命周期中是否已应用变更 -&gt; 需求从其来源连接到能满足需求的可交付成果 -&gt; 需求跟踪矩阵</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31 公司政策已经严重影响了项目，且是老问题 -&gt; 政策有问题影响执行的效率，通过改进政策提高执行效率</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32 范围基准、成本基准和 进度基准整合起来，形成绩效测量基准(PMB)</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33 预期货币价值分析是当某些情况在未来可能 发生或不发生时计算平均结果的一种统计方法，即不确定性下的分析。</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34 成本基准和成本预算的区别是管理储备，管理储备不包含在基准中，但是预算的一部分。</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35 虚拟团队环境中，沟通规划变得更为重要</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36 挣值管理 EV越大越好</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37 质量特征是用来衡量产品是否合格的，它的根据是产品设计特点</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38 控制进度的主要规划部分 -&gt; 差异分析</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39 团队绩效评价四个指标:个人技能改进，团队能力改进，离职率，凝聚力</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40 成本基准包括应急储备，不包括管理储备</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41 沟通活动分类:</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内部(在项目内)和外部(客户、供应商、其他项目、组织、公众);</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正式(报告、会议记录、简报)和非正式(电子邮件、备忘录、即兴讨论);</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垂直(上下级之间)和水平(同级之间);</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官方(新闻通讯、年报)和非官方(私下的沟通);</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书面和口头，以及口头语言(音调变化)和非口头语言(身体语言)。</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42 管理层提供所需资源，职能部门提供项目质量支持，项目团队对项目工作质量负责</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pStyle w:val="3"/>
        <w:rPr>
          <w:rFonts w:hint="eastAsia"/>
          <w:lang w:val="en-US" w:eastAsia="zh-CN"/>
        </w:rPr>
      </w:pPr>
      <w:r>
        <w:rPr>
          <w:rFonts w:hint="eastAsia"/>
          <w:lang w:val="en-US" w:eastAsia="zh-CN"/>
        </w:rPr>
        <w:t>四、项目管理</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我们的工作和生活中普遍存在的都是一个项目的结束紧接着另一个项目的开始。达到修建一栋时尚的商业大厦，小到晚饭需要做一个番茄煎蛋，这些我们进行的每一个事情都可以理解为进行了一个项目，所以项目就在 我们身边，我们每一个人都是项目管理人员，区别好的管理人员和不好的管理人员的方式只有判断他们的成果的质量了，高效的管理能够在规定的时间使用预定的资源完成目标。</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color w:val="C00000"/>
          <w:sz w:val="21"/>
          <w:szCs w:val="21"/>
          <w:lang w:val="en-US" w:eastAsia="zh-CN"/>
        </w:rPr>
        <w:t>项目是为了创造独特的产品和服务而进行的一种临时性，并且具有渐进性特点的工作。包含了三方面特点，第一特征，目标范围明确。第二约束条件，所占有的资源。</w:t>
      </w:r>
      <w:r>
        <w:rPr>
          <w:rFonts w:hint="eastAsia" w:ascii="Helvetica" w:hAnsi="Helvetica" w:eastAsia="Helvetica" w:cs="Helvetica"/>
          <w:b w:val="0"/>
          <w:bCs w:val="0"/>
          <w:sz w:val="21"/>
          <w:szCs w:val="21"/>
          <w:lang w:val="en-US" w:eastAsia="zh-CN"/>
        </w:rPr>
        <w:t>第三生命周期，处于项目的不同阶段。从这三方面更能深刻的理解到进行一个项目工作的需要达到的目标，我在进行项目的时候我拥有的资源（成本，时间，人员，信息，授权范围），和项目处于的阶段的控制。</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val="0"/>
          <w:bCs w:val="0"/>
          <w:sz w:val="21"/>
          <w:szCs w:val="21"/>
          <w:lang w:val="en-US" w:eastAsia="zh-CN"/>
        </w:rPr>
        <w:t>那么什么是项目管理呢？依据PMBOK定义，</w:t>
      </w:r>
      <w:r>
        <w:rPr>
          <w:rFonts w:hint="eastAsia" w:ascii="Helvetica" w:hAnsi="Helvetica" w:eastAsia="Helvetica" w:cs="Helvetica"/>
          <w:b/>
          <w:bCs/>
          <w:color w:val="C00000"/>
          <w:sz w:val="21"/>
          <w:szCs w:val="21"/>
          <w:lang w:val="en-US" w:eastAsia="zh-CN"/>
        </w:rPr>
        <w:t>项目管理通过使用知识、技能、工具和方法来组织、计划、实施并监控项目活动，使之满足项目需要。</w:t>
      </w:r>
    </w:p>
    <w:p>
      <w:pPr>
        <w:widowControl w:val="0"/>
        <w:numPr>
          <w:ilvl w:val="0"/>
          <w:numId w:val="0"/>
        </w:numPr>
        <w:jc w:val="both"/>
        <w:rPr>
          <w:rFonts w:hint="eastAsia" w:ascii="Helvetica" w:hAnsi="Helvetica" w:eastAsia="Helvetica" w:cs="Helvetica"/>
          <w:b/>
          <w:bCs/>
          <w:color w:val="C0000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项目管理的特点</w:t>
      </w:r>
    </w:p>
    <w:p>
      <w:pPr>
        <w:widowControl w:val="0"/>
        <w:numPr>
          <w:ilvl w:val="0"/>
          <w:numId w:val="2"/>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需要确定清楚且能够实现的目标，不要虚无缥缈的提出不切实际的目标进行。</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第二、权能资源产出（包括质量、范围、时间和费用）方面取得最佳的平衡。</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第三、是技术、计划和方法使得最终实现的项目结果适合项目组成员的需求与期望。</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所以在项目管理的核心理念就是首先是做正确的事，然后再把事情做正确，最后是一次就把事情做好不要反反复复的进行修改——PMBOK。</w:t>
      </w:r>
    </w:p>
    <w:p>
      <w:pPr>
        <w:widowControl w:val="0"/>
        <w:numPr>
          <w:ilvl w:val="0"/>
          <w:numId w:val="0"/>
        </w:numPr>
        <w:jc w:val="both"/>
        <w:rPr>
          <w:rFonts w:hint="eastAsia" w:ascii="Helvetica" w:hAnsi="Helvetica" w:eastAsia="Helvetica" w:cs="Helvetica"/>
          <w:b/>
          <w:bCs/>
          <w:color w:val="C00000"/>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OPM3成熟模型的三大要素工具、过程和人的行为因素。</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pStyle w:val="3"/>
        <w:rPr>
          <w:rFonts w:hint="eastAsia"/>
          <w:lang w:val="en-US" w:eastAsia="zh-CN"/>
        </w:rPr>
      </w:pPr>
      <w:r>
        <w:rPr>
          <w:rFonts w:hint="eastAsia"/>
          <w:lang w:val="en-US" w:eastAsia="zh-CN"/>
        </w:rPr>
        <w:t>五、项目管理五个过程和九个领域</w:t>
      </w:r>
    </w:p>
    <w:tbl>
      <w:tblPr>
        <w:tblStyle w:val="14"/>
        <w:tblW w:w="13106" w:type="dxa"/>
        <w:tblCellSpacing w:w="0" w:type="dxa"/>
        <w:tblInd w:w="-464"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390"/>
        <w:gridCol w:w="1800"/>
        <w:gridCol w:w="2088"/>
        <w:gridCol w:w="2012"/>
        <w:gridCol w:w="4421"/>
        <w:gridCol w:w="139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502" w:hRule="atLeast"/>
          <w:tblCellSpacing w:w="0" w:type="dxa"/>
        </w:trPr>
        <w:tc>
          <w:tcPr>
            <w:tcW w:w="1390"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p>
        </w:tc>
        <w:tc>
          <w:tcPr>
            <w:tcW w:w="1800" w:type="dxa"/>
            <w:shd w:val="clear" w:color="auto" w:fill="auto"/>
            <w:vAlign w:val="center"/>
          </w:tcPr>
          <w:p>
            <w:pPr>
              <w:widowControl w:val="0"/>
              <w:numPr>
                <w:ilvl w:val="0"/>
                <w:numId w:val="0"/>
              </w:numPr>
              <w:jc w:val="both"/>
              <w:rPr>
                <w:rFonts w:hint="eastAsia" w:ascii="Helvetica" w:hAnsi="Helvetica" w:eastAsia="Helvetica" w:cs="Helvetica"/>
                <w:b/>
                <w:bCs/>
                <w:color w:val="548235" w:themeColor="accent6" w:themeShade="BF"/>
                <w:sz w:val="21"/>
                <w:szCs w:val="21"/>
                <w:lang w:val="en-US" w:eastAsia="zh-CN"/>
              </w:rPr>
            </w:pPr>
            <w:r>
              <w:rPr>
                <w:rFonts w:hint="eastAsia" w:ascii="Helvetica" w:hAnsi="Helvetica" w:eastAsia="Helvetica" w:cs="Helvetica"/>
                <w:b/>
                <w:bCs/>
                <w:color w:val="548235" w:themeColor="accent6" w:themeShade="BF"/>
                <w:sz w:val="21"/>
                <w:szCs w:val="21"/>
                <w:lang w:val="en-US" w:eastAsia="zh-CN"/>
              </w:rPr>
              <w:t>启动过程组</w:t>
            </w:r>
          </w:p>
        </w:tc>
        <w:tc>
          <w:tcPr>
            <w:tcW w:w="2088" w:type="dxa"/>
            <w:shd w:val="clear" w:color="auto" w:fill="auto"/>
            <w:vAlign w:val="center"/>
          </w:tcPr>
          <w:p>
            <w:pPr>
              <w:widowControl w:val="0"/>
              <w:numPr>
                <w:ilvl w:val="0"/>
                <w:numId w:val="0"/>
              </w:numPr>
              <w:jc w:val="both"/>
              <w:rPr>
                <w:rFonts w:hint="eastAsia" w:ascii="Helvetica" w:hAnsi="Helvetica" w:eastAsia="Helvetica" w:cs="Helvetica"/>
                <w:b/>
                <w:bCs/>
                <w:color w:val="548235" w:themeColor="accent6" w:themeShade="BF"/>
                <w:sz w:val="21"/>
                <w:szCs w:val="21"/>
                <w:lang w:val="en-US" w:eastAsia="zh-CN"/>
              </w:rPr>
            </w:pPr>
            <w:r>
              <w:rPr>
                <w:rFonts w:hint="eastAsia" w:ascii="Helvetica" w:hAnsi="Helvetica" w:eastAsia="Helvetica" w:cs="Helvetica"/>
                <w:b/>
                <w:bCs/>
                <w:color w:val="548235" w:themeColor="accent6" w:themeShade="BF"/>
                <w:sz w:val="21"/>
                <w:szCs w:val="21"/>
                <w:lang w:val="en-US" w:eastAsia="zh-CN"/>
              </w:rPr>
              <w:t>计划过程组</w:t>
            </w:r>
          </w:p>
        </w:tc>
        <w:tc>
          <w:tcPr>
            <w:tcW w:w="2012" w:type="dxa"/>
            <w:shd w:val="clear" w:color="auto" w:fill="auto"/>
            <w:vAlign w:val="center"/>
          </w:tcPr>
          <w:p>
            <w:pPr>
              <w:widowControl w:val="0"/>
              <w:numPr>
                <w:ilvl w:val="0"/>
                <w:numId w:val="0"/>
              </w:numPr>
              <w:jc w:val="both"/>
              <w:rPr>
                <w:rFonts w:hint="eastAsia" w:ascii="Helvetica" w:hAnsi="Helvetica" w:eastAsia="Helvetica" w:cs="Helvetica"/>
                <w:b/>
                <w:bCs/>
                <w:color w:val="548235" w:themeColor="accent6" w:themeShade="BF"/>
                <w:sz w:val="21"/>
                <w:szCs w:val="21"/>
                <w:lang w:val="en-US" w:eastAsia="zh-CN"/>
              </w:rPr>
            </w:pPr>
            <w:r>
              <w:rPr>
                <w:rFonts w:hint="eastAsia" w:ascii="Helvetica" w:hAnsi="Helvetica" w:eastAsia="Helvetica" w:cs="Helvetica"/>
                <w:b/>
                <w:bCs/>
                <w:color w:val="548235" w:themeColor="accent6" w:themeShade="BF"/>
                <w:sz w:val="21"/>
                <w:szCs w:val="21"/>
                <w:lang w:val="en-US" w:eastAsia="zh-CN"/>
              </w:rPr>
              <w:t>执行过程组</w:t>
            </w:r>
          </w:p>
        </w:tc>
        <w:tc>
          <w:tcPr>
            <w:tcW w:w="4421" w:type="dxa"/>
            <w:shd w:val="clear" w:color="auto" w:fill="auto"/>
            <w:vAlign w:val="center"/>
          </w:tcPr>
          <w:p>
            <w:pPr>
              <w:widowControl w:val="0"/>
              <w:numPr>
                <w:ilvl w:val="0"/>
                <w:numId w:val="0"/>
              </w:numPr>
              <w:jc w:val="both"/>
              <w:rPr>
                <w:rFonts w:hint="eastAsia" w:ascii="Helvetica" w:hAnsi="Helvetica" w:eastAsia="Helvetica" w:cs="Helvetica"/>
                <w:b/>
                <w:bCs/>
                <w:color w:val="548235" w:themeColor="accent6" w:themeShade="BF"/>
                <w:sz w:val="21"/>
                <w:szCs w:val="21"/>
                <w:lang w:val="en-US" w:eastAsia="zh-CN"/>
              </w:rPr>
            </w:pPr>
            <w:r>
              <w:rPr>
                <w:rFonts w:hint="eastAsia" w:ascii="Helvetica" w:hAnsi="Helvetica" w:eastAsia="Helvetica" w:cs="Helvetica"/>
                <w:b/>
                <w:bCs/>
                <w:color w:val="548235" w:themeColor="accent6" w:themeShade="BF"/>
                <w:sz w:val="21"/>
                <w:szCs w:val="21"/>
                <w:lang w:val="en-US" w:eastAsia="zh-CN"/>
              </w:rPr>
              <w:t>监控过程组</w:t>
            </w:r>
          </w:p>
        </w:tc>
        <w:tc>
          <w:tcPr>
            <w:tcW w:w="1395"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收尾过程组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1390" w:type="dxa"/>
            <w:shd w:val="clear" w:color="auto" w:fill="auto"/>
            <w:vAlign w:val="center"/>
          </w:tcPr>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项目整体管理</w:t>
            </w:r>
          </w:p>
        </w:tc>
        <w:tc>
          <w:tcPr>
            <w:tcW w:w="1800"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制定项目章程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初步项目范围定义</w:t>
            </w:r>
          </w:p>
        </w:tc>
        <w:tc>
          <w:tcPr>
            <w:tcW w:w="2088"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制定项目管理计划</w:t>
            </w:r>
          </w:p>
        </w:tc>
        <w:tc>
          <w:tcPr>
            <w:tcW w:w="2012"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指导与项目管理执行</w:t>
            </w:r>
          </w:p>
        </w:tc>
        <w:tc>
          <w:tcPr>
            <w:tcW w:w="4421"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监控项目工作</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整体变更控制</w:t>
            </w:r>
          </w:p>
        </w:tc>
        <w:tc>
          <w:tcPr>
            <w:tcW w:w="1395"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结束项目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1390" w:type="dxa"/>
            <w:shd w:val="clear" w:color="auto" w:fill="auto"/>
            <w:vAlign w:val="center"/>
          </w:tcPr>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项目范围管理</w:t>
            </w:r>
          </w:p>
        </w:tc>
        <w:tc>
          <w:tcPr>
            <w:tcW w:w="1800"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p>
        </w:tc>
        <w:tc>
          <w:tcPr>
            <w:tcW w:w="2088"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范围规划</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范围定义</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创建WBS </w:t>
            </w:r>
          </w:p>
        </w:tc>
        <w:tc>
          <w:tcPr>
            <w:tcW w:w="2012"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p>
        </w:tc>
        <w:tc>
          <w:tcPr>
            <w:tcW w:w="4421"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范围核定</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范围控制</w:t>
            </w:r>
          </w:p>
        </w:tc>
        <w:tc>
          <w:tcPr>
            <w:tcW w:w="1395"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1390" w:type="dxa"/>
            <w:shd w:val="clear" w:color="auto" w:fill="auto"/>
            <w:vAlign w:val="center"/>
          </w:tcPr>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项目进度管理</w:t>
            </w:r>
          </w:p>
        </w:tc>
        <w:tc>
          <w:tcPr>
            <w:tcW w:w="1800"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p>
        </w:tc>
        <w:tc>
          <w:tcPr>
            <w:tcW w:w="2088"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活动定义</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活动资源估算</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活动持续时间估算</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活动排序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制定进度表</w:t>
            </w:r>
          </w:p>
        </w:tc>
        <w:tc>
          <w:tcPr>
            <w:tcW w:w="2012"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p>
        </w:tc>
        <w:tc>
          <w:tcPr>
            <w:tcW w:w="4421"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进度控制</w:t>
            </w:r>
          </w:p>
        </w:tc>
        <w:tc>
          <w:tcPr>
            <w:tcW w:w="1395"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1390" w:type="dxa"/>
            <w:shd w:val="clear" w:color="auto" w:fill="auto"/>
            <w:vAlign w:val="center"/>
          </w:tcPr>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项目成本管理</w:t>
            </w:r>
          </w:p>
        </w:tc>
        <w:tc>
          <w:tcPr>
            <w:tcW w:w="1800"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p>
        </w:tc>
        <w:tc>
          <w:tcPr>
            <w:tcW w:w="2088"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费用估算</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费用预算</w:t>
            </w:r>
          </w:p>
        </w:tc>
        <w:tc>
          <w:tcPr>
            <w:tcW w:w="2012"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p>
        </w:tc>
        <w:tc>
          <w:tcPr>
            <w:tcW w:w="4421"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成本控制</w:t>
            </w:r>
          </w:p>
        </w:tc>
        <w:tc>
          <w:tcPr>
            <w:tcW w:w="1395"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537" w:hRule="atLeast"/>
          <w:tblCellSpacing w:w="0" w:type="dxa"/>
        </w:trPr>
        <w:tc>
          <w:tcPr>
            <w:tcW w:w="1390" w:type="dxa"/>
            <w:shd w:val="clear" w:color="auto" w:fill="auto"/>
            <w:vAlign w:val="center"/>
          </w:tcPr>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项目质量管理</w:t>
            </w:r>
          </w:p>
        </w:tc>
        <w:tc>
          <w:tcPr>
            <w:tcW w:w="1800"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p>
        </w:tc>
        <w:tc>
          <w:tcPr>
            <w:tcW w:w="2088"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质量规划</w:t>
            </w:r>
          </w:p>
        </w:tc>
        <w:tc>
          <w:tcPr>
            <w:tcW w:w="2012"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实施质量保证</w:t>
            </w:r>
          </w:p>
        </w:tc>
        <w:tc>
          <w:tcPr>
            <w:tcW w:w="4421"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实施质量控制</w:t>
            </w:r>
          </w:p>
        </w:tc>
        <w:tc>
          <w:tcPr>
            <w:tcW w:w="1395"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1390" w:type="dxa"/>
            <w:shd w:val="clear" w:color="auto" w:fill="auto"/>
            <w:vAlign w:val="center"/>
          </w:tcPr>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人力资源管理</w:t>
            </w:r>
          </w:p>
        </w:tc>
        <w:tc>
          <w:tcPr>
            <w:tcW w:w="1800"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p>
        </w:tc>
        <w:tc>
          <w:tcPr>
            <w:tcW w:w="2088"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人力资源规划</w:t>
            </w:r>
          </w:p>
        </w:tc>
        <w:tc>
          <w:tcPr>
            <w:tcW w:w="2012"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项目团队组建</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项目团队建设</w:t>
            </w:r>
          </w:p>
        </w:tc>
        <w:tc>
          <w:tcPr>
            <w:tcW w:w="4421"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项目团队管理</w:t>
            </w:r>
          </w:p>
        </w:tc>
        <w:tc>
          <w:tcPr>
            <w:tcW w:w="1395"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1390" w:type="dxa"/>
            <w:shd w:val="clear" w:color="auto" w:fill="auto"/>
            <w:vAlign w:val="center"/>
          </w:tcPr>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项目沟通管理</w:t>
            </w:r>
          </w:p>
        </w:tc>
        <w:tc>
          <w:tcPr>
            <w:tcW w:w="1800"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p>
        </w:tc>
        <w:tc>
          <w:tcPr>
            <w:tcW w:w="2088"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沟通规划</w:t>
            </w:r>
          </w:p>
        </w:tc>
        <w:tc>
          <w:tcPr>
            <w:tcW w:w="2012"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信息分发</w:t>
            </w:r>
          </w:p>
        </w:tc>
        <w:tc>
          <w:tcPr>
            <w:tcW w:w="4421"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绩效报告</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项目干系人管理</w:t>
            </w:r>
          </w:p>
        </w:tc>
        <w:tc>
          <w:tcPr>
            <w:tcW w:w="1395"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1390" w:type="dxa"/>
            <w:shd w:val="clear" w:color="auto" w:fill="auto"/>
            <w:vAlign w:val="center"/>
          </w:tcPr>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项目风险管理</w:t>
            </w:r>
          </w:p>
        </w:tc>
        <w:tc>
          <w:tcPr>
            <w:tcW w:w="1800"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p>
        </w:tc>
        <w:tc>
          <w:tcPr>
            <w:tcW w:w="2088"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风险管理规划</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风险识别</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定性风险分析</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定量风险分析</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风险应对规划</w:t>
            </w:r>
          </w:p>
        </w:tc>
        <w:tc>
          <w:tcPr>
            <w:tcW w:w="2012"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p>
        </w:tc>
        <w:tc>
          <w:tcPr>
            <w:tcW w:w="4421"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风险监控</w:t>
            </w:r>
          </w:p>
        </w:tc>
        <w:tc>
          <w:tcPr>
            <w:tcW w:w="1395"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1390" w:type="dxa"/>
            <w:shd w:val="clear" w:color="auto" w:fill="auto"/>
            <w:vAlign w:val="center"/>
          </w:tcPr>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项目采购管理</w:t>
            </w:r>
          </w:p>
        </w:tc>
        <w:tc>
          <w:tcPr>
            <w:tcW w:w="1800"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p>
        </w:tc>
        <w:tc>
          <w:tcPr>
            <w:tcW w:w="2088"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采购规划</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发包规划</w:t>
            </w:r>
          </w:p>
        </w:tc>
        <w:tc>
          <w:tcPr>
            <w:tcW w:w="2012"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询价</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供应方选择</w:t>
            </w:r>
          </w:p>
        </w:tc>
        <w:tc>
          <w:tcPr>
            <w:tcW w:w="4421"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合同管理</w:t>
            </w:r>
          </w:p>
        </w:tc>
        <w:tc>
          <w:tcPr>
            <w:tcW w:w="1395"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合同收尾</w:t>
            </w:r>
          </w:p>
        </w:tc>
      </w:tr>
    </w:tbl>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 项目管理的九大知识领域</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项目管理的求大知识领域可分为以下四个方面进行把控</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首先基准计划，包括项目范围的管理、花费时间管理、花费金钱管理、质量管理。</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其次协调资源，包括人力资源管理、采购管理和沟通管理。</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目标一致的综合管理。</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最后防范于未然的风险管理。</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 项目管理的五大过程关系</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一般一个项目的开展包含了一下五个子过程，</w:t>
      </w:r>
      <w:r>
        <w:rPr>
          <w:rFonts w:hint="eastAsia" w:ascii="Helvetica" w:hAnsi="Helvetica" w:eastAsia="Helvetica" w:cs="Helvetica"/>
          <w:b/>
          <w:bCs/>
          <w:color w:val="C00000"/>
          <w:sz w:val="21"/>
          <w:szCs w:val="21"/>
          <w:lang w:val="en-US" w:eastAsia="zh-CN"/>
        </w:rPr>
        <w:t>启动、计划、执行、控制、收尾</w:t>
      </w: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在项目启动中需要了解</w:t>
      </w:r>
      <w:r>
        <w:rPr>
          <w:rFonts w:hint="eastAsia" w:ascii="Helvetica" w:hAnsi="Helvetica" w:eastAsia="Helvetica" w:cs="Helvetica"/>
          <w:b w:val="0"/>
          <w:bCs w:val="0"/>
          <w:sz w:val="21"/>
          <w:szCs w:val="21"/>
          <w:lang w:val="en-US" w:eastAsia="zh-CN"/>
        </w:rPr>
        <w:t>用户的问题以及包含的潜在机会，然后建立项目需要达成的目标，识别项目成功的标识，列出初步的假设、风险和障碍。</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在项目计划过程中</w:t>
      </w:r>
      <w:r>
        <w:rPr>
          <w:rFonts w:hint="eastAsia" w:ascii="Helvetica" w:hAnsi="Helvetica" w:eastAsia="Helvetica" w:cs="Helvetica"/>
          <w:b w:val="0"/>
          <w:bCs w:val="0"/>
          <w:sz w:val="21"/>
          <w:szCs w:val="21"/>
          <w:lang w:val="en-US" w:eastAsia="zh-CN"/>
        </w:rPr>
        <w:t>，确定工作范围、进度、成本和质量目标，分析项目风险，确定项目资源并可以制定项目的计划了。</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在项目执行过程，</w:t>
      </w:r>
      <w:r>
        <w:rPr>
          <w:rFonts w:hint="eastAsia" w:ascii="Helvetica" w:hAnsi="Helvetica" w:eastAsia="Helvetica" w:cs="Helvetica"/>
          <w:b w:val="0"/>
          <w:bCs w:val="0"/>
          <w:sz w:val="21"/>
          <w:szCs w:val="21"/>
          <w:lang w:val="en-US" w:eastAsia="zh-CN"/>
        </w:rPr>
        <w:t>依据计划执行项目，组织团队，平衡项目资源并进行文档管理。</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项目监管同时监控计划的执行和项目的质量，项目的变更控制，问题上报过程，以及修订项目的计划。</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最后就是收尾工作</w:t>
      </w:r>
      <w:r>
        <w:rPr>
          <w:rFonts w:hint="eastAsia" w:ascii="Helvetica" w:hAnsi="Helvetica" w:eastAsia="Helvetica" w:cs="Helvetica"/>
          <w:b w:val="0"/>
          <w:bCs w:val="0"/>
          <w:sz w:val="21"/>
          <w:szCs w:val="21"/>
          <w:lang w:val="en-US" w:eastAsia="zh-CN"/>
        </w:rPr>
        <w:t>，首先需要获得用户的认可，为用户提供可交付的成果，完成相应的文档，完成项目评价，以及发布最终项目报告 这些工作。</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能够在完成每一个项目之后总结一下参与项目过程中的得与失会是在后面参加工作中积累经验和形成自己特有的解决问题的方法论是非常必要的。</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 一个成功项目管理人员所需要技巧</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一个项目管理中需要的技能主要有以下两个方面，</w:t>
      </w:r>
      <w:r>
        <w:rPr>
          <w:rFonts w:hint="eastAsia" w:ascii="Helvetica" w:hAnsi="Helvetica" w:eastAsia="Helvetica" w:cs="Helvetica"/>
          <w:b/>
          <w:bCs/>
          <w:color w:val="C00000"/>
          <w:sz w:val="21"/>
          <w:szCs w:val="21"/>
          <w:lang w:val="en-US" w:eastAsia="zh-CN"/>
        </w:rPr>
        <w:t>能够写出来形成执行过程的硬性技巧和不能写出来只能在项目管理操作中灵活使用的软技巧。</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硬技巧包括了方法梳理、过程制定以及技能培训。包括了计划、跟踪以及控制。</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软技巧是作为人员管理技能，领导团队做正确的事，团队的组织与建立，团队内部出现矛盾冲突的解决，激励团队成员，训练团队成员掌握更多的技能，以及协商利益，沟通困难和倾听问题。</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微软雅黑" w:hAnsi="微软雅黑" w:eastAsia="微软雅黑" w:cs="微软雅黑"/>
          <w:b/>
          <w:bCs/>
          <w:color w:val="auto"/>
          <w:sz w:val="21"/>
          <w:szCs w:val="21"/>
          <w:lang w:val="en-US" w:eastAsia="zh-CN"/>
        </w:rPr>
      </w:pPr>
      <w:r>
        <w:rPr>
          <w:rFonts w:hint="eastAsia" w:ascii="微软雅黑" w:hAnsi="微软雅黑" w:eastAsia="微软雅黑" w:cs="微软雅黑"/>
          <w:b/>
          <w:bCs/>
          <w:color w:val="auto"/>
          <w:sz w:val="21"/>
          <w:szCs w:val="21"/>
          <w:lang w:val="en-US" w:eastAsia="zh-CN"/>
        </w:rPr>
        <w:t>总之要成为一个成功的项目管理人员需要内外兼修，内修于心，外修于形。需要站在跟高的角度去看待项目的建设，重于战略也重于战术，是一个不择不扣的战略战术家。</w:t>
      </w:r>
    </w:p>
    <w:p>
      <w:pPr>
        <w:widowControl w:val="0"/>
        <w:numPr>
          <w:ilvl w:val="0"/>
          <w:numId w:val="0"/>
        </w:numPr>
        <w:jc w:val="both"/>
        <w:rPr>
          <w:rFonts w:hint="eastAsia" w:ascii="微软雅黑" w:hAnsi="微软雅黑" w:eastAsia="微软雅黑" w:cs="微软雅黑"/>
          <w:b/>
          <w:bCs/>
          <w:color w:val="auto"/>
          <w:sz w:val="21"/>
          <w:szCs w:val="21"/>
          <w:lang w:val="en-US" w:eastAsia="zh-CN"/>
        </w:rPr>
      </w:pPr>
    </w:p>
    <w:p>
      <w:pPr>
        <w:widowControl w:val="0"/>
        <w:numPr>
          <w:ilvl w:val="0"/>
          <w:numId w:val="0"/>
        </w:numPr>
        <w:jc w:val="both"/>
        <w:rPr>
          <w:rFonts w:hint="eastAsia" w:ascii="微软雅黑" w:hAnsi="微软雅黑" w:eastAsia="微软雅黑" w:cs="微软雅黑"/>
          <w:b/>
          <w:bCs/>
          <w:color w:val="auto"/>
          <w:sz w:val="21"/>
          <w:szCs w:val="21"/>
          <w:lang w:val="en-US" w:eastAsia="zh-CN"/>
        </w:rPr>
      </w:pPr>
      <w:bookmarkStart w:id="0" w:name="_GoBack"/>
      <w:bookmarkEnd w:id="0"/>
    </w:p>
    <w:p>
      <w:pPr>
        <w:widowControl w:val="0"/>
        <w:numPr>
          <w:ilvl w:val="0"/>
          <w:numId w:val="0"/>
        </w:numPr>
        <w:jc w:val="both"/>
        <w:rPr>
          <w:rFonts w:hint="eastAsia" w:ascii="Helvetica" w:hAnsi="Helvetica" w:eastAsia="Helvetica" w:cs="Helvetica"/>
          <w:b/>
          <w:bCs/>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99B9"/>
    <w:multiLevelType w:val="singleLevel"/>
    <w:tmpl w:val="048499B9"/>
    <w:lvl w:ilvl="0" w:tentative="0">
      <w:start w:val="1"/>
      <w:numFmt w:val="chineseCounting"/>
      <w:suff w:val="nothing"/>
      <w:lvlText w:val="第%1、"/>
      <w:lvlJc w:val="left"/>
      <w:rPr>
        <w:rFonts w:hint="eastAsia"/>
      </w:rPr>
    </w:lvl>
  </w:abstractNum>
  <w:abstractNum w:abstractNumId="1">
    <w:nsid w:val="70EA7930"/>
    <w:multiLevelType w:val="singleLevel"/>
    <w:tmpl w:val="70EA7930"/>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391CEE"/>
    <w:rsid w:val="006E5372"/>
    <w:rsid w:val="00892B85"/>
    <w:rsid w:val="009A349A"/>
    <w:rsid w:val="00AA4C29"/>
    <w:rsid w:val="00C045A7"/>
    <w:rsid w:val="00F110E4"/>
    <w:rsid w:val="00F64E62"/>
    <w:rsid w:val="00FF422E"/>
    <w:rsid w:val="01121FD5"/>
    <w:rsid w:val="011A3111"/>
    <w:rsid w:val="012F42A5"/>
    <w:rsid w:val="016167D8"/>
    <w:rsid w:val="01AF2D0D"/>
    <w:rsid w:val="01D47CB5"/>
    <w:rsid w:val="01D912FF"/>
    <w:rsid w:val="01E726D9"/>
    <w:rsid w:val="01E93648"/>
    <w:rsid w:val="01F906C1"/>
    <w:rsid w:val="021355F8"/>
    <w:rsid w:val="0235729D"/>
    <w:rsid w:val="023A0445"/>
    <w:rsid w:val="023E6A0C"/>
    <w:rsid w:val="02713220"/>
    <w:rsid w:val="027D6898"/>
    <w:rsid w:val="02813E05"/>
    <w:rsid w:val="028E113E"/>
    <w:rsid w:val="02C25E55"/>
    <w:rsid w:val="02CE7D01"/>
    <w:rsid w:val="02D8727B"/>
    <w:rsid w:val="02E229DA"/>
    <w:rsid w:val="02EF07FF"/>
    <w:rsid w:val="034B1223"/>
    <w:rsid w:val="03590218"/>
    <w:rsid w:val="037F4D04"/>
    <w:rsid w:val="03817443"/>
    <w:rsid w:val="03A97523"/>
    <w:rsid w:val="03BC64D6"/>
    <w:rsid w:val="03C016D1"/>
    <w:rsid w:val="03C478F5"/>
    <w:rsid w:val="03F76BF5"/>
    <w:rsid w:val="0442043C"/>
    <w:rsid w:val="045341E4"/>
    <w:rsid w:val="04611249"/>
    <w:rsid w:val="049C30B1"/>
    <w:rsid w:val="04BA6ACC"/>
    <w:rsid w:val="04ED5695"/>
    <w:rsid w:val="051D51E0"/>
    <w:rsid w:val="05226710"/>
    <w:rsid w:val="05303037"/>
    <w:rsid w:val="054120F5"/>
    <w:rsid w:val="05624E94"/>
    <w:rsid w:val="058023FC"/>
    <w:rsid w:val="05817C44"/>
    <w:rsid w:val="058275EE"/>
    <w:rsid w:val="0585199A"/>
    <w:rsid w:val="05B017AB"/>
    <w:rsid w:val="05B51514"/>
    <w:rsid w:val="069B067B"/>
    <w:rsid w:val="06AF3852"/>
    <w:rsid w:val="06B6102D"/>
    <w:rsid w:val="06E35BE9"/>
    <w:rsid w:val="06E706E5"/>
    <w:rsid w:val="06F448D5"/>
    <w:rsid w:val="07312E7C"/>
    <w:rsid w:val="07531DB6"/>
    <w:rsid w:val="07554655"/>
    <w:rsid w:val="07565D55"/>
    <w:rsid w:val="07831126"/>
    <w:rsid w:val="07AC5E66"/>
    <w:rsid w:val="07B03894"/>
    <w:rsid w:val="07B26159"/>
    <w:rsid w:val="07B967BC"/>
    <w:rsid w:val="07BA6424"/>
    <w:rsid w:val="07F037E4"/>
    <w:rsid w:val="07F267C5"/>
    <w:rsid w:val="08361D54"/>
    <w:rsid w:val="0852146A"/>
    <w:rsid w:val="086E450D"/>
    <w:rsid w:val="087044F9"/>
    <w:rsid w:val="08745523"/>
    <w:rsid w:val="088177F2"/>
    <w:rsid w:val="08A60ABB"/>
    <w:rsid w:val="08BF2776"/>
    <w:rsid w:val="08C9685F"/>
    <w:rsid w:val="09161A48"/>
    <w:rsid w:val="091B1530"/>
    <w:rsid w:val="091D03DB"/>
    <w:rsid w:val="09367FE8"/>
    <w:rsid w:val="096D423C"/>
    <w:rsid w:val="097232CB"/>
    <w:rsid w:val="09884EB7"/>
    <w:rsid w:val="09980381"/>
    <w:rsid w:val="09AB0671"/>
    <w:rsid w:val="09DF45BD"/>
    <w:rsid w:val="09F95A7C"/>
    <w:rsid w:val="09FD24C5"/>
    <w:rsid w:val="0A00764B"/>
    <w:rsid w:val="0A72080B"/>
    <w:rsid w:val="0A9423FF"/>
    <w:rsid w:val="0AB57233"/>
    <w:rsid w:val="0AC46B8C"/>
    <w:rsid w:val="0AFC17D6"/>
    <w:rsid w:val="0B0A0274"/>
    <w:rsid w:val="0B0F08E4"/>
    <w:rsid w:val="0B12346F"/>
    <w:rsid w:val="0B187F41"/>
    <w:rsid w:val="0B1F28E5"/>
    <w:rsid w:val="0B3F5AC9"/>
    <w:rsid w:val="0B4E4742"/>
    <w:rsid w:val="0B6B0DF6"/>
    <w:rsid w:val="0B6C3A15"/>
    <w:rsid w:val="0B727056"/>
    <w:rsid w:val="0B983F63"/>
    <w:rsid w:val="0BA651B1"/>
    <w:rsid w:val="0BF974DA"/>
    <w:rsid w:val="0C0262C6"/>
    <w:rsid w:val="0C103791"/>
    <w:rsid w:val="0C3148F1"/>
    <w:rsid w:val="0C415787"/>
    <w:rsid w:val="0C5627DE"/>
    <w:rsid w:val="0C613E07"/>
    <w:rsid w:val="0C782168"/>
    <w:rsid w:val="0C8C4F0D"/>
    <w:rsid w:val="0C8E5AA6"/>
    <w:rsid w:val="0CBA7290"/>
    <w:rsid w:val="0CD80FA8"/>
    <w:rsid w:val="0CE81388"/>
    <w:rsid w:val="0CE96BC0"/>
    <w:rsid w:val="0D046D6C"/>
    <w:rsid w:val="0D1D6375"/>
    <w:rsid w:val="0D3C2C1F"/>
    <w:rsid w:val="0D4617D8"/>
    <w:rsid w:val="0D635A88"/>
    <w:rsid w:val="0DAA3ED5"/>
    <w:rsid w:val="0DC17D59"/>
    <w:rsid w:val="0DCA7693"/>
    <w:rsid w:val="0DCB031A"/>
    <w:rsid w:val="0DD81415"/>
    <w:rsid w:val="0E032B8F"/>
    <w:rsid w:val="0E25011E"/>
    <w:rsid w:val="0E341459"/>
    <w:rsid w:val="0E35659C"/>
    <w:rsid w:val="0E4C3B67"/>
    <w:rsid w:val="0E5E577F"/>
    <w:rsid w:val="0E7D26AB"/>
    <w:rsid w:val="0E9C74FC"/>
    <w:rsid w:val="0EA3424B"/>
    <w:rsid w:val="0EAC5088"/>
    <w:rsid w:val="0EBA7A1C"/>
    <w:rsid w:val="0EBF6AC0"/>
    <w:rsid w:val="0ECD2812"/>
    <w:rsid w:val="0EDE0E6C"/>
    <w:rsid w:val="0EF211EB"/>
    <w:rsid w:val="0F1854A5"/>
    <w:rsid w:val="0F97040F"/>
    <w:rsid w:val="0FB62789"/>
    <w:rsid w:val="0FC00CF6"/>
    <w:rsid w:val="0FD67EE5"/>
    <w:rsid w:val="101C51B6"/>
    <w:rsid w:val="1028217D"/>
    <w:rsid w:val="10640F6C"/>
    <w:rsid w:val="1099038D"/>
    <w:rsid w:val="10BE6ECD"/>
    <w:rsid w:val="10C321DD"/>
    <w:rsid w:val="110B5D32"/>
    <w:rsid w:val="110F44E0"/>
    <w:rsid w:val="11105865"/>
    <w:rsid w:val="113C15F2"/>
    <w:rsid w:val="116F263B"/>
    <w:rsid w:val="11761E54"/>
    <w:rsid w:val="11822A2E"/>
    <w:rsid w:val="11844E76"/>
    <w:rsid w:val="11A05B80"/>
    <w:rsid w:val="11C97D76"/>
    <w:rsid w:val="11DD4956"/>
    <w:rsid w:val="11ED5063"/>
    <w:rsid w:val="1242721A"/>
    <w:rsid w:val="12500DA5"/>
    <w:rsid w:val="12684775"/>
    <w:rsid w:val="12804E21"/>
    <w:rsid w:val="12E02D31"/>
    <w:rsid w:val="1310561C"/>
    <w:rsid w:val="134A5404"/>
    <w:rsid w:val="134D5A9A"/>
    <w:rsid w:val="13664C4E"/>
    <w:rsid w:val="136E2ABE"/>
    <w:rsid w:val="13780FC3"/>
    <w:rsid w:val="138B38AD"/>
    <w:rsid w:val="1394585D"/>
    <w:rsid w:val="13B93297"/>
    <w:rsid w:val="13DC66AE"/>
    <w:rsid w:val="13E17329"/>
    <w:rsid w:val="13F3376E"/>
    <w:rsid w:val="14037538"/>
    <w:rsid w:val="141272C9"/>
    <w:rsid w:val="14563E53"/>
    <w:rsid w:val="147F2381"/>
    <w:rsid w:val="148B440F"/>
    <w:rsid w:val="149111C2"/>
    <w:rsid w:val="14967585"/>
    <w:rsid w:val="14B54282"/>
    <w:rsid w:val="14CA4745"/>
    <w:rsid w:val="14D04F80"/>
    <w:rsid w:val="14E06F9B"/>
    <w:rsid w:val="15214A09"/>
    <w:rsid w:val="154B3C1F"/>
    <w:rsid w:val="15681971"/>
    <w:rsid w:val="157B1F72"/>
    <w:rsid w:val="15840CE6"/>
    <w:rsid w:val="15922DD2"/>
    <w:rsid w:val="159523BD"/>
    <w:rsid w:val="159A36CA"/>
    <w:rsid w:val="15C019DB"/>
    <w:rsid w:val="15CE2067"/>
    <w:rsid w:val="16046EEC"/>
    <w:rsid w:val="160533C6"/>
    <w:rsid w:val="16150F97"/>
    <w:rsid w:val="162C44D8"/>
    <w:rsid w:val="163B3712"/>
    <w:rsid w:val="164768C9"/>
    <w:rsid w:val="164C0AC2"/>
    <w:rsid w:val="1682322B"/>
    <w:rsid w:val="16967431"/>
    <w:rsid w:val="16B87CE6"/>
    <w:rsid w:val="16C821C8"/>
    <w:rsid w:val="16D1321C"/>
    <w:rsid w:val="16D360D6"/>
    <w:rsid w:val="16F907E1"/>
    <w:rsid w:val="170A7C85"/>
    <w:rsid w:val="174867E7"/>
    <w:rsid w:val="174E08A0"/>
    <w:rsid w:val="17B160DC"/>
    <w:rsid w:val="17BE341D"/>
    <w:rsid w:val="17E72BC7"/>
    <w:rsid w:val="18287CAA"/>
    <w:rsid w:val="18391455"/>
    <w:rsid w:val="18421BC3"/>
    <w:rsid w:val="18595672"/>
    <w:rsid w:val="18730B0C"/>
    <w:rsid w:val="18A95A94"/>
    <w:rsid w:val="18B42F6D"/>
    <w:rsid w:val="18BE1E0E"/>
    <w:rsid w:val="18CA7324"/>
    <w:rsid w:val="18DB21D5"/>
    <w:rsid w:val="18E81078"/>
    <w:rsid w:val="19324A85"/>
    <w:rsid w:val="193A7DB2"/>
    <w:rsid w:val="19421EB4"/>
    <w:rsid w:val="19910CF1"/>
    <w:rsid w:val="199245C3"/>
    <w:rsid w:val="19A1631D"/>
    <w:rsid w:val="19AA40FE"/>
    <w:rsid w:val="19D225DA"/>
    <w:rsid w:val="19D40184"/>
    <w:rsid w:val="1A152DE3"/>
    <w:rsid w:val="1A191334"/>
    <w:rsid w:val="1A1A13C2"/>
    <w:rsid w:val="1A2E5C0B"/>
    <w:rsid w:val="1A2F4FD6"/>
    <w:rsid w:val="1A5702C5"/>
    <w:rsid w:val="1A723F7B"/>
    <w:rsid w:val="1A81193D"/>
    <w:rsid w:val="1A9C587B"/>
    <w:rsid w:val="1AB16C99"/>
    <w:rsid w:val="1AB75598"/>
    <w:rsid w:val="1AE270DB"/>
    <w:rsid w:val="1AE46C76"/>
    <w:rsid w:val="1AE9732F"/>
    <w:rsid w:val="1B144F0D"/>
    <w:rsid w:val="1B1D73F8"/>
    <w:rsid w:val="1B250358"/>
    <w:rsid w:val="1B284918"/>
    <w:rsid w:val="1B3B0DE9"/>
    <w:rsid w:val="1B3D4E9C"/>
    <w:rsid w:val="1B481F61"/>
    <w:rsid w:val="1B6D144A"/>
    <w:rsid w:val="1B744D72"/>
    <w:rsid w:val="1B7B12A4"/>
    <w:rsid w:val="1B7D60FE"/>
    <w:rsid w:val="1B884295"/>
    <w:rsid w:val="1BA12D7F"/>
    <w:rsid w:val="1BAB19A8"/>
    <w:rsid w:val="1BCB2576"/>
    <w:rsid w:val="1BE33362"/>
    <w:rsid w:val="1BE94BC5"/>
    <w:rsid w:val="1BED78D8"/>
    <w:rsid w:val="1C103032"/>
    <w:rsid w:val="1C795B13"/>
    <w:rsid w:val="1C7C438E"/>
    <w:rsid w:val="1CAD484A"/>
    <w:rsid w:val="1CF11FB3"/>
    <w:rsid w:val="1D2F2B45"/>
    <w:rsid w:val="1D3A1A82"/>
    <w:rsid w:val="1D5B5CB0"/>
    <w:rsid w:val="1D9A76CD"/>
    <w:rsid w:val="1DC27317"/>
    <w:rsid w:val="1DE33AA6"/>
    <w:rsid w:val="1E1E1C66"/>
    <w:rsid w:val="1E2D57C4"/>
    <w:rsid w:val="1E5D2B10"/>
    <w:rsid w:val="1E7344AD"/>
    <w:rsid w:val="1E995BD7"/>
    <w:rsid w:val="1EF60E01"/>
    <w:rsid w:val="1EF71C31"/>
    <w:rsid w:val="1F137A07"/>
    <w:rsid w:val="1F32564C"/>
    <w:rsid w:val="1F65677B"/>
    <w:rsid w:val="1F9115D7"/>
    <w:rsid w:val="1F9765D8"/>
    <w:rsid w:val="1F9A47E2"/>
    <w:rsid w:val="1FA969F5"/>
    <w:rsid w:val="1FBC483C"/>
    <w:rsid w:val="1FC63723"/>
    <w:rsid w:val="1FF62529"/>
    <w:rsid w:val="20276F2F"/>
    <w:rsid w:val="20371F4D"/>
    <w:rsid w:val="205120C3"/>
    <w:rsid w:val="20517815"/>
    <w:rsid w:val="20547F09"/>
    <w:rsid w:val="206E1945"/>
    <w:rsid w:val="20721661"/>
    <w:rsid w:val="207B0036"/>
    <w:rsid w:val="209100C8"/>
    <w:rsid w:val="21152272"/>
    <w:rsid w:val="213D1554"/>
    <w:rsid w:val="21566F20"/>
    <w:rsid w:val="217A548E"/>
    <w:rsid w:val="21964DF7"/>
    <w:rsid w:val="21C5370B"/>
    <w:rsid w:val="21DE456B"/>
    <w:rsid w:val="21EC2FF2"/>
    <w:rsid w:val="21F04347"/>
    <w:rsid w:val="22024F99"/>
    <w:rsid w:val="22113C03"/>
    <w:rsid w:val="2228263A"/>
    <w:rsid w:val="222C0B27"/>
    <w:rsid w:val="224C2935"/>
    <w:rsid w:val="228974A8"/>
    <w:rsid w:val="22AF6226"/>
    <w:rsid w:val="22CC7971"/>
    <w:rsid w:val="22D7093B"/>
    <w:rsid w:val="22E9707B"/>
    <w:rsid w:val="22FF2C25"/>
    <w:rsid w:val="23106D81"/>
    <w:rsid w:val="231F342C"/>
    <w:rsid w:val="23210397"/>
    <w:rsid w:val="23282A69"/>
    <w:rsid w:val="235A27BD"/>
    <w:rsid w:val="23867C73"/>
    <w:rsid w:val="238D5F5D"/>
    <w:rsid w:val="23941505"/>
    <w:rsid w:val="23D6172B"/>
    <w:rsid w:val="23F51758"/>
    <w:rsid w:val="24142899"/>
    <w:rsid w:val="241A5280"/>
    <w:rsid w:val="243C47D8"/>
    <w:rsid w:val="243D3520"/>
    <w:rsid w:val="244E78FE"/>
    <w:rsid w:val="2491318E"/>
    <w:rsid w:val="24A93CE5"/>
    <w:rsid w:val="24B45D36"/>
    <w:rsid w:val="24D75734"/>
    <w:rsid w:val="24F3386E"/>
    <w:rsid w:val="252320EB"/>
    <w:rsid w:val="252B22AB"/>
    <w:rsid w:val="2538125A"/>
    <w:rsid w:val="255610D1"/>
    <w:rsid w:val="25851F6F"/>
    <w:rsid w:val="25924C4F"/>
    <w:rsid w:val="25AA2B06"/>
    <w:rsid w:val="25DC6FA7"/>
    <w:rsid w:val="25E730FD"/>
    <w:rsid w:val="26023341"/>
    <w:rsid w:val="260F17BF"/>
    <w:rsid w:val="263E36A4"/>
    <w:rsid w:val="26665591"/>
    <w:rsid w:val="26A22BD1"/>
    <w:rsid w:val="26AC3A6A"/>
    <w:rsid w:val="26C17BBA"/>
    <w:rsid w:val="26F66902"/>
    <w:rsid w:val="26FF7294"/>
    <w:rsid w:val="273F4E6C"/>
    <w:rsid w:val="274F19FD"/>
    <w:rsid w:val="2757030E"/>
    <w:rsid w:val="27896C3E"/>
    <w:rsid w:val="278E7795"/>
    <w:rsid w:val="27950404"/>
    <w:rsid w:val="279D2C04"/>
    <w:rsid w:val="279D58A0"/>
    <w:rsid w:val="27AA736C"/>
    <w:rsid w:val="27D91C1E"/>
    <w:rsid w:val="27DC0855"/>
    <w:rsid w:val="280F5F91"/>
    <w:rsid w:val="28152CB6"/>
    <w:rsid w:val="28183B30"/>
    <w:rsid w:val="281E5038"/>
    <w:rsid w:val="28251F25"/>
    <w:rsid w:val="28264445"/>
    <w:rsid w:val="282F67C9"/>
    <w:rsid w:val="28553D0C"/>
    <w:rsid w:val="288C0A6C"/>
    <w:rsid w:val="289F6E9F"/>
    <w:rsid w:val="28C469BB"/>
    <w:rsid w:val="28F04A5A"/>
    <w:rsid w:val="29364EA4"/>
    <w:rsid w:val="293F17EB"/>
    <w:rsid w:val="295170E0"/>
    <w:rsid w:val="29570AAC"/>
    <w:rsid w:val="296E7036"/>
    <w:rsid w:val="29836F70"/>
    <w:rsid w:val="29995622"/>
    <w:rsid w:val="29B960FE"/>
    <w:rsid w:val="29BD2861"/>
    <w:rsid w:val="2A186085"/>
    <w:rsid w:val="2A496E45"/>
    <w:rsid w:val="2A4A02ED"/>
    <w:rsid w:val="2A5767CB"/>
    <w:rsid w:val="2A902311"/>
    <w:rsid w:val="2AB724A1"/>
    <w:rsid w:val="2ADC625A"/>
    <w:rsid w:val="2AF45640"/>
    <w:rsid w:val="2B0D63ED"/>
    <w:rsid w:val="2B191609"/>
    <w:rsid w:val="2B221AE9"/>
    <w:rsid w:val="2B2F3BF7"/>
    <w:rsid w:val="2B3037D2"/>
    <w:rsid w:val="2B381373"/>
    <w:rsid w:val="2B5749B7"/>
    <w:rsid w:val="2B6310A5"/>
    <w:rsid w:val="2B77370D"/>
    <w:rsid w:val="2B976DD0"/>
    <w:rsid w:val="2BA0678B"/>
    <w:rsid w:val="2BDB021C"/>
    <w:rsid w:val="2C1D1F67"/>
    <w:rsid w:val="2C3368B3"/>
    <w:rsid w:val="2C370931"/>
    <w:rsid w:val="2C7B184B"/>
    <w:rsid w:val="2C99142C"/>
    <w:rsid w:val="2C9A33DB"/>
    <w:rsid w:val="2CA5133B"/>
    <w:rsid w:val="2CB73414"/>
    <w:rsid w:val="2CF9530C"/>
    <w:rsid w:val="2D2877FA"/>
    <w:rsid w:val="2D582334"/>
    <w:rsid w:val="2D8B3B12"/>
    <w:rsid w:val="2D8D2A74"/>
    <w:rsid w:val="2D972ACB"/>
    <w:rsid w:val="2DA97113"/>
    <w:rsid w:val="2DAB0352"/>
    <w:rsid w:val="2DB04EEE"/>
    <w:rsid w:val="2DB84AD7"/>
    <w:rsid w:val="2DBA1EFF"/>
    <w:rsid w:val="2DCA6747"/>
    <w:rsid w:val="2DEF6CA1"/>
    <w:rsid w:val="2DF56186"/>
    <w:rsid w:val="2E072BB1"/>
    <w:rsid w:val="2E3B07BD"/>
    <w:rsid w:val="2E4A5A7F"/>
    <w:rsid w:val="2E527EAA"/>
    <w:rsid w:val="2E7275CA"/>
    <w:rsid w:val="2E8B533B"/>
    <w:rsid w:val="2E973D3F"/>
    <w:rsid w:val="2ECC081A"/>
    <w:rsid w:val="2F1C0375"/>
    <w:rsid w:val="2F4B794B"/>
    <w:rsid w:val="2F4C46FD"/>
    <w:rsid w:val="2F767328"/>
    <w:rsid w:val="2F785B2E"/>
    <w:rsid w:val="2F7E63A1"/>
    <w:rsid w:val="2F895A81"/>
    <w:rsid w:val="2F904404"/>
    <w:rsid w:val="2F9D47DA"/>
    <w:rsid w:val="2FAF10CD"/>
    <w:rsid w:val="2FD26087"/>
    <w:rsid w:val="2FF50F41"/>
    <w:rsid w:val="300B5B5D"/>
    <w:rsid w:val="30117E20"/>
    <w:rsid w:val="302D4ECF"/>
    <w:rsid w:val="309C76C8"/>
    <w:rsid w:val="30DF4E55"/>
    <w:rsid w:val="30E518F3"/>
    <w:rsid w:val="30F3583F"/>
    <w:rsid w:val="312C2360"/>
    <w:rsid w:val="312D78C4"/>
    <w:rsid w:val="313D5773"/>
    <w:rsid w:val="317472CD"/>
    <w:rsid w:val="317639C4"/>
    <w:rsid w:val="317F47B2"/>
    <w:rsid w:val="319902E1"/>
    <w:rsid w:val="31AE5086"/>
    <w:rsid w:val="31D63E30"/>
    <w:rsid w:val="31DD2C8D"/>
    <w:rsid w:val="32087872"/>
    <w:rsid w:val="3226077E"/>
    <w:rsid w:val="32772507"/>
    <w:rsid w:val="32A51C8C"/>
    <w:rsid w:val="32AF680B"/>
    <w:rsid w:val="32D631F5"/>
    <w:rsid w:val="32F83D97"/>
    <w:rsid w:val="33213918"/>
    <w:rsid w:val="3323579A"/>
    <w:rsid w:val="33553550"/>
    <w:rsid w:val="339178D9"/>
    <w:rsid w:val="339508D2"/>
    <w:rsid w:val="339820E9"/>
    <w:rsid w:val="33A97B9A"/>
    <w:rsid w:val="33C35AD3"/>
    <w:rsid w:val="33E41883"/>
    <w:rsid w:val="33E5608A"/>
    <w:rsid w:val="34095C45"/>
    <w:rsid w:val="347D76A4"/>
    <w:rsid w:val="347F3C79"/>
    <w:rsid w:val="34816A2B"/>
    <w:rsid w:val="34B34526"/>
    <w:rsid w:val="34B81FE6"/>
    <w:rsid w:val="34F815D6"/>
    <w:rsid w:val="34FE5024"/>
    <w:rsid w:val="355669BB"/>
    <w:rsid w:val="356949B6"/>
    <w:rsid w:val="357C1BEB"/>
    <w:rsid w:val="357D4DE9"/>
    <w:rsid w:val="358630CF"/>
    <w:rsid w:val="35BB5760"/>
    <w:rsid w:val="360A0643"/>
    <w:rsid w:val="363F6270"/>
    <w:rsid w:val="3672353E"/>
    <w:rsid w:val="36784C7D"/>
    <w:rsid w:val="36862E67"/>
    <w:rsid w:val="36CD391D"/>
    <w:rsid w:val="36D83A02"/>
    <w:rsid w:val="36F74487"/>
    <w:rsid w:val="37205894"/>
    <w:rsid w:val="372D7EC8"/>
    <w:rsid w:val="37421BFB"/>
    <w:rsid w:val="37505D68"/>
    <w:rsid w:val="375E62D0"/>
    <w:rsid w:val="37953EC2"/>
    <w:rsid w:val="37BC003A"/>
    <w:rsid w:val="37DA6C2A"/>
    <w:rsid w:val="37EB780D"/>
    <w:rsid w:val="37F2256F"/>
    <w:rsid w:val="37F95A46"/>
    <w:rsid w:val="3811281E"/>
    <w:rsid w:val="38276A29"/>
    <w:rsid w:val="383B6E89"/>
    <w:rsid w:val="383D3015"/>
    <w:rsid w:val="388B238D"/>
    <w:rsid w:val="389A1034"/>
    <w:rsid w:val="38E147C3"/>
    <w:rsid w:val="39072151"/>
    <w:rsid w:val="390D7697"/>
    <w:rsid w:val="392627A4"/>
    <w:rsid w:val="3944012C"/>
    <w:rsid w:val="398C612A"/>
    <w:rsid w:val="39B7440B"/>
    <w:rsid w:val="39CF4A97"/>
    <w:rsid w:val="3A3B2666"/>
    <w:rsid w:val="3A562551"/>
    <w:rsid w:val="3AA42CC3"/>
    <w:rsid w:val="3AB73702"/>
    <w:rsid w:val="3AB86DE7"/>
    <w:rsid w:val="3AD638D2"/>
    <w:rsid w:val="3AE25A49"/>
    <w:rsid w:val="3B740909"/>
    <w:rsid w:val="3BB930F5"/>
    <w:rsid w:val="3BED04C2"/>
    <w:rsid w:val="3C22245A"/>
    <w:rsid w:val="3C346FED"/>
    <w:rsid w:val="3C3B5455"/>
    <w:rsid w:val="3C787B44"/>
    <w:rsid w:val="3C890CBF"/>
    <w:rsid w:val="3CA113DA"/>
    <w:rsid w:val="3CB00E06"/>
    <w:rsid w:val="3CC1324A"/>
    <w:rsid w:val="3CD51357"/>
    <w:rsid w:val="3D0A7929"/>
    <w:rsid w:val="3D1208C4"/>
    <w:rsid w:val="3D1F38FB"/>
    <w:rsid w:val="3D210009"/>
    <w:rsid w:val="3D2B735F"/>
    <w:rsid w:val="3D512628"/>
    <w:rsid w:val="3D6C7C41"/>
    <w:rsid w:val="3D8B4E36"/>
    <w:rsid w:val="3D966744"/>
    <w:rsid w:val="3DDF002A"/>
    <w:rsid w:val="3DE7721E"/>
    <w:rsid w:val="3E107058"/>
    <w:rsid w:val="3E335D89"/>
    <w:rsid w:val="3E7F2850"/>
    <w:rsid w:val="3E902C6E"/>
    <w:rsid w:val="3EAA63E3"/>
    <w:rsid w:val="3EE60006"/>
    <w:rsid w:val="3F01661D"/>
    <w:rsid w:val="3F230F10"/>
    <w:rsid w:val="3F2E1F7A"/>
    <w:rsid w:val="3F46679D"/>
    <w:rsid w:val="3F571302"/>
    <w:rsid w:val="3F654D1E"/>
    <w:rsid w:val="3F99468D"/>
    <w:rsid w:val="3FA86564"/>
    <w:rsid w:val="3FB20E33"/>
    <w:rsid w:val="3FB34557"/>
    <w:rsid w:val="3FB8114A"/>
    <w:rsid w:val="3FBF21BF"/>
    <w:rsid w:val="3FCB7FC3"/>
    <w:rsid w:val="3FCF78EF"/>
    <w:rsid w:val="3FE56AA1"/>
    <w:rsid w:val="3FE956A6"/>
    <w:rsid w:val="400D5E3C"/>
    <w:rsid w:val="401D30C5"/>
    <w:rsid w:val="401F589F"/>
    <w:rsid w:val="403A2EB0"/>
    <w:rsid w:val="404468DB"/>
    <w:rsid w:val="4064735D"/>
    <w:rsid w:val="406D25BC"/>
    <w:rsid w:val="40851C43"/>
    <w:rsid w:val="40BB699A"/>
    <w:rsid w:val="40C04234"/>
    <w:rsid w:val="40CA11A5"/>
    <w:rsid w:val="41360938"/>
    <w:rsid w:val="41621DD5"/>
    <w:rsid w:val="41855C0D"/>
    <w:rsid w:val="41AB3605"/>
    <w:rsid w:val="41D908A9"/>
    <w:rsid w:val="41E73ACE"/>
    <w:rsid w:val="41F76EFC"/>
    <w:rsid w:val="420F7C09"/>
    <w:rsid w:val="423F1457"/>
    <w:rsid w:val="425A0237"/>
    <w:rsid w:val="42A222CC"/>
    <w:rsid w:val="42C74306"/>
    <w:rsid w:val="42CD360A"/>
    <w:rsid w:val="42D845B5"/>
    <w:rsid w:val="42E00B31"/>
    <w:rsid w:val="42E2156D"/>
    <w:rsid w:val="430B7E59"/>
    <w:rsid w:val="43115E2D"/>
    <w:rsid w:val="43163376"/>
    <w:rsid w:val="43507599"/>
    <w:rsid w:val="435D73DB"/>
    <w:rsid w:val="43A66F4C"/>
    <w:rsid w:val="43AF566F"/>
    <w:rsid w:val="43BC6AB4"/>
    <w:rsid w:val="43CC2545"/>
    <w:rsid w:val="43D74FF9"/>
    <w:rsid w:val="44071FC2"/>
    <w:rsid w:val="44525178"/>
    <w:rsid w:val="44894077"/>
    <w:rsid w:val="449717FD"/>
    <w:rsid w:val="44A734CB"/>
    <w:rsid w:val="44BF6D95"/>
    <w:rsid w:val="44C816B9"/>
    <w:rsid w:val="44D02531"/>
    <w:rsid w:val="450D3C52"/>
    <w:rsid w:val="45130F87"/>
    <w:rsid w:val="451911DE"/>
    <w:rsid w:val="458F579A"/>
    <w:rsid w:val="45903C9A"/>
    <w:rsid w:val="45CE37CF"/>
    <w:rsid w:val="45E96881"/>
    <w:rsid w:val="45EA542E"/>
    <w:rsid w:val="461A0A69"/>
    <w:rsid w:val="463A37EB"/>
    <w:rsid w:val="464F1385"/>
    <w:rsid w:val="46526A8F"/>
    <w:rsid w:val="465378EC"/>
    <w:rsid w:val="466768BD"/>
    <w:rsid w:val="46725E7F"/>
    <w:rsid w:val="46B60A8D"/>
    <w:rsid w:val="46D73076"/>
    <w:rsid w:val="46E74F22"/>
    <w:rsid w:val="47016EEE"/>
    <w:rsid w:val="475C7F53"/>
    <w:rsid w:val="47984FC6"/>
    <w:rsid w:val="47A17EE7"/>
    <w:rsid w:val="47BA7F4A"/>
    <w:rsid w:val="47C4194F"/>
    <w:rsid w:val="47C9150F"/>
    <w:rsid w:val="47E06F59"/>
    <w:rsid w:val="47FA016F"/>
    <w:rsid w:val="47FC166C"/>
    <w:rsid w:val="486F65DB"/>
    <w:rsid w:val="48B0745E"/>
    <w:rsid w:val="48E06205"/>
    <w:rsid w:val="48ED60F9"/>
    <w:rsid w:val="49026CF0"/>
    <w:rsid w:val="49062A14"/>
    <w:rsid w:val="4954084F"/>
    <w:rsid w:val="497E73C5"/>
    <w:rsid w:val="49A0388E"/>
    <w:rsid w:val="49AB2542"/>
    <w:rsid w:val="49EF0655"/>
    <w:rsid w:val="49EF2911"/>
    <w:rsid w:val="49F46EB8"/>
    <w:rsid w:val="4A074714"/>
    <w:rsid w:val="4A28267B"/>
    <w:rsid w:val="4A2C1FF8"/>
    <w:rsid w:val="4A6C229E"/>
    <w:rsid w:val="4A6E4765"/>
    <w:rsid w:val="4A703F7D"/>
    <w:rsid w:val="4A8B0777"/>
    <w:rsid w:val="4AA70A4D"/>
    <w:rsid w:val="4AC41A22"/>
    <w:rsid w:val="4AD678EA"/>
    <w:rsid w:val="4AD7323E"/>
    <w:rsid w:val="4AE77CC0"/>
    <w:rsid w:val="4B1747CF"/>
    <w:rsid w:val="4B3303F3"/>
    <w:rsid w:val="4B377CDF"/>
    <w:rsid w:val="4B3F354B"/>
    <w:rsid w:val="4B4F1EA3"/>
    <w:rsid w:val="4B553FF3"/>
    <w:rsid w:val="4B630D17"/>
    <w:rsid w:val="4B9758EC"/>
    <w:rsid w:val="4BAB0CD6"/>
    <w:rsid w:val="4BD95C63"/>
    <w:rsid w:val="4C374531"/>
    <w:rsid w:val="4C8D7F32"/>
    <w:rsid w:val="4C946A2B"/>
    <w:rsid w:val="4CAD2EB9"/>
    <w:rsid w:val="4CB548BE"/>
    <w:rsid w:val="4CB76B91"/>
    <w:rsid w:val="4D00619F"/>
    <w:rsid w:val="4D0261FE"/>
    <w:rsid w:val="4D2A4078"/>
    <w:rsid w:val="4D3F5007"/>
    <w:rsid w:val="4D432C40"/>
    <w:rsid w:val="4D5C720E"/>
    <w:rsid w:val="4D6216E5"/>
    <w:rsid w:val="4D6F40C1"/>
    <w:rsid w:val="4D70334C"/>
    <w:rsid w:val="4D790EFA"/>
    <w:rsid w:val="4DA452FC"/>
    <w:rsid w:val="4DAC513E"/>
    <w:rsid w:val="4DCA2CB2"/>
    <w:rsid w:val="4DE9382E"/>
    <w:rsid w:val="4E097AE2"/>
    <w:rsid w:val="4E0B5738"/>
    <w:rsid w:val="4E0C4903"/>
    <w:rsid w:val="4E403A27"/>
    <w:rsid w:val="4E5308A9"/>
    <w:rsid w:val="4E91235E"/>
    <w:rsid w:val="4E9624BB"/>
    <w:rsid w:val="4EB97654"/>
    <w:rsid w:val="4EE51224"/>
    <w:rsid w:val="4F2B237E"/>
    <w:rsid w:val="4F2B4644"/>
    <w:rsid w:val="4F3E1EC2"/>
    <w:rsid w:val="4F6E57A9"/>
    <w:rsid w:val="4F9919B2"/>
    <w:rsid w:val="50320199"/>
    <w:rsid w:val="50514E9A"/>
    <w:rsid w:val="506E453D"/>
    <w:rsid w:val="5075107A"/>
    <w:rsid w:val="50805EDB"/>
    <w:rsid w:val="50866A38"/>
    <w:rsid w:val="50B7324C"/>
    <w:rsid w:val="50C467E7"/>
    <w:rsid w:val="50E44EA9"/>
    <w:rsid w:val="50E912F5"/>
    <w:rsid w:val="5109272B"/>
    <w:rsid w:val="51271B60"/>
    <w:rsid w:val="51567EFF"/>
    <w:rsid w:val="5159702A"/>
    <w:rsid w:val="516B6F50"/>
    <w:rsid w:val="51777BDD"/>
    <w:rsid w:val="51786ECB"/>
    <w:rsid w:val="51A35D41"/>
    <w:rsid w:val="51A434F3"/>
    <w:rsid w:val="51C6568D"/>
    <w:rsid w:val="51FA1356"/>
    <w:rsid w:val="52020ABF"/>
    <w:rsid w:val="52045106"/>
    <w:rsid w:val="52352B7B"/>
    <w:rsid w:val="52715C13"/>
    <w:rsid w:val="529F3FC5"/>
    <w:rsid w:val="52DE6B8F"/>
    <w:rsid w:val="52E80291"/>
    <w:rsid w:val="52EB762D"/>
    <w:rsid w:val="5312360D"/>
    <w:rsid w:val="53414B71"/>
    <w:rsid w:val="534A1294"/>
    <w:rsid w:val="53636B96"/>
    <w:rsid w:val="53B058FB"/>
    <w:rsid w:val="53EB5610"/>
    <w:rsid w:val="541D0719"/>
    <w:rsid w:val="54277DAD"/>
    <w:rsid w:val="54277DE3"/>
    <w:rsid w:val="54615E9B"/>
    <w:rsid w:val="547A0E80"/>
    <w:rsid w:val="547A5C01"/>
    <w:rsid w:val="548C6DBC"/>
    <w:rsid w:val="54B00101"/>
    <w:rsid w:val="54BA06D9"/>
    <w:rsid w:val="550858FF"/>
    <w:rsid w:val="553B758A"/>
    <w:rsid w:val="553F2720"/>
    <w:rsid w:val="55606093"/>
    <w:rsid w:val="558D1B24"/>
    <w:rsid w:val="55B05FDB"/>
    <w:rsid w:val="55BC707D"/>
    <w:rsid w:val="55F74481"/>
    <w:rsid w:val="55FC3452"/>
    <w:rsid w:val="560149DA"/>
    <w:rsid w:val="56220FC2"/>
    <w:rsid w:val="56247247"/>
    <w:rsid w:val="56254D20"/>
    <w:rsid w:val="5642467A"/>
    <w:rsid w:val="5653002E"/>
    <w:rsid w:val="5667522D"/>
    <w:rsid w:val="566843CD"/>
    <w:rsid w:val="566D0A0A"/>
    <w:rsid w:val="567B624A"/>
    <w:rsid w:val="56A24D49"/>
    <w:rsid w:val="56BA24C0"/>
    <w:rsid w:val="56C53240"/>
    <w:rsid w:val="56C92D37"/>
    <w:rsid w:val="56E243EF"/>
    <w:rsid w:val="57113662"/>
    <w:rsid w:val="575E3D0C"/>
    <w:rsid w:val="579A0D3B"/>
    <w:rsid w:val="57A32355"/>
    <w:rsid w:val="57B83938"/>
    <w:rsid w:val="57D476DC"/>
    <w:rsid w:val="57DA4E98"/>
    <w:rsid w:val="57DF4B98"/>
    <w:rsid w:val="57E7756F"/>
    <w:rsid w:val="580155C8"/>
    <w:rsid w:val="58070BE2"/>
    <w:rsid w:val="589D755D"/>
    <w:rsid w:val="58B45682"/>
    <w:rsid w:val="58C36899"/>
    <w:rsid w:val="58EB0591"/>
    <w:rsid w:val="58F6494D"/>
    <w:rsid w:val="58FD7392"/>
    <w:rsid w:val="590B5392"/>
    <w:rsid w:val="5913647E"/>
    <w:rsid w:val="591902FD"/>
    <w:rsid w:val="59405653"/>
    <w:rsid w:val="594542F4"/>
    <w:rsid w:val="598542E5"/>
    <w:rsid w:val="59A72E8D"/>
    <w:rsid w:val="59C825DA"/>
    <w:rsid w:val="59DD1746"/>
    <w:rsid w:val="59DD574F"/>
    <w:rsid w:val="5A117159"/>
    <w:rsid w:val="5A3A2DF3"/>
    <w:rsid w:val="5A4247B6"/>
    <w:rsid w:val="5A4B1555"/>
    <w:rsid w:val="5A4F4C6A"/>
    <w:rsid w:val="5AA70A47"/>
    <w:rsid w:val="5AAE2642"/>
    <w:rsid w:val="5ABA163A"/>
    <w:rsid w:val="5AC020F0"/>
    <w:rsid w:val="5ACD404A"/>
    <w:rsid w:val="5AF81B62"/>
    <w:rsid w:val="5B257B1B"/>
    <w:rsid w:val="5B47399A"/>
    <w:rsid w:val="5B834F4F"/>
    <w:rsid w:val="5BFD4070"/>
    <w:rsid w:val="5C001DC8"/>
    <w:rsid w:val="5C015004"/>
    <w:rsid w:val="5C2D0B63"/>
    <w:rsid w:val="5C325937"/>
    <w:rsid w:val="5C4F69F5"/>
    <w:rsid w:val="5C5D6391"/>
    <w:rsid w:val="5C6B222D"/>
    <w:rsid w:val="5C754993"/>
    <w:rsid w:val="5C800F1B"/>
    <w:rsid w:val="5C9B5378"/>
    <w:rsid w:val="5CAF1C46"/>
    <w:rsid w:val="5CBF7EB7"/>
    <w:rsid w:val="5CC95074"/>
    <w:rsid w:val="5CCB4E90"/>
    <w:rsid w:val="5CE22F22"/>
    <w:rsid w:val="5CEF09F3"/>
    <w:rsid w:val="5CF32124"/>
    <w:rsid w:val="5D1233B5"/>
    <w:rsid w:val="5D190DC2"/>
    <w:rsid w:val="5D1E773D"/>
    <w:rsid w:val="5D4751AB"/>
    <w:rsid w:val="5D75322F"/>
    <w:rsid w:val="5D903142"/>
    <w:rsid w:val="5DA851D5"/>
    <w:rsid w:val="5DD33DE3"/>
    <w:rsid w:val="5DDD3C0E"/>
    <w:rsid w:val="5DF25B7E"/>
    <w:rsid w:val="5E010919"/>
    <w:rsid w:val="5E0D77F0"/>
    <w:rsid w:val="5E49755C"/>
    <w:rsid w:val="5E540FD6"/>
    <w:rsid w:val="5E6D44D0"/>
    <w:rsid w:val="5E9327A4"/>
    <w:rsid w:val="5E9756F1"/>
    <w:rsid w:val="5EB472CA"/>
    <w:rsid w:val="5EDD6A27"/>
    <w:rsid w:val="5F2B26CC"/>
    <w:rsid w:val="5F35247B"/>
    <w:rsid w:val="5F5A0D13"/>
    <w:rsid w:val="5F7344F9"/>
    <w:rsid w:val="5F835EE8"/>
    <w:rsid w:val="5F8408E3"/>
    <w:rsid w:val="5F8C5CEA"/>
    <w:rsid w:val="5FA719E2"/>
    <w:rsid w:val="5FDA731B"/>
    <w:rsid w:val="600A27A7"/>
    <w:rsid w:val="60286A17"/>
    <w:rsid w:val="602922A7"/>
    <w:rsid w:val="60701646"/>
    <w:rsid w:val="60755EFA"/>
    <w:rsid w:val="60AB7443"/>
    <w:rsid w:val="60AC2A28"/>
    <w:rsid w:val="611F05D8"/>
    <w:rsid w:val="613B3B12"/>
    <w:rsid w:val="6176334E"/>
    <w:rsid w:val="617B00EF"/>
    <w:rsid w:val="61860E02"/>
    <w:rsid w:val="61C451F4"/>
    <w:rsid w:val="61E92A65"/>
    <w:rsid w:val="61EA52E0"/>
    <w:rsid w:val="61F92931"/>
    <w:rsid w:val="623A0F70"/>
    <w:rsid w:val="626D4BDB"/>
    <w:rsid w:val="62B12ED1"/>
    <w:rsid w:val="62E16B6B"/>
    <w:rsid w:val="63282F58"/>
    <w:rsid w:val="633F421B"/>
    <w:rsid w:val="633F694E"/>
    <w:rsid w:val="637A58C1"/>
    <w:rsid w:val="637A7008"/>
    <w:rsid w:val="638E082F"/>
    <w:rsid w:val="63D64047"/>
    <w:rsid w:val="63E062C6"/>
    <w:rsid w:val="641A1D4E"/>
    <w:rsid w:val="64295EFA"/>
    <w:rsid w:val="64307CDF"/>
    <w:rsid w:val="64435A58"/>
    <w:rsid w:val="64577E23"/>
    <w:rsid w:val="646C6147"/>
    <w:rsid w:val="64886DE1"/>
    <w:rsid w:val="64953E14"/>
    <w:rsid w:val="64BF4FBA"/>
    <w:rsid w:val="64D65A4C"/>
    <w:rsid w:val="64DF7387"/>
    <w:rsid w:val="652759AE"/>
    <w:rsid w:val="65321B77"/>
    <w:rsid w:val="656A7345"/>
    <w:rsid w:val="659C1FD5"/>
    <w:rsid w:val="65AE2ACE"/>
    <w:rsid w:val="65BE06AC"/>
    <w:rsid w:val="65C972BE"/>
    <w:rsid w:val="65CD6927"/>
    <w:rsid w:val="65D74590"/>
    <w:rsid w:val="66285A08"/>
    <w:rsid w:val="663A0953"/>
    <w:rsid w:val="664C27CE"/>
    <w:rsid w:val="667864F4"/>
    <w:rsid w:val="66A30464"/>
    <w:rsid w:val="66D96C86"/>
    <w:rsid w:val="66F42454"/>
    <w:rsid w:val="670505F4"/>
    <w:rsid w:val="671C3441"/>
    <w:rsid w:val="676B612A"/>
    <w:rsid w:val="678C2DC9"/>
    <w:rsid w:val="67963CBA"/>
    <w:rsid w:val="67C24F04"/>
    <w:rsid w:val="67F15D20"/>
    <w:rsid w:val="68037BE9"/>
    <w:rsid w:val="68085981"/>
    <w:rsid w:val="682E7010"/>
    <w:rsid w:val="68A03751"/>
    <w:rsid w:val="68A96D24"/>
    <w:rsid w:val="68B32F39"/>
    <w:rsid w:val="68B9049F"/>
    <w:rsid w:val="68C567C2"/>
    <w:rsid w:val="68D07B4D"/>
    <w:rsid w:val="68ED60FC"/>
    <w:rsid w:val="69124926"/>
    <w:rsid w:val="6916185C"/>
    <w:rsid w:val="69166BFC"/>
    <w:rsid w:val="691E7569"/>
    <w:rsid w:val="694E3D9B"/>
    <w:rsid w:val="695171C3"/>
    <w:rsid w:val="69745B06"/>
    <w:rsid w:val="69931839"/>
    <w:rsid w:val="69986CC5"/>
    <w:rsid w:val="699B1A66"/>
    <w:rsid w:val="69B82640"/>
    <w:rsid w:val="69D13D5D"/>
    <w:rsid w:val="6A137A87"/>
    <w:rsid w:val="6A6C5730"/>
    <w:rsid w:val="6A6F5E03"/>
    <w:rsid w:val="6A780B49"/>
    <w:rsid w:val="6A890DEC"/>
    <w:rsid w:val="6AA03384"/>
    <w:rsid w:val="6AB43508"/>
    <w:rsid w:val="6ADC5903"/>
    <w:rsid w:val="6B026326"/>
    <w:rsid w:val="6B3267CF"/>
    <w:rsid w:val="6B6828B0"/>
    <w:rsid w:val="6B6A1A33"/>
    <w:rsid w:val="6B717897"/>
    <w:rsid w:val="6B947ADF"/>
    <w:rsid w:val="6B95414C"/>
    <w:rsid w:val="6B9543E9"/>
    <w:rsid w:val="6BA44D89"/>
    <w:rsid w:val="6BB079AB"/>
    <w:rsid w:val="6BDD31F0"/>
    <w:rsid w:val="6BE42584"/>
    <w:rsid w:val="6BF57137"/>
    <w:rsid w:val="6BFB3D02"/>
    <w:rsid w:val="6C19322B"/>
    <w:rsid w:val="6C290DB4"/>
    <w:rsid w:val="6C291DAA"/>
    <w:rsid w:val="6C2B61D7"/>
    <w:rsid w:val="6C523066"/>
    <w:rsid w:val="6C6352EB"/>
    <w:rsid w:val="6C7B3BBA"/>
    <w:rsid w:val="6C9D4AAE"/>
    <w:rsid w:val="6CB25FCD"/>
    <w:rsid w:val="6CBE3866"/>
    <w:rsid w:val="6CC4178B"/>
    <w:rsid w:val="6CEF5A2D"/>
    <w:rsid w:val="6D910693"/>
    <w:rsid w:val="6D93772F"/>
    <w:rsid w:val="6D992559"/>
    <w:rsid w:val="6DD17F71"/>
    <w:rsid w:val="6DED7EE0"/>
    <w:rsid w:val="6DFB6E26"/>
    <w:rsid w:val="6DFD2CB7"/>
    <w:rsid w:val="6E7A070E"/>
    <w:rsid w:val="6EAB2C2E"/>
    <w:rsid w:val="6EBD1561"/>
    <w:rsid w:val="6EC613EF"/>
    <w:rsid w:val="6EF607F4"/>
    <w:rsid w:val="6F1D33C0"/>
    <w:rsid w:val="6F451658"/>
    <w:rsid w:val="6F666FCD"/>
    <w:rsid w:val="6F801C3F"/>
    <w:rsid w:val="6F8D7A9B"/>
    <w:rsid w:val="6FA0748C"/>
    <w:rsid w:val="6FC677F0"/>
    <w:rsid w:val="6FC97044"/>
    <w:rsid w:val="700A2A58"/>
    <w:rsid w:val="701B43B0"/>
    <w:rsid w:val="703D5336"/>
    <w:rsid w:val="7082179D"/>
    <w:rsid w:val="709E6515"/>
    <w:rsid w:val="70AF1E4F"/>
    <w:rsid w:val="70B774A2"/>
    <w:rsid w:val="70C947DB"/>
    <w:rsid w:val="7105431F"/>
    <w:rsid w:val="71120795"/>
    <w:rsid w:val="71471514"/>
    <w:rsid w:val="715129EA"/>
    <w:rsid w:val="715F2747"/>
    <w:rsid w:val="7197419B"/>
    <w:rsid w:val="71F921F8"/>
    <w:rsid w:val="720E3017"/>
    <w:rsid w:val="724244FA"/>
    <w:rsid w:val="72807360"/>
    <w:rsid w:val="72BF36C1"/>
    <w:rsid w:val="72CA4EDF"/>
    <w:rsid w:val="72D0308A"/>
    <w:rsid w:val="72E95EC1"/>
    <w:rsid w:val="72F43AF5"/>
    <w:rsid w:val="730A07A1"/>
    <w:rsid w:val="7329556F"/>
    <w:rsid w:val="734A0129"/>
    <w:rsid w:val="73594314"/>
    <w:rsid w:val="735B05F0"/>
    <w:rsid w:val="73682EC2"/>
    <w:rsid w:val="73AD0172"/>
    <w:rsid w:val="73DF75A9"/>
    <w:rsid w:val="73E66BE9"/>
    <w:rsid w:val="743710AE"/>
    <w:rsid w:val="7490775C"/>
    <w:rsid w:val="749A685A"/>
    <w:rsid w:val="74A14654"/>
    <w:rsid w:val="74B57F78"/>
    <w:rsid w:val="74D275EE"/>
    <w:rsid w:val="75205589"/>
    <w:rsid w:val="75340D06"/>
    <w:rsid w:val="75357DC0"/>
    <w:rsid w:val="755A2A09"/>
    <w:rsid w:val="75694C90"/>
    <w:rsid w:val="759B7A3D"/>
    <w:rsid w:val="75B4467A"/>
    <w:rsid w:val="75D83039"/>
    <w:rsid w:val="76142DFC"/>
    <w:rsid w:val="763D5DF7"/>
    <w:rsid w:val="76416B4E"/>
    <w:rsid w:val="76436D20"/>
    <w:rsid w:val="76441BB6"/>
    <w:rsid w:val="764B155A"/>
    <w:rsid w:val="764D38AB"/>
    <w:rsid w:val="766D19AF"/>
    <w:rsid w:val="767553A4"/>
    <w:rsid w:val="769A0876"/>
    <w:rsid w:val="769E34CB"/>
    <w:rsid w:val="76BE65B0"/>
    <w:rsid w:val="76F2057A"/>
    <w:rsid w:val="76F4529F"/>
    <w:rsid w:val="770D02C8"/>
    <w:rsid w:val="770D0866"/>
    <w:rsid w:val="77122F8D"/>
    <w:rsid w:val="772B02E8"/>
    <w:rsid w:val="77412C80"/>
    <w:rsid w:val="77493244"/>
    <w:rsid w:val="77805871"/>
    <w:rsid w:val="778F4D3E"/>
    <w:rsid w:val="78120D07"/>
    <w:rsid w:val="782178D8"/>
    <w:rsid w:val="78595D34"/>
    <w:rsid w:val="786502ED"/>
    <w:rsid w:val="7876232E"/>
    <w:rsid w:val="7893066C"/>
    <w:rsid w:val="78A83CE9"/>
    <w:rsid w:val="78AD1BF4"/>
    <w:rsid w:val="78C8056D"/>
    <w:rsid w:val="78CF5F38"/>
    <w:rsid w:val="79946921"/>
    <w:rsid w:val="799B2067"/>
    <w:rsid w:val="79B914C2"/>
    <w:rsid w:val="79CE7629"/>
    <w:rsid w:val="79EE1266"/>
    <w:rsid w:val="79FC229A"/>
    <w:rsid w:val="7A0A67A6"/>
    <w:rsid w:val="7A421221"/>
    <w:rsid w:val="7A62649A"/>
    <w:rsid w:val="7A6823A3"/>
    <w:rsid w:val="7A6D73DA"/>
    <w:rsid w:val="7A991832"/>
    <w:rsid w:val="7A9B51F6"/>
    <w:rsid w:val="7A9D75C4"/>
    <w:rsid w:val="7AA63667"/>
    <w:rsid w:val="7AD72011"/>
    <w:rsid w:val="7ADA16CE"/>
    <w:rsid w:val="7B344B68"/>
    <w:rsid w:val="7B7C78EE"/>
    <w:rsid w:val="7B8F3CFB"/>
    <w:rsid w:val="7B993A36"/>
    <w:rsid w:val="7BB52A4E"/>
    <w:rsid w:val="7BBA24AC"/>
    <w:rsid w:val="7BEB53C9"/>
    <w:rsid w:val="7C1125AA"/>
    <w:rsid w:val="7C147783"/>
    <w:rsid w:val="7C216A7D"/>
    <w:rsid w:val="7C261041"/>
    <w:rsid w:val="7C2A4ABD"/>
    <w:rsid w:val="7C2D44E0"/>
    <w:rsid w:val="7C6278E6"/>
    <w:rsid w:val="7C816715"/>
    <w:rsid w:val="7C893226"/>
    <w:rsid w:val="7C9D6898"/>
    <w:rsid w:val="7CD446C7"/>
    <w:rsid w:val="7CD87F88"/>
    <w:rsid w:val="7CE746C9"/>
    <w:rsid w:val="7D1A7C0B"/>
    <w:rsid w:val="7D332FF7"/>
    <w:rsid w:val="7D423F08"/>
    <w:rsid w:val="7D580EFC"/>
    <w:rsid w:val="7D5B5FB7"/>
    <w:rsid w:val="7D7A31E1"/>
    <w:rsid w:val="7D847477"/>
    <w:rsid w:val="7D8C111D"/>
    <w:rsid w:val="7DC61B32"/>
    <w:rsid w:val="7DD23DE2"/>
    <w:rsid w:val="7DDF30F4"/>
    <w:rsid w:val="7DE257AF"/>
    <w:rsid w:val="7E075948"/>
    <w:rsid w:val="7E332229"/>
    <w:rsid w:val="7E3E227B"/>
    <w:rsid w:val="7E69715C"/>
    <w:rsid w:val="7E6D6F0E"/>
    <w:rsid w:val="7E7139CF"/>
    <w:rsid w:val="7E9D5CBA"/>
    <w:rsid w:val="7EB8568A"/>
    <w:rsid w:val="7EE2262B"/>
    <w:rsid w:val="7EF74DD7"/>
    <w:rsid w:val="7F373E7F"/>
    <w:rsid w:val="7F3F1ACF"/>
    <w:rsid w:val="7F5A037C"/>
    <w:rsid w:val="7F721297"/>
    <w:rsid w:val="7F7F4791"/>
    <w:rsid w:val="7F94723A"/>
    <w:rsid w:val="7F9E0E29"/>
    <w:rsid w:val="7FA177CA"/>
    <w:rsid w:val="7FC50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6">
    <w:name w:val="Body Text"/>
    <w:basedOn w:val="1"/>
    <w:qFormat/>
    <w:uiPriority w:val="0"/>
    <w:pPr>
      <w:ind w:left="115"/>
    </w:pPr>
    <w:rPr>
      <w:rFonts w:ascii="宋体" w:hAnsi="宋体" w:eastAsia="宋体" w:cs="宋体"/>
      <w:sz w:val="24"/>
      <w:szCs w:val="24"/>
      <w:lang w:val="en-US" w:eastAsia="en-US" w:bidi="en-US"/>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qFormat/>
    <w:uiPriority w:val="0"/>
    <w:rPr>
      <w:color w:val="0000FF"/>
      <w:u w:val="single"/>
    </w:rPr>
  </w:style>
  <w:style w:type="character" w:styleId="13">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2018-07-30T03:52:21Z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