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single" w:color="auto" w:sz="4" w:space="0"/>
          <w:bottom w:val="single" w:color="auto" w:sz="4" w:space="0"/>
        </w:pBdr>
        <w:ind w:firstLine="3253" w:firstLineChars="90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动态代理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一、字节码生成器</w:t>
      </w: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553325" cy="4610100"/>
            <wp:effectExtent l="0" t="0" r="9525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Helvetica" w:hAnsi="Helvetica" w:eastAsia="Helvetica" w:cs="Helvetica"/>
          <w:sz w:val="21"/>
          <w:szCs w:val="21"/>
          <w:lang w:eastAsia="zh-CN"/>
        </w:rPr>
      </w:pPr>
      <w:r>
        <w:rPr>
          <w:rFonts w:hint="eastAsia" w:ascii="Helvetica" w:hAnsi="Helvetica" w:cs="Helvetica"/>
          <w:b/>
          <w:bCs/>
          <w:sz w:val="21"/>
          <w:szCs w:val="21"/>
          <w:lang w:val="en-US" w:eastAsia="zh-CN"/>
        </w:rPr>
        <w:t xml:space="preserve">1 </w:t>
      </w:r>
      <w:r>
        <w:rPr>
          <w:rFonts w:hint="default" w:ascii="Helvetica" w:hAnsi="Helvetica" w:eastAsia="Helvetica" w:cs="Helvetica"/>
          <w:b/>
          <w:bCs/>
          <w:sz w:val="21"/>
          <w:szCs w:val="21"/>
        </w:rPr>
        <w:t>Java编译器编译好Java文件之后，产生.class 文件在磁盘中。</w:t>
      </w:r>
      <w:r>
        <w:rPr>
          <w:rFonts w:hint="default" w:ascii="Helvetica" w:hAnsi="Helvetica" w:eastAsia="Helvetica" w:cs="Helvetica"/>
          <w:sz w:val="21"/>
          <w:szCs w:val="21"/>
        </w:rPr>
        <w:t>这种class文件是二进制文件，内容是只有JVM虚拟机能够识别的机器码。JVM虚拟机读取字节码文件，取出二进制数据，加载到内存中，解析.class 文件内的信息，生成对应的 Class对象</w:t>
      </w:r>
    </w:p>
    <w:p>
      <w:pPr>
        <w:rPr>
          <w:rFonts w:hint="eastAsia" w:ascii="宋体" w:hAnsi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2 ASM字节码操控框架</w:t>
      </w:r>
    </w:p>
    <w:p>
      <w:pPr>
        <w:rPr>
          <w:rFonts w:hint="default" w:ascii="Helvetica" w:hAnsi="Helvetica" w:eastAsia="Helvetica" w:cs="Helvetica"/>
          <w:sz w:val="21"/>
          <w:szCs w:val="21"/>
        </w:rPr>
      </w:pPr>
      <w:r>
        <w:rPr>
          <w:rFonts w:hint="default" w:ascii="Helvetica" w:hAnsi="Helvetica" w:eastAsia="Helvetica" w:cs="Helvetica"/>
          <w:sz w:val="21"/>
          <w:szCs w:val="21"/>
        </w:rPr>
        <w:t> ASM 是一个 Java 字节码操控框架。它能够以</w:t>
      </w:r>
      <w:r>
        <w:rPr>
          <w:rFonts w:hint="default" w:ascii="Helvetica" w:hAnsi="Helvetica" w:eastAsia="Helvetica" w:cs="Helvetica"/>
          <w:b/>
          <w:bCs/>
          <w:color w:val="C00000"/>
          <w:sz w:val="21"/>
          <w:szCs w:val="21"/>
        </w:rPr>
        <w:t>二进制形式修改已有类或者动态生成类</w:t>
      </w:r>
      <w:r>
        <w:rPr>
          <w:rFonts w:hint="default" w:ascii="Helvetica" w:hAnsi="Helvetica" w:eastAsia="Helvetica" w:cs="Helvetica"/>
          <w:sz w:val="21"/>
          <w:szCs w:val="21"/>
        </w:rPr>
        <w:t>。ASM 可以直接产生二进制 class 文件，也可以在类被加载入 Java 虚拟机之前动态改变类行为。ASM 从类文件中读入信息后，能够改变类行为，分析类信息，甚至能够根据用户要求生成新类。</w:t>
      </w:r>
    </w:p>
    <w:p>
      <w:pPr>
        <w:rPr>
          <w:rFonts w:hint="eastAsia" w:ascii="Helvetica" w:hAnsi="Helvetica" w:eastAsia="Helvetica" w:cs="Helvetic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color w:val="C00000"/>
          <w:sz w:val="24"/>
          <w:szCs w:val="24"/>
          <w:lang w:val="en-US" w:eastAsia="zh-CN"/>
        </w:rPr>
        <w:t>asm代码：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3827145"/>
            <wp:effectExtent l="0" t="0" r="1270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2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运行效果：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618105"/>
            <wp:effectExtent l="0" t="0" r="8890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3 Javassist</w:t>
      </w:r>
    </w:p>
    <w:p>
      <w:pPr>
        <w:rPr>
          <w:rFonts w:hint="eastAsia" w:ascii="Helvetica" w:hAnsi="Helvetica" w:eastAsia="Helvetica" w:cs="Helvetica"/>
          <w:sz w:val="21"/>
          <w:szCs w:val="21"/>
          <w:lang w:val="en-US" w:eastAsia="zh-CN"/>
        </w:rPr>
      </w:pPr>
      <w:r>
        <w:rPr>
          <w:rFonts w:hint="default" w:ascii="Helvetica" w:hAnsi="Helvetica" w:eastAsia="Helvetica" w:cs="Helvetica"/>
          <w:sz w:val="21"/>
          <w:szCs w:val="21"/>
        </w:rPr>
        <w:t>Javassist是一个开源的分析、编辑和创建Java字节码的类库。是由东京工业大学的数学和计算机科学系的 Shigeru Chiba （千叶 滋）所创建的。它已加入了开放源代码JBoss 应用服务器项目,通过使用Javassist对字节码操作为JBoss实现动态AOP框架。</w:t>
      </w:r>
      <w:r>
        <w:rPr>
          <w:rFonts w:hint="default" w:ascii="Helvetica" w:hAnsi="Helvetica" w:eastAsia="Helvetica" w:cs="Helvetica"/>
          <w:color w:val="C00000"/>
          <w:sz w:val="21"/>
          <w:szCs w:val="21"/>
        </w:rPr>
        <w:t>javassist是</w:t>
      </w:r>
      <w:r>
        <w:rPr>
          <w:rFonts w:hint="default" w:ascii="Helvetica" w:hAnsi="Helvetica" w:eastAsia="Helvetica" w:cs="Helvetica"/>
          <w:color w:val="C00000"/>
          <w:sz w:val="21"/>
          <w:szCs w:val="21"/>
        </w:rPr>
        <w:fldChar w:fldCharType="begin"/>
      </w:r>
      <w:r>
        <w:rPr>
          <w:rFonts w:hint="default" w:ascii="Helvetica" w:hAnsi="Helvetica" w:eastAsia="Helvetica" w:cs="Helvetica"/>
          <w:color w:val="C00000"/>
          <w:sz w:val="21"/>
          <w:szCs w:val="21"/>
        </w:rPr>
        <w:instrText xml:space="preserve"> HYPERLINK "http://baike.baidu.com/view/309533.htm" \t "https://blog.csdn.net/skiof007/article/details/_blank" </w:instrText>
      </w:r>
      <w:r>
        <w:rPr>
          <w:rFonts w:hint="default" w:ascii="Helvetica" w:hAnsi="Helvetica" w:eastAsia="Helvetica" w:cs="Helvetica"/>
          <w:color w:val="C00000"/>
          <w:sz w:val="21"/>
          <w:szCs w:val="21"/>
        </w:rPr>
        <w:fldChar w:fldCharType="separate"/>
      </w:r>
      <w:r>
        <w:rPr>
          <w:rFonts w:hint="default" w:ascii="Helvetica" w:hAnsi="Helvetica" w:eastAsia="Helvetica" w:cs="Helvetica"/>
          <w:color w:val="C00000"/>
          <w:sz w:val="21"/>
          <w:szCs w:val="21"/>
        </w:rPr>
        <w:t>jboss</w:t>
      </w:r>
      <w:r>
        <w:rPr>
          <w:rFonts w:hint="default" w:ascii="Helvetica" w:hAnsi="Helvetica" w:eastAsia="Helvetica" w:cs="Helvetica"/>
          <w:color w:val="C00000"/>
          <w:sz w:val="21"/>
          <w:szCs w:val="21"/>
        </w:rPr>
        <w:fldChar w:fldCharType="end"/>
      </w:r>
      <w:r>
        <w:rPr>
          <w:rFonts w:hint="default" w:ascii="Helvetica" w:hAnsi="Helvetica" w:eastAsia="Helvetica" w:cs="Helvetica"/>
          <w:color w:val="C00000"/>
          <w:sz w:val="21"/>
          <w:szCs w:val="21"/>
        </w:rPr>
        <w:t>的一个子项目</w:t>
      </w:r>
      <w:r>
        <w:rPr>
          <w:rFonts w:hint="default" w:ascii="Helvetica" w:hAnsi="Helvetica" w:eastAsia="Helvetica" w:cs="Helvetica"/>
          <w:sz w:val="21"/>
          <w:szCs w:val="21"/>
        </w:rPr>
        <w:t>，其主要的优点，在于简单，而且快速。直接使用java编码的形式，而</w:t>
      </w:r>
      <w:r>
        <w:rPr>
          <w:rFonts w:hint="default" w:ascii="Helvetica" w:hAnsi="Helvetica" w:eastAsia="Helvetica" w:cs="Helvetica"/>
          <w:b/>
          <w:bCs/>
          <w:color w:val="C00000"/>
          <w:sz w:val="21"/>
          <w:szCs w:val="21"/>
        </w:rPr>
        <w:t>不需要了解</w:t>
      </w:r>
      <w:r>
        <w:rPr>
          <w:rFonts w:hint="default" w:ascii="Helvetica" w:hAnsi="Helvetica" w:eastAsia="Helvetica" w:cs="Helvetica"/>
          <w:b/>
          <w:bCs/>
          <w:color w:val="C00000"/>
          <w:sz w:val="21"/>
          <w:szCs w:val="21"/>
        </w:rPr>
        <w:fldChar w:fldCharType="begin"/>
      </w:r>
      <w:r>
        <w:rPr>
          <w:rFonts w:hint="default" w:ascii="Helvetica" w:hAnsi="Helvetica" w:eastAsia="Helvetica" w:cs="Helvetica"/>
          <w:b/>
          <w:bCs/>
          <w:color w:val="C00000"/>
          <w:sz w:val="21"/>
          <w:szCs w:val="21"/>
        </w:rPr>
        <w:instrText xml:space="preserve"> HYPERLINK "http://baike.baidu.com/view/1132.htm" \t "https://blog.csdn.net/skiof007/article/details/_blank" </w:instrText>
      </w:r>
      <w:r>
        <w:rPr>
          <w:rFonts w:hint="default" w:ascii="Helvetica" w:hAnsi="Helvetica" w:eastAsia="Helvetica" w:cs="Helvetica"/>
          <w:b/>
          <w:bCs/>
          <w:color w:val="C00000"/>
          <w:sz w:val="21"/>
          <w:szCs w:val="21"/>
        </w:rPr>
        <w:fldChar w:fldCharType="separate"/>
      </w:r>
      <w:r>
        <w:rPr>
          <w:rFonts w:hint="default" w:ascii="Helvetica" w:hAnsi="Helvetica" w:eastAsia="Helvetica" w:cs="Helvetica"/>
          <w:b/>
          <w:bCs/>
          <w:color w:val="C00000"/>
          <w:sz w:val="21"/>
          <w:szCs w:val="21"/>
        </w:rPr>
        <w:t>虚拟机</w:t>
      </w:r>
      <w:r>
        <w:rPr>
          <w:rFonts w:hint="default" w:ascii="Helvetica" w:hAnsi="Helvetica" w:eastAsia="Helvetica" w:cs="Helvetica"/>
          <w:b/>
          <w:bCs/>
          <w:color w:val="C00000"/>
          <w:sz w:val="21"/>
          <w:szCs w:val="21"/>
        </w:rPr>
        <w:fldChar w:fldCharType="end"/>
      </w:r>
      <w:r>
        <w:rPr>
          <w:rFonts w:hint="default" w:ascii="Helvetica" w:hAnsi="Helvetica" w:eastAsia="Helvetica" w:cs="Helvetica"/>
          <w:b/>
          <w:bCs/>
          <w:color w:val="C00000"/>
          <w:sz w:val="21"/>
          <w:szCs w:val="21"/>
        </w:rPr>
        <w:t>指令，就能动态改变类的结构，或者动态生成类</w:t>
      </w:r>
      <w:r>
        <w:rPr>
          <w:rFonts w:hint="default" w:ascii="Helvetica" w:hAnsi="Helvetica" w:eastAsia="Helvetica" w:cs="Helvetica"/>
          <w:sz w:val="21"/>
          <w:szCs w:val="21"/>
        </w:rPr>
        <w:t>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public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static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void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main(String[] </w:t>
      </w:r>
      <w:r>
        <w:rPr>
          <w:rFonts w:hint="eastAsia" w:ascii="Verdana" w:hAnsi="Verdana" w:eastAsia="Verdana"/>
          <w:color w:val="6A3E3E"/>
          <w:sz w:val="18"/>
          <w:szCs w:val="18"/>
        </w:rPr>
        <w:t>args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)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throws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IOException, CannotCompileException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{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  ClassPool </w:t>
      </w:r>
      <w:r>
        <w:rPr>
          <w:rFonts w:hint="eastAsia" w:ascii="Verdana" w:hAnsi="Verdana" w:eastAsia="Verdana"/>
          <w:color w:val="6A3E3E"/>
          <w:sz w:val="18"/>
          <w:szCs w:val="18"/>
        </w:rPr>
        <w:t>pool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= ClassPool.</w:t>
      </w:r>
      <w:r>
        <w:rPr>
          <w:rFonts w:hint="eastAsia" w:ascii="Verdana" w:hAnsi="Verdana" w:eastAsia="Verdana"/>
          <w:i/>
          <w:color w:val="000000"/>
          <w:sz w:val="18"/>
          <w:szCs w:val="18"/>
        </w:rPr>
        <w:t>getDefault</w:t>
      </w:r>
      <w:r>
        <w:rPr>
          <w:rFonts w:hint="eastAsia" w:ascii="Verdana" w:hAnsi="Verdana" w:eastAsia="Verdana"/>
          <w:color w:val="000000"/>
          <w:sz w:val="18"/>
          <w:szCs w:val="18"/>
        </w:rPr>
        <w:t>();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  </w:t>
      </w:r>
      <w:r>
        <w:rPr>
          <w:rFonts w:hint="eastAsia" w:ascii="Verdana" w:hAnsi="Verdana" w:eastAsia="Verdana"/>
          <w:color w:val="3F7F5F"/>
          <w:sz w:val="18"/>
          <w:szCs w:val="18"/>
        </w:rPr>
        <w:t>// 创建Programmer类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  CtClass </w:t>
      </w:r>
      <w:r>
        <w:rPr>
          <w:rFonts w:hint="eastAsia" w:ascii="Verdana" w:hAnsi="Verdana" w:eastAsia="Verdana"/>
          <w:color w:val="6A3E3E"/>
          <w:sz w:val="18"/>
          <w:szCs w:val="18"/>
        </w:rPr>
        <w:t>cc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= </w:t>
      </w:r>
      <w:r>
        <w:rPr>
          <w:rFonts w:hint="eastAsia" w:ascii="Verdana" w:hAnsi="Verdana" w:eastAsia="Verdana"/>
          <w:color w:val="6A3E3E"/>
          <w:sz w:val="18"/>
          <w:szCs w:val="18"/>
        </w:rPr>
        <w:t>pool</w:t>
      </w:r>
      <w:r>
        <w:rPr>
          <w:rFonts w:hint="eastAsia" w:ascii="Verdana" w:hAnsi="Verdana" w:eastAsia="Verdana"/>
          <w:color w:val="000000"/>
          <w:sz w:val="18"/>
          <w:szCs w:val="18"/>
        </w:rPr>
        <w:t>.makeClass(</w:t>
      </w:r>
      <w:r>
        <w:rPr>
          <w:rFonts w:hint="eastAsia" w:ascii="Verdana" w:hAnsi="Verdana" w:eastAsia="Verdana"/>
          <w:color w:val="2A00FF"/>
          <w:sz w:val="18"/>
          <w:szCs w:val="18"/>
        </w:rPr>
        <w:t>"com.samples.Programmer"</w:t>
      </w:r>
      <w:r>
        <w:rPr>
          <w:rFonts w:hint="eastAsia" w:ascii="Verdana" w:hAnsi="Verdana" w:eastAsia="Verdana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  </w:t>
      </w:r>
      <w:r>
        <w:rPr>
          <w:rFonts w:hint="eastAsia" w:ascii="Verdana" w:hAnsi="Verdana" w:eastAsia="Verdana"/>
          <w:color w:val="3F7F5F"/>
          <w:sz w:val="18"/>
          <w:szCs w:val="18"/>
        </w:rPr>
        <w:t>// 定义code方法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  CtMethod </w:t>
      </w:r>
      <w:r>
        <w:rPr>
          <w:rFonts w:hint="eastAsia" w:ascii="Verdana" w:hAnsi="Verdana" w:eastAsia="Verdana"/>
          <w:color w:val="6A3E3E"/>
          <w:sz w:val="18"/>
          <w:szCs w:val="18"/>
        </w:rPr>
        <w:t>method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= CtNewMethod.</w:t>
      </w:r>
      <w:r>
        <w:rPr>
          <w:rFonts w:hint="eastAsia" w:ascii="Verdana" w:hAnsi="Verdana" w:eastAsia="Verdana"/>
          <w:i/>
          <w:color w:val="000000"/>
          <w:sz w:val="18"/>
          <w:szCs w:val="18"/>
        </w:rPr>
        <w:t>make</w:t>
      </w:r>
      <w:r>
        <w:rPr>
          <w:rFonts w:hint="eastAsia" w:ascii="Verdana" w:hAnsi="Verdana" w:eastAsia="Verdana"/>
          <w:color w:val="000000"/>
          <w:sz w:val="18"/>
          <w:szCs w:val="18"/>
        </w:rPr>
        <w:t>(</w:t>
      </w:r>
      <w:r>
        <w:rPr>
          <w:rFonts w:hint="eastAsia" w:ascii="Verdana" w:hAnsi="Verdana" w:eastAsia="Verdana"/>
          <w:color w:val="2A00FF"/>
          <w:sz w:val="18"/>
          <w:szCs w:val="18"/>
        </w:rPr>
        <w:t>"public void code(){}"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, </w:t>
      </w:r>
      <w:r>
        <w:rPr>
          <w:rFonts w:hint="eastAsia" w:ascii="Verdana" w:hAnsi="Verdana" w:eastAsia="Verdana"/>
          <w:color w:val="6A3E3E"/>
          <w:sz w:val="18"/>
          <w:szCs w:val="18"/>
        </w:rPr>
        <w:t>cc</w:t>
      </w:r>
      <w:r>
        <w:rPr>
          <w:rFonts w:hint="eastAsia" w:ascii="Verdana" w:hAnsi="Verdana" w:eastAsia="Verdana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  </w:t>
      </w:r>
      <w:r>
        <w:rPr>
          <w:rFonts w:hint="eastAsia" w:ascii="Verdana" w:hAnsi="Verdana" w:eastAsia="Verdana"/>
          <w:color w:val="3F7F5F"/>
          <w:sz w:val="18"/>
          <w:szCs w:val="18"/>
        </w:rPr>
        <w:t>// 插入方法代码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  </w:t>
      </w:r>
      <w:r>
        <w:rPr>
          <w:rFonts w:hint="eastAsia" w:ascii="Verdana" w:hAnsi="Verdana" w:eastAsia="Verdana"/>
          <w:color w:val="6A3E3E"/>
          <w:sz w:val="18"/>
          <w:szCs w:val="18"/>
        </w:rPr>
        <w:t>method</w:t>
      </w:r>
      <w:r>
        <w:rPr>
          <w:rFonts w:hint="eastAsia" w:ascii="Verdana" w:hAnsi="Verdana" w:eastAsia="Verdana"/>
          <w:color w:val="000000"/>
          <w:sz w:val="18"/>
          <w:szCs w:val="18"/>
        </w:rPr>
        <w:t>.insertBefore(</w:t>
      </w:r>
      <w:r>
        <w:rPr>
          <w:rFonts w:hint="eastAsia" w:ascii="Verdana" w:hAnsi="Verdana" w:eastAsia="Verdana"/>
          <w:color w:val="2A00FF"/>
          <w:sz w:val="18"/>
          <w:szCs w:val="18"/>
        </w:rPr>
        <w:t>"System.out.println(\"I'm a Programmer,Just Coding.....\");"</w:t>
      </w:r>
      <w:r>
        <w:rPr>
          <w:rFonts w:hint="eastAsia" w:ascii="Verdana" w:hAnsi="Verdana" w:eastAsia="Verdana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  </w:t>
      </w:r>
      <w:r>
        <w:rPr>
          <w:rFonts w:hint="eastAsia" w:ascii="Verdana" w:hAnsi="Verdana" w:eastAsia="Verdana"/>
          <w:color w:val="6A3E3E"/>
          <w:sz w:val="18"/>
          <w:szCs w:val="18"/>
        </w:rPr>
        <w:t>cc</w:t>
      </w:r>
      <w:r>
        <w:rPr>
          <w:rFonts w:hint="eastAsia" w:ascii="Verdana" w:hAnsi="Verdana" w:eastAsia="Verdana"/>
          <w:color w:val="000000"/>
          <w:sz w:val="18"/>
          <w:szCs w:val="18"/>
        </w:rPr>
        <w:t>.addMethod(</w:t>
      </w:r>
      <w:r>
        <w:rPr>
          <w:rFonts w:hint="eastAsia" w:ascii="Verdana" w:hAnsi="Verdana" w:eastAsia="Verdana"/>
          <w:color w:val="6A3E3E"/>
          <w:sz w:val="18"/>
          <w:szCs w:val="18"/>
        </w:rPr>
        <w:t>method</w:t>
      </w:r>
      <w:r>
        <w:rPr>
          <w:rFonts w:hint="eastAsia" w:ascii="Verdana" w:hAnsi="Verdana" w:eastAsia="Verdana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  </w:t>
      </w:r>
      <w:r>
        <w:rPr>
          <w:rFonts w:hint="eastAsia" w:ascii="Verdana" w:hAnsi="Verdana" w:eastAsia="Verdana"/>
          <w:color w:val="3F7F5F"/>
          <w:sz w:val="18"/>
          <w:szCs w:val="18"/>
        </w:rPr>
        <w:t>// 保存生成的字节码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  </w:t>
      </w:r>
      <w:r>
        <w:rPr>
          <w:rFonts w:hint="eastAsia" w:ascii="Verdana" w:hAnsi="Verdana" w:eastAsia="Verdana"/>
          <w:color w:val="6A3E3E"/>
          <w:sz w:val="18"/>
          <w:szCs w:val="18"/>
        </w:rPr>
        <w:t>cc</w:t>
      </w:r>
      <w:r>
        <w:rPr>
          <w:rFonts w:hint="eastAsia" w:ascii="Verdana" w:hAnsi="Verdana" w:eastAsia="Verdana"/>
          <w:color w:val="000000"/>
          <w:sz w:val="18"/>
          <w:szCs w:val="18"/>
        </w:rPr>
        <w:t>.writeFile(</w:t>
      </w:r>
      <w:r>
        <w:rPr>
          <w:rFonts w:hint="eastAsia" w:ascii="Verdana" w:hAnsi="Verdana" w:eastAsia="Verdana"/>
          <w:color w:val="2A00FF"/>
          <w:sz w:val="18"/>
          <w:szCs w:val="18"/>
        </w:rPr>
        <w:t>"d://temp"</w:t>
      </w:r>
      <w:r>
        <w:rPr>
          <w:rFonts w:hint="eastAsia" w:ascii="Verdana" w:hAnsi="Verdana" w:eastAsia="Verdana"/>
          <w:color w:val="000000"/>
          <w:sz w:val="18"/>
          <w:szCs w:val="18"/>
        </w:rPr>
        <w:t>);</w:t>
      </w:r>
    </w:p>
    <w:p>
      <w:pPr>
        <w:ind w:firstLine="360"/>
        <w:rPr>
          <w:rFonts w:hint="eastAsia" w:ascii="Verdana" w:hAnsi="Verdana" w:eastAsia="Verdana"/>
          <w:color w:val="000000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>}</w:t>
      </w:r>
    </w:p>
    <w:p>
      <w:pPr>
        <w:ind w:firstLine="360"/>
        <w:rPr>
          <w:rFonts w:hint="eastAsia" w:ascii="Verdana" w:hAnsi="Verdana" w:eastAsia="Verdana"/>
          <w:color w:val="000000"/>
          <w:sz w:val="18"/>
          <w:szCs w:val="18"/>
          <w:lang w:eastAsia="zh-CN"/>
        </w:rPr>
      </w:pPr>
    </w:p>
    <w:p>
      <w:pPr>
        <w:ind w:firstLine="360"/>
        <w:rPr>
          <w:rFonts w:hint="eastAsia" w:ascii="Verdana" w:hAnsi="Verdana" w:eastAsia="Verdana"/>
          <w:color w:val="000000"/>
          <w:sz w:val="18"/>
          <w:szCs w:val="18"/>
          <w:lang w:eastAsia="zh-CN"/>
        </w:rPr>
      </w:pPr>
    </w:p>
    <w:p>
      <w:pPr>
        <w:ind w:firstLine="360"/>
        <w:rPr>
          <w:rFonts w:hint="eastAsia" w:ascii="Verdana" w:hAnsi="Verdana" w:eastAsia="Verdana"/>
          <w:color w:val="000000"/>
          <w:sz w:val="18"/>
          <w:szCs w:val="18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二、动态代理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程序在运行期而不是编译器，生成被代理对象的代理对象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，并且被代理对象并不需要和代理对象实现共同的接口。基于此，我们可以利用代理对象，提供一种以控制对被代理对象的访问。</w:t>
      </w:r>
    </w:p>
    <w:p>
      <w:pPr>
        <w:rPr>
          <w:rFonts w:hint="default" w:ascii="Helvetica" w:hAnsi="Helvetica" w:eastAsia="Helvetica" w:cs="Helvetica"/>
          <w:b/>
          <w:bCs/>
          <w:color w:val="C00000"/>
          <w:sz w:val="21"/>
          <w:szCs w:val="21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如果用asm或者javassist动态生成代理类</w:t>
      </w:r>
      <w:r>
        <w:rPr>
          <w:rFonts w:hint="default" w:ascii="Helvetica" w:hAnsi="Helvetica" w:eastAsia="Helvetica" w:cs="Helvetica"/>
          <w:b/>
          <w:bCs/>
          <w:color w:val="C00000"/>
          <w:sz w:val="21"/>
          <w:szCs w:val="21"/>
        </w:rPr>
        <w:t>，含有太多的业务代码。我们使用上述创建Proxy代理类的方式的初衷是减少系统代码的冗杂度，但是上述做法却增加了在动态创建代理类过程中的复杂度：手动地创建了太多的业务代码，并且封装性也不够，完全不具有可拓展性和通用性。如果某个代理类的一些业务逻辑非常复杂，上述的动态创建代理的方式是非常不可取的！</w:t>
      </w:r>
    </w:p>
    <w:p>
      <w:r>
        <w:drawing>
          <wp:inline distT="0" distB="0" distL="114300" distR="114300">
            <wp:extent cx="5273675" cy="2964180"/>
            <wp:effectExtent l="0" t="0" r="317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0" w:beforeAutospacing="0" w:after="0" w:afterAutospacing="0" w:line="390" w:lineRule="atLeast"/>
        <w:ind w:right="720"/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 xml:space="preserve">2 </w:t>
      </w:r>
      <w:r>
        <w:rPr>
          <w:rFonts w:hint="default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在这种模式之中：代理Proxy 和RealSubject 应该实现相同的功能</w:t>
      </w:r>
      <w: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，这一点相当重要。（我这里说的功能，可以理解为某个类的public方法）</w:t>
      </w: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。</w:t>
      </w:r>
      <w: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在面向对象的编程之中，如果我们想要约定Proxy 和RealSubject可以实现相同的功能，有两种方式：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bottom w:val="none" w:color="auto" w:sz="0" w:space="0"/>
        </w:pBdr>
        <w:spacing w:before="0" w:beforeAutospacing="0" w:after="0" w:afterAutospacing="0" w:line="390" w:lineRule="atLeast"/>
        <w:ind w:left="58" w:leftChars="0" w:right="1440" w:firstLine="0" w:firstLineChars="0"/>
        <w:rPr>
          <w:rFonts w:hint="default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>共同实现接口，</w:t>
      </w: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一个比较直观的方式，就是定义一个功能接口，然后让Proxy 和RealSubject来实现这个接口。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bottom w:val="none" w:color="auto" w:sz="0" w:space="0"/>
        </w:pBdr>
        <w:spacing w:before="0" w:beforeAutospacing="0" w:after="0" w:afterAutospacing="0" w:line="390" w:lineRule="atLeast"/>
        <w:ind w:left="58" w:leftChars="0" w:right="1440" w:firstLine="0" w:firstLineChars="0"/>
        <w:rPr>
          <w:rFonts w:hint="default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>子类继承，</w:t>
      </w: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还有比较隐晦的方式，就是通过继承。因为如果Proxy 继承自RealSubject，这样Proxy则拥有了RealSubject的功能，Proxy还可以通过重写RealSubject中的方法，来实现多态。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0" w:beforeAutospacing="0" w:after="0" w:afterAutospacing="0" w:line="390" w:lineRule="atLeast"/>
        <w:ind w:left="58" w:leftChars="0" w:right="1440" w:rightChars="0"/>
        <w:rPr>
          <w:rFonts w:hint="default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0" w:beforeAutospacing="0" w:after="0" w:afterAutospacing="0" w:line="390" w:lineRule="atLeast"/>
        <w:ind w:right="720"/>
        <w:rPr>
          <w:rFonts w:hint="default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 xml:space="preserve">3 </w:t>
      </w:r>
      <w:r>
        <w:rPr>
          <w:rFonts w:hint="default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其中JDK中提供的创建动态代理的机制，是以a 这种思路设计的，而cglib 则是以b思路设计的。</w:t>
      </w:r>
    </w:p>
    <w:p/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4 JDK 的InvocationHandler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package dynamic.proxy;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import java.lang.reflect.InvocationHandler;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import java.lang.reflect.Method;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import java.lang.reflect.Proxy;  </w:t>
      </w:r>
    </w:p>
    <w:p>
      <w:pPr>
        <w:numPr>
          <w:ilvl w:val="0"/>
          <w:numId w:val="0"/>
        </w:numPr>
        <w:ind w:firstLine="420"/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public class MyInvocationHandler implements InvocationHandler </w:t>
      </w:r>
    </w:p>
    <w:p>
      <w:pPr>
        <w:numPr>
          <w:ilvl w:val="0"/>
          <w:numId w:val="0"/>
        </w:numPr>
        <w:ind w:firstLine="420"/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{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private Object target;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public MyInvocationHandler(Object target)</w:t>
      </w:r>
    </w:p>
    <w:p>
      <w:pPr>
        <w:numPr>
          <w:ilvl w:val="0"/>
          <w:numId w:val="0"/>
        </w:numPr>
        <w:ind w:firstLine="840" w:firstLineChars="400"/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{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    super();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    this.target = target;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}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public Object invoke(Object proxy, Method method, Object[] args) throws Throwable {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   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    System.out.println("------------------before------------------"); 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    Object result = method.invoke(target, args);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    System.out.println("-------------------after------------------");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    return result;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}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public Object getProxy() {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    return Proxy.newProxyInstance(Thread.currentThread().getContextClassLoader(),target.getClass().getInterfaces(), this);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}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}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package dynamic.proxy;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public interface UserService {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public abstract void add();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}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package dynamic.proxy; 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public class UserServiceImpl implements UserService { 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public void add() {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    System.out.println("--------------------add---------------");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}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}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package dynamic.proxy;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import org.junit.Test;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public class ProxyTest {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@Test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public void testProxy() throws Throwable { 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    UserService userService = new UserServiceImpl();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    MyInvocationHandler invocationHandler = new MyInvocationHandler(userService);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    UserService proxy = (UserService) invocationHandler.getProxy(); 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    proxy.add();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        }  </w:t>
      </w:r>
    </w:p>
    <w:p>
      <w:pPr>
        <w:numPr>
          <w:ilvl w:val="0"/>
          <w:numId w:val="0"/>
        </w:numPr>
        <w:ind w:firstLine="420"/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7F7F7F" w:themeColor="background1" w:themeShade="80"/>
          <w:kern w:val="2"/>
          <w:sz w:val="21"/>
          <w:szCs w:val="21"/>
          <w:shd w:val="clear" w:color="auto" w:fill="auto"/>
          <w:lang w:val="en-US" w:eastAsia="zh-CN" w:bidi="ar-SA"/>
        </w:rPr>
        <w:t xml:space="preserve">}  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用起来是比较简单，但是如果能知道它背后做了些什么手脚，那就更好不过了。首先来看一下JDK是怎样生成代理对象的。既然生成代理对象是用的Proxy类的静态方newProxyInstance，那么我们就去它的源码里看一下它到底都做了些什么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Verdana" w:hAnsi="Verdana"/>
          <w:b/>
          <w:bCs/>
          <w:color w:val="000000"/>
          <w:sz w:val="22"/>
          <w:highlight w:val="none"/>
          <w:shd w:val="clear" w:color="auto" w:fill="auto"/>
          <w:lang w:val="en-US" w:eastAsia="zh-CN"/>
        </w:rPr>
      </w:pPr>
      <w:r>
        <w:rPr>
          <w:rFonts w:hint="eastAsia" w:ascii="Verdana" w:hAnsi="Verdana"/>
          <w:b/>
          <w:bCs/>
          <w:color w:val="000000"/>
          <w:sz w:val="22"/>
          <w:highlight w:val="none"/>
          <w:shd w:val="clear" w:color="auto" w:fill="auto"/>
          <w:lang w:val="en-US" w:eastAsia="zh-CN"/>
        </w:rPr>
        <w:t>5 源码解析</w:t>
      </w:r>
    </w:p>
    <w:p>
      <w:pPr>
        <w:numPr>
          <w:ilvl w:val="0"/>
          <w:numId w:val="0"/>
        </w:numPr>
        <w:rPr>
          <w:b/>
          <w:bCs/>
          <w:color w:val="C00000"/>
          <w:highlight w:val="none"/>
          <w:shd w:val="clear" w:color="auto" w:fill="auto"/>
        </w:rPr>
      </w:pPr>
      <w:r>
        <w:rPr>
          <w:rFonts w:hint="eastAsia" w:ascii="Verdana" w:hAnsi="Verdana"/>
          <w:b/>
          <w:bCs/>
          <w:color w:val="C00000"/>
          <w:sz w:val="22"/>
          <w:highlight w:val="none"/>
          <w:shd w:val="clear" w:color="auto" w:fill="auto"/>
          <w:lang w:val="en-US" w:eastAsia="zh-CN"/>
        </w:rPr>
        <w:t>Proxy类的生成代理实例的方法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118995"/>
            <wp:effectExtent l="0" t="0" r="8255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1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Verdana" w:hAnsi="Verdana" w:eastAsia="Verdana"/>
          <w:color w:val="000000"/>
          <w:sz w:val="22"/>
          <w:highlight w:val="lightGray"/>
        </w:rPr>
        <w:t>ProxyClassFactory</w:t>
      </w:r>
      <w:r>
        <w:rPr>
          <w:rFonts w:hint="eastAsia" w:ascii="Verdana" w:hAnsi="Verdana"/>
          <w:color w:val="000000"/>
          <w:sz w:val="22"/>
          <w:highlight w:val="lightGray"/>
          <w:lang w:eastAsia="zh-CN"/>
        </w:rPr>
        <w:t>工厂类是</w:t>
      </w:r>
      <w:r>
        <w:rPr>
          <w:rFonts w:hint="eastAsia" w:ascii="Verdana" w:hAnsi="Verdana"/>
          <w:color w:val="000000"/>
          <w:sz w:val="22"/>
          <w:highlight w:val="lightGray"/>
          <w:lang w:val="en-US" w:eastAsia="zh-CN"/>
        </w:rPr>
        <w:t>Proxy的内部静态类</w:t>
      </w:r>
    </w:p>
    <w:p>
      <w:pPr>
        <w:numPr>
          <w:ilvl w:val="0"/>
          <w:numId w:val="0"/>
        </w:numPr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2451735"/>
            <wp:effectExtent l="0" t="0" r="12065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  <w:highlight w:val="lightGray"/>
        </w:rPr>
        <w:t>WeakCache</w:t>
      </w:r>
      <w:r>
        <w:rPr>
          <w:rFonts w:hint="eastAsia" w:ascii="Verdana" w:hAnsi="Verdana"/>
          <w:color w:val="000000"/>
          <w:sz w:val="22"/>
          <w:highlight w:val="lightGray"/>
          <w:lang w:eastAsia="zh-CN"/>
        </w:rPr>
        <w:t>缓存类的</w:t>
      </w:r>
      <w:r>
        <w:rPr>
          <w:rFonts w:hint="eastAsia" w:ascii="Verdana" w:hAnsi="Verdana"/>
          <w:color w:val="000000"/>
          <w:sz w:val="22"/>
          <w:highlight w:val="lightGray"/>
          <w:lang w:val="en-US" w:eastAsia="zh-CN"/>
        </w:rPr>
        <w:t>value是实现foctory的实现类。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058670"/>
            <wp:effectExtent l="0" t="0" r="11430" b="177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5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Verdana" w:hAnsi="Verdana"/>
          <w:color w:val="000000"/>
          <w:sz w:val="22"/>
          <w:highlight w:val="lightGray"/>
          <w:lang w:val="en-US" w:eastAsia="zh-CN"/>
        </w:rPr>
      </w:pPr>
      <w:r>
        <w:rPr>
          <w:rFonts w:hint="eastAsia" w:ascii="Verdana" w:hAnsi="Verdana"/>
          <w:color w:val="000000"/>
          <w:sz w:val="22"/>
          <w:highlight w:val="lightGray"/>
          <w:lang w:val="en-US" w:eastAsia="zh-CN"/>
        </w:rPr>
        <w:t>所以说直接从缓存获取，如果缓存中为null，则根据factory创建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168525"/>
            <wp:effectExtent l="0" t="0" r="9525" b="31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1610" cy="3050540"/>
            <wp:effectExtent l="0" t="0" r="15240" b="165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Verdana" w:hAnsi="Verdana"/>
          <w:color w:val="000000"/>
          <w:sz w:val="22"/>
          <w:highlight w:val="lightGray"/>
          <w:lang w:val="en-US" w:eastAsia="zh-CN"/>
        </w:rPr>
      </w:pPr>
      <w:r>
        <w:rPr>
          <w:rFonts w:hint="eastAsia" w:ascii="Verdana" w:hAnsi="Verdana"/>
          <w:color w:val="000000"/>
          <w:sz w:val="22"/>
          <w:highlight w:val="lightGray"/>
          <w:lang w:val="en-US" w:eastAsia="zh-CN"/>
        </w:rPr>
        <w:t>ProxyGenerator.generateProxyClass利用IO流把class类生成到硬盘</w:t>
      </w:r>
    </w:p>
    <w:p>
      <w:pPr>
        <w:numPr>
          <w:ilvl w:val="0"/>
          <w:numId w:val="0"/>
        </w:numPr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3398520"/>
            <wp:effectExtent l="0" t="0" r="9525" b="1143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330575"/>
            <wp:effectExtent l="0" t="0" r="4445" b="31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6 Cglib 代理</w:t>
      </w: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CGLIB代理主要通过对字节码的操作，为对象引入间接级别，以控制对象的访问。我们知道Java中有一个动态代理也是做这个事情的，那我们为什么不直接使用Java动态代理，而要使用CGLIB呢？答案是CGLIB相比于JDK动态代理更加强大，JDK动态代理虽然简单易用，但是其有一个致命缺陷是，只能对接口进行代理。如果要代理的类为一个普通类、没有接口，那么Java动态代理就没法使用了。</w:t>
      </w: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default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>Enhancer既能够代理普通的class，也能够代理接口。CGLIB底层使用了ASM（一个短小精悍的字节码操作框架）来操作字节码生成新的类。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Enhancer对</w:t>
      </w: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>非final</w:t>
      </w: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方法test()、toString()、hashCode()进行了拦截，没有对getClass进行拦截。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209290"/>
            <wp:effectExtent l="0" t="0" r="6985" b="1016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7 CGLIB和Java动态代理的区别</w:t>
      </w: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1 Java动态代理只能够对接口进行代理，不能对普通的类进行代理（因为所有生成的代理类的父类为Proxy，Java类继承机制不允许多重继承）；CGLIB能够代理普通类；</w:t>
      </w: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2 Java动态代理使用Java原生的反射API进行操作，在生成类上比较高效；CGLIB使用ASM框架直接对字节码进行操作，在类的执行过程中比较高效 </w:t>
      </w:r>
    </w:p>
    <w:p>
      <w:pPr>
        <w:rPr>
          <w:rStyle w:val="9"/>
          <w:rFonts w:hint="eastAsia" w:ascii="宋体" w:hAnsi="宋体" w:eastAsia="宋体" w:cs="宋体"/>
          <w:color w:val="FF0000"/>
          <w:sz w:val="18"/>
          <w:szCs w:val="18"/>
          <w:u w:val="single"/>
          <w:lang w:val="en-US" w:eastAsia="zh-CN"/>
        </w:rPr>
      </w:pPr>
    </w:p>
    <w:p>
      <w:r>
        <w:drawing>
          <wp:inline distT="0" distB="0" distL="114300" distR="114300">
            <wp:extent cx="5262880" cy="2337435"/>
            <wp:effectExtent l="0" t="0" r="13970" b="571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181985"/>
            <wp:effectExtent l="0" t="0" r="6350" b="1841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504950"/>
            <wp:effectExtent l="0" t="0" r="4445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Style w:val="9"/>
          <w:rFonts w:hint="eastAsia" w:ascii="宋体" w:hAnsi="宋体" w:eastAsia="宋体" w:cs="宋体"/>
          <w:color w:val="FF0000"/>
          <w:sz w:val="18"/>
          <w:szCs w:val="18"/>
          <w:u w:val="single"/>
          <w:lang w:val="en-US" w:eastAsia="zh-CN"/>
        </w:rPr>
      </w:pPr>
    </w:p>
    <w:p>
      <w:pPr>
        <w:ind w:firstLine="360"/>
        <w:rPr>
          <w:rStyle w:val="9"/>
          <w:rFonts w:hint="eastAsia" w:ascii="宋体" w:hAnsi="宋体" w:eastAsia="宋体" w:cs="宋体"/>
          <w:color w:val="FF0000"/>
          <w:sz w:val="18"/>
          <w:szCs w:val="18"/>
          <w:u w:val="single"/>
          <w:lang w:val="en-US" w:eastAsia="zh-CN"/>
        </w:rPr>
      </w:pPr>
    </w:p>
    <w:p>
      <w:pPr>
        <w:ind w:firstLine="360"/>
        <w:rPr>
          <w:rStyle w:val="9"/>
          <w:rFonts w:hint="eastAsia" w:ascii="宋体" w:hAnsi="宋体" w:eastAsia="宋体" w:cs="宋体"/>
          <w:color w:val="FF0000"/>
          <w:sz w:val="18"/>
          <w:szCs w:val="18"/>
          <w:u w:val="single"/>
          <w:lang w:val="en-US" w:eastAsia="zh-CN"/>
        </w:rPr>
      </w:pPr>
    </w:p>
    <w:p>
      <w:pPr>
        <w:rPr>
          <w:rStyle w:val="9"/>
          <w:rFonts w:hint="eastAsia" w:ascii="宋体" w:hAnsi="宋体" w:eastAsia="宋体" w:cs="宋体"/>
          <w:color w:val="FF0000"/>
          <w:sz w:val="18"/>
          <w:szCs w:val="18"/>
          <w:u w:val="single"/>
          <w:lang w:val="en-US" w:eastAsia="zh-CN"/>
        </w:rPr>
      </w:pPr>
    </w:p>
    <w:p>
      <w:pPr>
        <w:pStyle w:val="3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三、Mybatis的动态代理解析</w:t>
      </w: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b w:val="0"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 w:val="0"/>
          <w:color w:val="auto"/>
          <w:kern w:val="2"/>
          <w:sz w:val="21"/>
          <w:szCs w:val="21"/>
          <w:lang w:val="en-US" w:eastAsia="zh-CN" w:bidi="ar-SA"/>
        </w:rPr>
        <w:t>1 首先有一个MapperProxy implements InvocationHandler</w:t>
      </w:r>
      <w:r>
        <w:rPr>
          <w:rFonts w:hint="eastAsia" w:ascii="Helvetica" w:hAnsi="Helvetica" w:eastAsia="Helvetica" w:cs="Helvetica"/>
          <w:b w:val="0"/>
          <w:bCs/>
          <w:color w:val="auto"/>
          <w:kern w:val="2"/>
          <w:sz w:val="21"/>
          <w:szCs w:val="21"/>
          <w:lang w:val="en-US" w:eastAsia="zh-CN" w:bidi="ar-SA"/>
        </w:rPr>
        <w:t xml:space="preserve"> </w:t>
      </w: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持有 sqlSession，mapperInterface 对象</w:t>
      </w:r>
    </w:p>
    <w:p>
      <w:pPr>
        <w:numPr>
          <w:ilvl w:val="0"/>
          <w:numId w:val="0"/>
        </w:numPr>
        <w:rPr>
          <w:rFonts w:hint="eastAsia" w:ascii="Verdana" w:hAnsi="Verdana"/>
          <w:color w:val="000000"/>
          <w:sz w:val="22"/>
          <w:highlight w:val="white"/>
          <w:u w:val="single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利用jdk产生代理对象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b/>
          <w:color w:val="7F0055"/>
          <w:sz w:val="18"/>
          <w:szCs w:val="18"/>
        </w:rPr>
        <w:t>public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class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MapperProxy&lt;T&gt;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implements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InvocationHandler, Serializable {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private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static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final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long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</w:t>
      </w:r>
      <w:r>
        <w:rPr>
          <w:rFonts w:hint="eastAsia" w:ascii="Verdana" w:hAnsi="Verdana" w:eastAsia="Verdana"/>
          <w:b/>
          <w:i/>
          <w:color w:val="0000C0"/>
          <w:sz w:val="18"/>
          <w:szCs w:val="18"/>
        </w:rPr>
        <w:t>serialVersionUID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= -6424540398559729838L;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private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final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SqlSession </w:t>
      </w:r>
      <w:r>
        <w:rPr>
          <w:rFonts w:hint="eastAsia" w:ascii="Verdana" w:hAnsi="Verdana" w:eastAsia="Verdana"/>
          <w:color w:val="0000C0"/>
          <w:sz w:val="18"/>
          <w:szCs w:val="18"/>
        </w:rPr>
        <w:t>sqlSession</w:t>
      </w:r>
      <w:r>
        <w:rPr>
          <w:rFonts w:hint="eastAsia" w:ascii="Verdana" w:hAnsi="Verdana" w:eastAsia="Verdana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private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final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Class&lt;T&gt; </w:t>
      </w:r>
      <w:r>
        <w:rPr>
          <w:rFonts w:hint="eastAsia" w:ascii="Verdana" w:hAnsi="Verdana" w:eastAsia="Verdana"/>
          <w:color w:val="0000C0"/>
          <w:sz w:val="18"/>
          <w:szCs w:val="18"/>
          <w:highlight w:val="lightGray"/>
        </w:rPr>
        <w:t>mapperInterface</w:t>
      </w:r>
      <w:r>
        <w:rPr>
          <w:rFonts w:hint="eastAsia" w:ascii="Verdana" w:hAnsi="Verdana" w:eastAsia="Verdana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private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final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Map&lt;Method, MapperMethod&gt; </w:t>
      </w:r>
      <w:r>
        <w:rPr>
          <w:rFonts w:hint="eastAsia" w:ascii="Verdana" w:hAnsi="Verdana" w:eastAsia="Verdana"/>
          <w:color w:val="0000C0"/>
          <w:sz w:val="18"/>
          <w:szCs w:val="18"/>
        </w:rPr>
        <w:t>methodCache</w:t>
      </w:r>
      <w:r>
        <w:rPr>
          <w:rFonts w:hint="eastAsia" w:ascii="Verdana" w:hAnsi="Verdana" w:eastAsia="Verdana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public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MapperProxy(SqlSession </w:t>
      </w:r>
      <w:r>
        <w:rPr>
          <w:rFonts w:hint="eastAsia" w:ascii="Verdana" w:hAnsi="Verdana" w:eastAsia="Verdana"/>
          <w:color w:val="6A3E3E"/>
          <w:sz w:val="18"/>
          <w:szCs w:val="18"/>
        </w:rPr>
        <w:t>sqlSession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, Class&lt;T&gt; </w:t>
      </w:r>
      <w:r>
        <w:rPr>
          <w:rFonts w:hint="eastAsia" w:ascii="Verdana" w:hAnsi="Verdana" w:eastAsia="Verdana"/>
          <w:color w:val="6A3E3E"/>
          <w:sz w:val="18"/>
          <w:szCs w:val="18"/>
        </w:rPr>
        <w:t>mapperInterface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, Map&lt;Method, MapperMethod&gt; </w:t>
      </w:r>
      <w:r>
        <w:rPr>
          <w:rFonts w:hint="eastAsia" w:ascii="Verdana" w:hAnsi="Verdana" w:eastAsia="Verdana"/>
          <w:color w:val="6A3E3E"/>
          <w:sz w:val="18"/>
          <w:szCs w:val="18"/>
        </w:rPr>
        <w:t>methodCache</w:t>
      </w:r>
      <w:r>
        <w:rPr>
          <w:rFonts w:hint="eastAsia" w:ascii="Verdana" w:hAnsi="Verdana" w:eastAsia="Verdana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this</w:t>
      </w:r>
      <w:r>
        <w:rPr>
          <w:rFonts w:hint="eastAsia" w:ascii="Verdana" w:hAnsi="Verdana" w:eastAsia="Verdana"/>
          <w:color w:val="000000"/>
          <w:sz w:val="18"/>
          <w:szCs w:val="18"/>
        </w:rPr>
        <w:t>.</w:t>
      </w:r>
      <w:r>
        <w:rPr>
          <w:rFonts w:hint="eastAsia" w:ascii="Verdana" w:hAnsi="Verdana" w:eastAsia="Verdana"/>
          <w:color w:val="0000C0"/>
          <w:sz w:val="18"/>
          <w:szCs w:val="18"/>
        </w:rPr>
        <w:t>sqlSession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= </w:t>
      </w:r>
      <w:r>
        <w:rPr>
          <w:rFonts w:hint="eastAsia" w:ascii="Verdana" w:hAnsi="Verdana" w:eastAsia="Verdana"/>
          <w:color w:val="6A3E3E"/>
          <w:sz w:val="18"/>
          <w:szCs w:val="18"/>
        </w:rPr>
        <w:t>sqlSession</w:t>
      </w:r>
      <w:r>
        <w:rPr>
          <w:rFonts w:hint="eastAsia" w:ascii="Verdana" w:hAnsi="Verdana" w:eastAsia="Verdana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this</w:t>
      </w:r>
      <w:r>
        <w:rPr>
          <w:rFonts w:hint="eastAsia" w:ascii="Verdana" w:hAnsi="Verdana" w:eastAsia="Verdana"/>
          <w:color w:val="000000"/>
          <w:sz w:val="18"/>
          <w:szCs w:val="18"/>
        </w:rPr>
        <w:t>.</w:t>
      </w:r>
      <w:r>
        <w:rPr>
          <w:rFonts w:hint="eastAsia" w:ascii="Verdana" w:hAnsi="Verdana" w:eastAsia="Verdana"/>
          <w:color w:val="0000C0"/>
          <w:sz w:val="18"/>
          <w:szCs w:val="18"/>
          <w:highlight w:val="lightGray"/>
        </w:rPr>
        <w:t>mapperInterface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= </w:t>
      </w:r>
      <w:r>
        <w:rPr>
          <w:rFonts w:hint="eastAsia" w:ascii="Verdana" w:hAnsi="Verdana" w:eastAsia="Verdana"/>
          <w:color w:val="6A3E3E"/>
          <w:sz w:val="18"/>
          <w:szCs w:val="18"/>
        </w:rPr>
        <w:t>mapperInterface</w:t>
      </w:r>
      <w:r>
        <w:rPr>
          <w:rFonts w:hint="eastAsia" w:ascii="Verdana" w:hAnsi="Verdana" w:eastAsia="Verdana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this</w:t>
      </w:r>
      <w:r>
        <w:rPr>
          <w:rFonts w:hint="eastAsia" w:ascii="Verdana" w:hAnsi="Verdana" w:eastAsia="Verdana"/>
          <w:color w:val="000000"/>
          <w:sz w:val="18"/>
          <w:szCs w:val="18"/>
        </w:rPr>
        <w:t>.</w:t>
      </w:r>
      <w:r>
        <w:rPr>
          <w:rFonts w:hint="eastAsia" w:ascii="Verdana" w:hAnsi="Verdana" w:eastAsia="Verdana"/>
          <w:color w:val="0000C0"/>
          <w:sz w:val="18"/>
          <w:szCs w:val="18"/>
        </w:rPr>
        <w:t>methodCache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= </w:t>
      </w:r>
      <w:r>
        <w:rPr>
          <w:rFonts w:hint="eastAsia" w:ascii="Verdana" w:hAnsi="Verdana" w:eastAsia="Verdana"/>
          <w:color w:val="6A3E3E"/>
          <w:sz w:val="18"/>
          <w:szCs w:val="18"/>
        </w:rPr>
        <w:t>methodCache</w:t>
      </w:r>
      <w:r>
        <w:rPr>
          <w:rFonts w:hint="eastAsia" w:ascii="Verdana" w:hAnsi="Verdana" w:eastAsia="Verdana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}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public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Object invoke(Object </w:t>
      </w:r>
      <w:r>
        <w:rPr>
          <w:rFonts w:hint="eastAsia" w:ascii="Verdana" w:hAnsi="Verdana" w:eastAsia="Verdana"/>
          <w:color w:val="6A3E3E"/>
          <w:sz w:val="18"/>
          <w:szCs w:val="18"/>
        </w:rPr>
        <w:t>proxy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, Method </w:t>
      </w:r>
      <w:r>
        <w:rPr>
          <w:rFonts w:hint="eastAsia" w:ascii="Verdana" w:hAnsi="Verdana" w:eastAsia="Verdana"/>
          <w:color w:val="6A3E3E"/>
          <w:sz w:val="18"/>
          <w:szCs w:val="18"/>
        </w:rPr>
        <w:t>method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, Object[] </w:t>
      </w:r>
      <w:r>
        <w:rPr>
          <w:rFonts w:hint="eastAsia" w:ascii="Verdana" w:hAnsi="Verdana" w:eastAsia="Verdana"/>
          <w:color w:val="6A3E3E"/>
          <w:sz w:val="18"/>
          <w:szCs w:val="18"/>
        </w:rPr>
        <w:t>args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)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throws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Throwable {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if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(Object.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class</w:t>
      </w:r>
      <w:r>
        <w:rPr>
          <w:rFonts w:hint="eastAsia" w:ascii="Verdana" w:hAnsi="Verdana" w:eastAsia="Verdana"/>
          <w:color w:val="000000"/>
          <w:sz w:val="18"/>
          <w:szCs w:val="18"/>
        </w:rPr>
        <w:t>.equals(</w:t>
      </w:r>
      <w:r>
        <w:rPr>
          <w:rFonts w:hint="eastAsia" w:ascii="Verdana" w:hAnsi="Verdana" w:eastAsia="Verdana"/>
          <w:color w:val="6A3E3E"/>
          <w:sz w:val="18"/>
          <w:szCs w:val="18"/>
        </w:rPr>
        <w:t>method</w:t>
      </w:r>
      <w:r>
        <w:rPr>
          <w:rFonts w:hint="eastAsia" w:ascii="Verdana" w:hAnsi="Verdana" w:eastAsia="Verdana"/>
          <w:color w:val="000000"/>
          <w:sz w:val="18"/>
          <w:szCs w:val="18"/>
        </w:rPr>
        <w:t>.getDeclaringClass())) {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try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return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</w:t>
      </w:r>
      <w:r>
        <w:rPr>
          <w:rFonts w:hint="eastAsia" w:ascii="Verdana" w:hAnsi="Verdana" w:eastAsia="Verdana"/>
          <w:color w:val="6A3E3E"/>
          <w:sz w:val="18"/>
          <w:szCs w:val="18"/>
        </w:rPr>
        <w:t>method</w:t>
      </w:r>
      <w:r>
        <w:rPr>
          <w:rFonts w:hint="eastAsia" w:ascii="Verdana" w:hAnsi="Verdana" w:eastAsia="Verdana"/>
          <w:color w:val="000000"/>
          <w:sz w:val="18"/>
          <w:szCs w:val="18"/>
        </w:rPr>
        <w:t>.invoke(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this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, </w:t>
      </w:r>
      <w:r>
        <w:rPr>
          <w:rFonts w:hint="eastAsia" w:ascii="Verdana" w:hAnsi="Verdana" w:eastAsia="Verdana"/>
          <w:color w:val="6A3E3E"/>
          <w:sz w:val="18"/>
          <w:szCs w:val="18"/>
        </w:rPr>
        <w:t>args</w:t>
      </w:r>
      <w:r>
        <w:rPr>
          <w:rFonts w:hint="eastAsia" w:ascii="Verdana" w:hAnsi="Verdana" w:eastAsia="Verdana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}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catch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(Throwable </w:t>
      </w:r>
      <w:r>
        <w:rPr>
          <w:rFonts w:hint="eastAsia" w:ascii="Verdana" w:hAnsi="Verdana" w:eastAsia="Verdana"/>
          <w:color w:val="6A3E3E"/>
          <w:sz w:val="18"/>
          <w:szCs w:val="18"/>
        </w:rPr>
        <w:t>t</w:t>
      </w:r>
      <w:r>
        <w:rPr>
          <w:rFonts w:hint="eastAsia" w:ascii="Verdana" w:hAnsi="Verdana" w:eastAsia="Verdana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throw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ExceptionUtil.</w:t>
      </w:r>
      <w:r>
        <w:rPr>
          <w:rFonts w:hint="eastAsia" w:ascii="Verdana" w:hAnsi="Verdana" w:eastAsia="Verdana"/>
          <w:i/>
          <w:color w:val="000000"/>
          <w:sz w:val="18"/>
          <w:szCs w:val="18"/>
        </w:rPr>
        <w:t>unwrapThrowable</w:t>
      </w:r>
      <w:r>
        <w:rPr>
          <w:rFonts w:hint="eastAsia" w:ascii="Verdana" w:hAnsi="Verdana" w:eastAsia="Verdana"/>
          <w:color w:val="000000"/>
          <w:sz w:val="18"/>
          <w:szCs w:val="18"/>
        </w:rPr>
        <w:t>(</w:t>
      </w:r>
      <w:r>
        <w:rPr>
          <w:rFonts w:hint="eastAsia" w:ascii="Verdana" w:hAnsi="Verdana" w:eastAsia="Verdana"/>
          <w:color w:val="6A3E3E"/>
          <w:sz w:val="18"/>
          <w:szCs w:val="18"/>
        </w:rPr>
        <w:t>t</w:t>
      </w:r>
      <w:r>
        <w:rPr>
          <w:rFonts w:hint="eastAsia" w:ascii="Verdana" w:hAnsi="Verdana" w:eastAsia="Verdana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}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final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MapperMethod </w:t>
      </w:r>
      <w:r>
        <w:rPr>
          <w:rFonts w:hint="eastAsia" w:ascii="Verdana" w:hAnsi="Verdana" w:eastAsia="Verdana"/>
          <w:color w:val="6A3E3E"/>
          <w:sz w:val="18"/>
          <w:szCs w:val="18"/>
        </w:rPr>
        <w:t>mapperMethod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= cachedMapperMethod(</w:t>
      </w:r>
      <w:r>
        <w:rPr>
          <w:rFonts w:hint="eastAsia" w:ascii="Verdana" w:hAnsi="Verdana" w:eastAsia="Verdana"/>
          <w:color w:val="6A3E3E"/>
          <w:sz w:val="18"/>
          <w:szCs w:val="18"/>
        </w:rPr>
        <w:t>method</w:t>
      </w:r>
      <w:r>
        <w:rPr>
          <w:rFonts w:hint="eastAsia" w:ascii="Verdana" w:hAnsi="Verdana" w:eastAsia="Verdana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return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</w:t>
      </w:r>
      <w:r>
        <w:rPr>
          <w:rFonts w:hint="eastAsia" w:ascii="Verdana" w:hAnsi="Verdana" w:eastAsia="Verdana"/>
          <w:color w:val="6A3E3E"/>
          <w:sz w:val="18"/>
          <w:szCs w:val="18"/>
        </w:rPr>
        <w:t>mapperMethod</w:t>
      </w:r>
      <w:r>
        <w:rPr>
          <w:rFonts w:hint="eastAsia" w:ascii="Verdana" w:hAnsi="Verdana" w:eastAsia="Verdana"/>
          <w:color w:val="000000"/>
          <w:sz w:val="18"/>
          <w:szCs w:val="18"/>
        </w:rPr>
        <w:t>.execute(</w:t>
      </w:r>
      <w:r>
        <w:rPr>
          <w:rFonts w:hint="eastAsia" w:ascii="Verdana" w:hAnsi="Verdana" w:eastAsia="Verdana"/>
          <w:color w:val="0000C0"/>
          <w:sz w:val="18"/>
          <w:szCs w:val="18"/>
        </w:rPr>
        <w:t>sqlSession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, </w:t>
      </w:r>
      <w:r>
        <w:rPr>
          <w:rFonts w:hint="eastAsia" w:ascii="Verdana" w:hAnsi="Verdana" w:eastAsia="Verdana"/>
          <w:color w:val="6A3E3E"/>
          <w:sz w:val="18"/>
          <w:szCs w:val="18"/>
        </w:rPr>
        <w:t>args</w:t>
      </w:r>
      <w:r>
        <w:rPr>
          <w:rFonts w:hint="eastAsia" w:ascii="Verdana" w:hAnsi="Verdana" w:eastAsia="Verdana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}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private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MapperMethod cachedMapperMethod(Method </w:t>
      </w:r>
      <w:r>
        <w:rPr>
          <w:rFonts w:hint="eastAsia" w:ascii="Verdana" w:hAnsi="Verdana" w:eastAsia="Verdana"/>
          <w:color w:val="6A3E3E"/>
          <w:sz w:val="18"/>
          <w:szCs w:val="18"/>
        </w:rPr>
        <w:t>method</w:t>
      </w:r>
      <w:r>
        <w:rPr>
          <w:rFonts w:hint="eastAsia" w:ascii="Verdana" w:hAnsi="Verdana" w:eastAsia="Verdana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MapperMethod </w:t>
      </w:r>
      <w:r>
        <w:rPr>
          <w:rFonts w:hint="eastAsia" w:ascii="Verdana" w:hAnsi="Verdana" w:eastAsia="Verdana"/>
          <w:color w:val="6A3E3E"/>
          <w:sz w:val="18"/>
          <w:szCs w:val="18"/>
        </w:rPr>
        <w:t>mapperMethod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= </w:t>
      </w:r>
      <w:r>
        <w:rPr>
          <w:rFonts w:hint="eastAsia" w:ascii="Verdana" w:hAnsi="Verdana" w:eastAsia="Verdana"/>
          <w:color w:val="0000C0"/>
          <w:sz w:val="18"/>
          <w:szCs w:val="18"/>
        </w:rPr>
        <w:t>methodCache</w:t>
      </w:r>
      <w:r>
        <w:rPr>
          <w:rFonts w:hint="eastAsia" w:ascii="Verdana" w:hAnsi="Verdana" w:eastAsia="Verdana"/>
          <w:color w:val="000000"/>
          <w:sz w:val="18"/>
          <w:szCs w:val="18"/>
        </w:rPr>
        <w:t>.get(</w:t>
      </w:r>
      <w:r>
        <w:rPr>
          <w:rFonts w:hint="eastAsia" w:ascii="Verdana" w:hAnsi="Verdana" w:eastAsia="Verdana"/>
          <w:color w:val="6A3E3E"/>
          <w:sz w:val="18"/>
          <w:szCs w:val="18"/>
        </w:rPr>
        <w:t>method</w:t>
      </w:r>
      <w:r>
        <w:rPr>
          <w:rFonts w:hint="eastAsia" w:ascii="Verdana" w:hAnsi="Verdana" w:eastAsia="Verdana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if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(</w:t>
      </w:r>
      <w:r>
        <w:rPr>
          <w:rFonts w:hint="eastAsia" w:ascii="Verdana" w:hAnsi="Verdana" w:eastAsia="Verdana"/>
          <w:color w:val="6A3E3E"/>
          <w:sz w:val="18"/>
          <w:szCs w:val="18"/>
        </w:rPr>
        <w:t>mapperMethod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==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null</w:t>
      </w:r>
      <w:r>
        <w:rPr>
          <w:rFonts w:hint="eastAsia" w:ascii="Verdana" w:hAnsi="Verdana" w:eastAsia="Verdana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</w:t>
      </w:r>
      <w:r>
        <w:rPr>
          <w:rFonts w:hint="eastAsia" w:ascii="Verdana" w:hAnsi="Verdana" w:eastAsia="Verdana"/>
          <w:color w:val="6A3E3E"/>
          <w:sz w:val="18"/>
          <w:szCs w:val="18"/>
        </w:rPr>
        <w:t>mapperMethod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=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new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MapperMethod(</w:t>
      </w:r>
      <w:r>
        <w:rPr>
          <w:rFonts w:hint="eastAsia" w:ascii="Verdana" w:hAnsi="Verdana" w:eastAsia="Verdana"/>
          <w:color w:val="0000C0"/>
          <w:sz w:val="18"/>
          <w:szCs w:val="18"/>
          <w:highlight w:val="lightGray"/>
        </w:rPr>
        <w:t>mapperInterface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, </w:t>
      </w:r>
      <w:r>
        <w:rPr>
          <w:rFonts w:hint="eastAsia" w:ascii="Verdana" w:hAnsi="Verdana" w:eastAsia="Verdana"/>
          <w:color w:val="6A3E3E"/>
          <w:sz w:val="18"/>
          <w:szCs w:val="18"/>
        </w:rPr>
        <w:t>method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, </w:t>
      </w:r>
      <w:r>
        <w:rPr>
          <w:rFonts w:hint="eastAsia" w:ascii="Verdana" w:hAnsi="Verdana" w:eastAsia="Verdana"/>
          <w:color w:val="0000C0"/>
          <w:sz w:val="18"/>
          <w:szCs w:val="18"/>
        </w:rPr>
        <w:t>sqlSession</w:t>
      </w:r>
      <w:r>
        <w:rPr>
          <w:rFonts w:hint="eastAsia" w:ascii="Verdana" w:hAnsi="Verdana" w:eastAsia="Verdana"/>
          <w:color w:val="000000"/>
          <w:sz w:val="18"/>
          <w:szCs w:val="18"/>
        </w:rPr>
        <w:t>.getConfiguration());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  </w:t>
      </w:r>
      <w:r>
        <w:rPr>
          <w:rFonts w:hint="eastAsia" w:ascii="Verdana" w:hAnsi="Verdana" w:eastAsia="Verdana"/>
          <w:color w:val="0000C0"/>
          <w:sz w:val="18"/>
          <w:szCs w:val="18"/>
        </w:rPr>
        <w:t>methodCache</w:t>
      </w:r>
      <w:r>
        <w:rPr>
          <w:rFonts w:hint="eastAsia" w:ascii="Verdana" w:hAnsi="Verdana" w:eastAsia="Verdana"/>
          <w:color w:val="000000"/>
          <w:sz w:val="18"/>
          <w:szCs w:val="18"/>
        </w:rPr>
        <w:t>.put(</w:t>
      </w:r>
      <w:r>
        <w:rPr>
          <w:rFonts w:hint="eastAsia" w:ascii="Verdana" w:hAnsi="Verdana" w:eastAsia="Verdana"/>
          <w:color w:val="6A3E3E"/>
          <w:sz w:val="18"/>
          <w:szCs w:val="18"/>
        </w:rPr>
        <w:t>method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, </w:t>
      </w:r>
      <w:r>
        <w:rPr>
          <w:rFonts w:hint="eastAsia" w:ascii="Verdana" w:hAnsi="Verdana" w:eastAsia="Verdana"/>
          <w:color w:val="6A3E3E"/>
          <w:sz w:val="18"/>
          <w:szCs w:val="18"/>
        </w:rPr>
        <w:t>mapperMethod</w:t>
      </w:r>
      <w:r>
        <w:rPr>
          <w:rFonts w:hint="eastAsia" w:ascii="Verdana" w:hAnsi="Verdana" w:eastAsia="Verdana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  </w:t>
      </w:r>
      <w:r>
        <w:rPr>
          <w:rFonts w:hint="eastAsia" w:ascii="Verdana" w:hAnsi="Verdana" w:eastAsia="Verdana"/>
          <w:b/>
          <w:color w:val="7F0055"/>
          <w:sz w:val="18"/>
          <w:szCs w:val="18"/>
        </w:rPr>
        <w:t>return</w:t>
      </w:r>
      <w:r>
        <w:rPr>
          <w:rFonts w:hint="eastAsia" w:ascii="Verdana" w:hAnsi="Verdana" w:eastAsia="Verdana"/>
          <w:color w:val="000000"/>
          <w:sz w:val="18"/>
          <w:szCs w:val="18"/>
        </w:rPr>
        <w:t xml:space="preserve"> </w:t>
      </w:r>
      <w:r>
        <w:rPr>
          <w:rFonts w:hint="eastAsia" w:ascii="Verdana" w:hAnsi="Verdana" w:eastAsia="Verdana"/>
          <w:color w:val="6A3E3E"/>
          <w:sz w:val="18"/>
          <w:szCs w:val="18"/>
        </w:rPr>
        <w:t>mapperMethod</w:t>
      </w:r>
      <w:r>
        <w:rPr>
          <w:rFonts w:hint="eastAsia" w:ascii="Verdana" w:hAnsi="Verdana" w:eastAsia="Verdana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 xml:space="preserve">  }</w:t>
      </w:r>
    </w:p>
    <w:p>
      <w:pPr>
        <w:spacing w:beforeLines="0" w:afterLines="0"/>
        <w:jc w:val="left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 MapperMethod是SQL执行的引擎核心类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/>
          <w:color w:val="0000C0"/>
          <w:sz w:val="18"/>
          <w:szCs w:val="18"/>
          <w:lang w:val="en-US" w:eastAsia="zh-CN"/>
        </w:rPr>
      </w:pPr>
      <w:r>
        <w:rPr>
          <w:rFonts w:hint="eastAsia" w:ascii="Verdana" w:hAnsi="Verdana"/>
          <w:b/>
          <w:bCs/>
          <w:color w:val="C00000"/>
          <w:sz w:val="22"/>
          <w:highlight w:val="white"/>
          <w:lang w:val="en-US" w:eastAsia="zh-CN"/>
        </w:rPr>
        <w:t>传入</w:t>
      </w:r>
      <w:r>
        <w:rPr>
          <w:rFonts w:hint="eastAsia" w:ascii="Verdana" w:hAnsi="Verdana" w:eastAsia="Verdana"/>
          <w:b/>
          <w:bCs/>
          <w:color w:val="C00000"/>
          <w:sz w:val="18"/>
          <w:szCs w:val="18"/>
        </w:rPr>
        <w:t>sqlSession</w:t>
      </w:r>
      <w:r>
        <w:rPr>
          <w:rFonts w:hint="eastAsia" w:ascii="Verdana" w:hAnsi="Verdana"/>
          <w:b/>
          <w:bCs/>
          <w:color w:val="C00000"/>
          <w:sz w:val="18"/>
          <w:szCs w:val="18"/>
          <w:lang w:eastAsia="zh-CN"/>
        </w:rPr>
        <w:t>执行</w:t>
      </w:r>
      <w:r>
        <w:rPr>
          <w:rFonts w:hint="eastAsia" w:ascii="Verdana" w:hAnsi="Verdana"/>
          <w:b/>
          <w:bCs/>
          <w:color w:val="C00000"/>
          <w:sz w:val="18"/>
          <w:szCs w:val="18"/>
          <w:lang w:val="en-US" w:eastAsia="zh-CN"/>
        </w:rPr>
        <w:t>sql语句，根据增删改查类型执行对应的逻辑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/>
          <w:color w:val="0000C0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72405" cy="4465955"/>
            <wp:effectExtent l="0" t="0" r="4445" b="1079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6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Verdana"/>
          <w:color w:val="000000"/>
          <w:sz w:val="22"/>
          <w:highlight w:val="whit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Verdana"/>
          <w:color w:val="000000"/>
          <w:sz w:val="22"/>
          <w:highlight w:val="whit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 MapperProxyFactory工厂类专门负责创建代理实例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994410"/>
            <wp:effectExtent l="0" t="0" r="6985" b="1524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4 MapperRegistry是客户端获取代理类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644015"/>
            <wp:effectExtent l="0" t="0" r="5080" b="133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 启动web服务器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初始化扫描器，扫描basePackage下所有以@MyBatisDao注解的接口</w:t>
      </w: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MapperScannerConfigurer的Scanner类负责搜索basePackage类下所有的MapperClass并将其注册至spring的beanfinitionHolder中，其注册的classBean为MapperFactoryBean。</w:t>
      </w: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</w:p>
    <w:p>
      <w:pPr>
        <w:spacing w:beforeLines="0" w:afterLines="0"/>
        <w:ind w:left="180" w:hanging="180" w:hangingChars="10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8080"/>
          <w:sz w:val="18"/>
          <w:szCs w:val="18"/>
        </w:rPr>
        <w:t>&lt;</w:t>
      </w:r>
      <w:r>
        <w:rPr>
          <w:rFonts w:hint="eastAsia" w:ascii="Verdana" w:hAnsi="Verdana" w:eastAsia="Verdana"/>
          <w:color w:val="3F7F7F"/>
          <w:sz w:val="18"/>
          <w:szCs w:val="18"/>
        </w:rPr>
        <w:t>bean</w:t>
      </w:r>
      <w:r>
        <w:rPr>
          <w:rFonts w:hint="eastAsia" w:ascii="Verdana" w:hAnsi="Verdana" w:eastAsia="Verdana"/>
          <w:sz w:val="18"/>
          <w:szCs w:val="18"/>
        </w:rPr>
        <w:t xml:space="preserve"> </w:t>
      </w:r>
      <w:r>
        <w:rPr>
          <w:rFonts w:hint="eastAsia" w:ascii="Verdana" w:hAnsi="Verdana" w:eastAsia="Verdana"/>
          <w:color w:val="7F007F"/>
          <w:sz w:val="18"/>
          <w:szCs w:val="18"/>
        </w:rPr>
        <w:t>id</w:t>
      </w:r>
      <w:r>
        <w:rPr>
          <w:rFonts w:hint="eastAsia" w:ascii="Verdana" w:hAnsi="Verdana" w:eastAsia="Verdana"/>
          <w:color w:val="000000"/>
          <w:sz w:val="18"/>
          <w:szCs w:val="18"/>
        </w:rPr>
        <w:t>=</w:t>
      </w:r>
      <w:r>
        <w:rPr>
          <w:rFonts w:hint="eastAsia" w:ascii="Verdana" w:hAnsi="Verdana" w:eastAsia="Verdana"/>
          <w:i/>
          <w:color w:val="2A00FF"/>
          <w:sz w:val="18"/>
          <w:szCs w:val="18"/>
        </w:rPr>
        <w:t>"mapperScannerConfigurer"</w:t>
      </w:r>
      <w:r>
        <w:rPr>
          <w:rFonts w:hint="eastAsia" w:ascii="Verdana" w:hAnsi="Verdana"/>
          <w:i/>
          <w:color w:val="2A00FF"/>
          <w:sz w:val="18"/>
          <w:szCs w:val="18"/>
          <w:lang w:val="en-US" w:eastAsia="zh-CN"/>
        </w:rPr>
        <w:t xml:space="preserve"> </w:t>
      </w:r>
      <w:r>
        <w:rPr>
          <w:rFonts w:hint="eastAsia" w:ascii="Verdana" w:hAnsi="Verdana" w:eastAsia="Verdana"/>
          <w:color w:val="7F007F"/>
          <w:sz w:val="18"/>
          <w:szCs w:val="18"/>
        </w:rPr>
        <w:t>class</w:t>
      </w:r>
      <w:r>
        <w:rPr>
          <w:rFonts w:hint="eastAsia" w:ascii="Verdana" w:hAnsi="Verdana" w:eastAsia="Verdana"/>
          <w:color w:val="000000"/>
          <w:sz w:val="18"/>
          <w:szCs w:val="18"/>
        </w:rPr>
        <w:t>=</w:t>
      </w:r>
      <w:r>
        <w:rPr>
          <w:rFonts w:hint="eastAsia" w:ascii="Verdana" w:hAnsi="Verdana" w:eastAsia="Verdana"/>
          <w:i/>
          <w:color w:val="2A00FF"/>
          <w:sz w:val="18"/>
          <w:szCs w:val="18"/>
        </w:rPr>
        <w:t>"org.mybatis.spring.mapper.MapperScannerConfigurer"</w:t>
      </w:r>
      <w:r>
        <w:rPr>
          <w:rFonts w:hint="eastAsia" w:ascii="Verdana" w:hAnsi="Verdana" w:eastAsia="Verdana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ab/>
      </w:r>
      <w:r>
        <w:rPr>
          <w:rFonts w:hint="eastAsia" w:ascii="Verdana" w:hAnsi="Verdana" w:eastAsia="Verdana"/>
          <w:color w:val="000000"/>
          <w:sz w:val="18"/>
          <w:szCs w:val="18"/>
        </w:rPr>
        <w:tab/>
      </w:r>
      <w:r>
        <w:rPr>
          <w:rFonts w:hint="eastAsia" w:ascii="Verdana" w:hAnsi="Verdana" w:eastAsia="Verdana"/>
          <w:color w:val="008080"/>
          <w:sz w:val="18"/>
          <w:szCs w:val="18"/>
        </w:rPr>
        <w:t>&lt;</w:t>
      </w:r>
      <w:r>
        <w:rPr>
          <w:rFonts w:hint="eastAsia" w:ascii="Verdana" w:hAnsi="Verdana" w:eastAsia="Verdana"/>
          <w:color w:val="3F7F7F"/>
          <w:sz w:val="18"/>
          <w:szCs w:val="18"/>
        </w:rPr>
        <w:t>property</w:t>
      </w:r>
      <w:r>
        <w:rPr>
          <w:rFonts w:hint="eastAsia" w:ascii="Verdana" w:hAnsi="Verdana" w:eastAsia="Verdana"/>
          <w:sz w:val="18"/>
          <w:szCs w:val="18"/>
        </w:rPr>
        <w:t xml:space="preserve"> </w:t>
      </w:r>
      <w:r>
        <w:rPr>
          <w:rFonts w:hint="eastAsia" w:ascii="Verdana" w:hAnsi="Verdana" w:eastAsia="Verdana"/>
          <w:color w:val="7F007F"/>
          <w:sz w:val="18"/>
          <w:szCs w:val="18"/>
        </w:rPr>
        <w:t>name</w:t>
      </w:r>
      <w:r>
        <w:rPr>
          <w:rFonts w:hint="eastAsia" w:ascii="Verdana" w:hAnsi="Verdana" w:eastAsia="Verdana"/>
          <w:color w:val="000000"/>
          <w:sz w:val="18"/>
          <w:szCs w:val="18"/>
        </w:rPr>
        <w:t>=</w:t>
      </w:r>
      <w:r>
        <w:rPr>
          <w:rFonts w:hint="eastAsia" w:ascii="Verdana" w:hAnsi="Verdana" w:eastAsia="Verdana"/>
          <w:i/>
          <w:color w:val="2A00FF"/>
          <w:sz w:val="18"/>
          <w:szCs w:val="18"/>
        </w:rPr>
        <w:t>"sqlSessionFactoryBeanName"</w:t>
      </w:r>
      <w:r>
        <w:rPr>
          <w:rFonts w:hint="eastAsia" w:ascii="Verdana" w:hAnsi="Verdana" w:eastAsia="Verdana"/>
          <w:sz w:val="18"/>
          <w:szCs w:val="18"/>
        </w:rPr>
        <w:t xml:space="preserve"> </w:t>
      </w:r>
      <w:r>
        <w:rPr>
          <w:rFonts w:hint="eastAsia" w:ascii="Verdana" w:hAnsi="Verdana" w:eastAsia="Verdana"/>
          <w:color w:val="7F007F"/>
          <w:sz w:val="18"/>
          <w:szCs w:val="18"/>
        </w:rPr>
        <w:t>value</w:t>
      </w:r>
      <w:r>
        <w:rPr>
          <w:rFonts w:hint="eastAsia" w:ascii="Verdana" w:hAnsi="Verdana" w:eastAsia="Verdana"/>
          <w:color w:val="000000"/>
          <w:sz w:val="18"/>
          <w:szCs w:val="18"/>
        </w:rPr>
        <w:t>=</w:t>
      </w:r>
      <w:r>
        <w:rPr>
          <w:rFonts w:hint="eastAsia" w:ascii="Verdana" w:hAnsi="Verdana" w:eastAsia="Verdana"/>
          <w:i/>
          <w:color w:val="2A00FF"/>
          <w:sz w:val="18"/>
          <w:szCs w:val="18"/>
        </w:rPr>
        <w:t>"sqlSessionFactory"</w:t>
      </w:r>
      <w:r>
        <w:rPr>
          <w:rFonts w:hint="eastAsia" w:ascii="Verdana" w:hAnsi="Verdana" w:eastAsia="Verdana"/>
          <w:sz w:val="18"/>
          <w:szCs w:val="18"/>
        </w:rPr>
        <w:t xml:space="preserve"> </w:t>
      </w:r>
      <w:r>
        <w:rPr>
          <w:rFonts w:hint="eastAsia" w:ascii="Verdana" w:hAnsi="Verdana" w:eastAsia="Verdana"/>
          <w:color w:val="008080"/>
          <w:sz w:val="18"/>
          <w:szCs w:val="18"/>
        </w:rPr>
        <w:t>/&gt;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ab/>
      </w:r>
      <w:r>
        <w:rPr>
          <w:rFonts w:hint="eastAsia" w:ascii="Verdana" w:hAnsi="Verdana" w:eastAsia="Verdana"/>
          <w:color w:val="000000"/>
          <w:sz w:val="18"/>
          <w:szCs w:val="18"/>
        </w:rPr>
        <w:tab/>
      </w:r>
      <w:r>
        <w:rPr>
          <w:rFonts w:hint="eastAsia" w:ascii="Verdana" w:hAnsi="Verdana" w:eastAsia="Verdana"/>
          <w:color w:val="008080"/>
          <w:sz w:val="18"/>
          <w:szCs w:val="18"/>
        </w:rPr>
        <w:t>&lt;</w:t>
      </w:r>
      <w:r>
        <w:rPr>
          <w:rFonts w:hint="eastAsia" w:ascii="Verdana" w:hAnsi="Verdana" w:eastAsia="Verdana"/>
          <w:color w:val="3F7F7F"/>
          <w:sz w:val="18"/>
          <w:szCs w:val="18"/>
        </w:rPr>
        <w:t>property</w:t>
      </w:r>
      <w:r>
        <w:rPr>
          <w:rFonts w:hint="eastAsia" w:ascii="Verdana" w:hAnsi="Verdana" w:eastAsia="Verdana"/>
          <w:sz w:val="18"/>
          <w:szCs w:val="18"/>
        </w:rPr>
        <w:t xml:space="preserve"> </w:t>
      </w:r>
      <w:r>
        <w:rPr>
          <w:rFonts w:hint="eastAsia" w:ascii="Verdana" w:hAnsi="Verdana" w:eastAsia="Verdana"/>
          <w:color w:val="7F007F"/>
          <w:sz w:val="18"/>
          <w:szCs w:val="18"/>
        </w:rPr>
        <w:t>name</w:t>
      </w:r>
      <w:r>
        <w:rPr>
          <w:rFonts w:hint="eastAsia" w:ascii="Verdana" w:hAnsi="Verdana" w:eastAsia="Verdana"/>
          <w:color w:val="000000"/>
          <w:sz w:val="18"/>
          <w:szCs w:val="18"/>
        </w:rPr>
        <w:t>=</w:t>
      </w:r>
      <w:r>
        <w:rPr>
          <w:rFonts w:hint="eastAsia" w:ascii="Verdana" w:hAnsi="Verdana" w:eastAsia="Verdana"/>
          <w:i/>
          <w:color w:val="2A00FF"/>
          <w:sz w:val="18"/>
          <w:szCs w:val="18"/>
        </w:rPr>
        <w:t>"basePackage"</w:t>
      </w:r>
      <w:r>
        <w:rPr>
          <w:rFonts w:hint="eastAsia" w:ascii="Verdana" w:hAnsi="Verdana" w:eastAsia="Verdana"/>
          <w:sz w:val="18"/>
          <w:szCs w:val="18"/>
        </w:rPr>
        <w:t xml:space="preserve"> </w:t>
      </w:r>
      <w:r>
        <w:rPr>
          <w:rFonts w:hint="eastAsia" w:ascii="Verdana" w:hAnsi="Verdana" w:eastAsia="Verdana"/>
          <w:color w:val="7F007F"/>
          <w:sz w:val="18"/>
          <w:szCs w:val="18"/>
        </w:rPr>
        <w:t>value</w:t>
      </w:r>
      <w:r>
        <w:rPr>
          <w:rFonts w:hint="eastAsia" w:ascii="Verdana" w:hAnsi="Verdana" w:eastAsia="Verdana"/>
          <w:color w:val="000000"/>
          <w:sz w:val="18"/>
          <w:szCs w:val="18"/>
        </w:rPr>
        <w:t>=</w:t>
      </w:r>
      <w:r>
        <w:rPr>
          <w:rFonts w:hint="eastAsia" w:ascii="Verdana" w:hAnsi="Verdana" w:eastAsia="Verdana"/>
          <w:i/>
          <w:color w:val="2A00FF"/>
          <w:sz w:val="18"/>
          <w:szCs w:val="18"/>
        </w:rPr>
        <w:t>"com.yunnex.ops.erp"</w:t>
      </w:r>
      <w:r>
        <w:rPr>
          <w:rFonts w:hint="eastAsia" w:ascii="Verdana" w:hAnsi="Verdana" w:eastAsia="Verdana"/>
          <w:sz w:val="18"/>
          <w:szCs w:val="18"/>
        </w:rPr>
        <w:t xml:space="preserve"> </w:t>
      </w:r>
      <w:r>
        <w:rPr>
          <w:rFonts w:hint="eastAsia" w:ascii="Verdana" w:hAnsi="Verdana" w:eastAsia="Verdana"/>
          <w:color w:val="008080"/>
          <w:sz w:val="18"/>
          <w:szCs w:val="18"/>
        </w:rPr>
        <w:t>/&gt;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color w:val="000000"/>
          <w:sz w:val="18"/>
          <w:szCs w:val="18"/>
        </w:rPr>
        <w:tab/>
      </w:r>
      <w:r>
        <w:rPr>
          <w:rFonts w:hint="eastAsia" w:ascii="Verdana" w:hAnsi="Verdana" w:eastAsia="Verdana"/>
          <w:color w:val="000000"/>
          <w:sz w:val="18"/>
          <w:szCs w:val="18"/>
        </w:rPr>
        <w:tab/>
      </w:r>
      <w:r>
        <w:rPr>
          <w:rFonts w:hint="eastAsia" w:ascii="Verdana" w:hAnsi="Verdana" w:eastAsia="Verdana"/>
          <w:color w:val="008080"/>
          <w:sz w:val="18"/>
          <w:szCs w:val="18"/>
        </w:rPr>
        <w:t>&lt;</w:t>
      </w:r>
      <w:r>
        <w:rPr>
          <w:rFonts w:hint="eastAsia" w:ascii="Verdana" w:hAnsi="Verdana" w:eastAsia="Verdana"/>
          <w:color w:val="3F7F7F"/>
          <w:sz w:val="18"/>
          <w:szCs w:val="18"/>
        </w:rPr>
        <w:t>property</w:t>
      </w:r>
      <w:r>
        <w:rPr>
          <w:rFonts w:hint="eastAsia" w:ascii="Verdana" w:hAnsi="Verdana" w:eastAsia="Verdana"/>
          <w:sz w:val="18"/>
          <w:szCs w:val="18"/>
        </w:rPr>
        <w:t xml:space="preserve"> </w:t>
      </w:r>
      <w:r>
        <w:rPr>
          <w:rFonts w:hint="eastAsia" w:ascii="Verdana" w:hAnsi="Verdana" w:eastAsia="Verdana"/>
          <w:color w:val="7F007F"/>
          <w:sz w:val="18"/>
          <w:szCs w:val="18"/>
        </w:rPr>
        <w:t>name</w:t>
      </w:r>
      <w:r>
        <w:rPr>
          <w:rFonts w:hint="eastAsia" w:ascii="Verdana" w:hAnsi="Verdana" w:eastAsia="Verdana"/>
          <w:color w:val="000000"/>
          <w:sz w:val="18"/>
          <w:szCs w:val="18"/>
        </w:rPr>
        <w:t>=</w:t>
      </w:r>
      <w:r>
        <w:rPr>
          <w:rFonts w:hint="eastAsia" w:ascii="Verdana" w:hAnsi="Verdana" w:eastAsia="Verdana"/>
          <w:i/>
          <w:color w:val="2A00FF"/>
          <w:sz w:val="18"/>
          <w:szCs w:val="18"/>
        </w:rPr>
        <w:t>"annotationClass"</w:t>
      </w:r>
    </w:p>
    <w:p>
      <w:pPr>
        <w:spacing w:beforeLines="0" w:afterLines="0"/>
        <w:jc w:val="left"/>
        <w:rPr>
          <w:rFonts w:hint="eastAsia" w:ascii="Verdana" w:hAnsi="Verdana" w:eastAsia="Verdana"/>
          <w:sz w:val="18"/>
          <w:szCs w:val="18"/>
        </w:rPr>
      </w:pPr>
      <w:r>
        <w:rPr>
          <w:rFonts w:hint="eastAsia" w:ascii="Verdana" w:hAnsi="Verdana" w:eastAsia="Verdana"/>
          <w:sz w:val="18"/>
          <w:szCs w:val="18"/>
        </w:rPr>
        <w:tab/>
      </w:r>
      <w:r>
        <w:rPr>
          <w:rFonts w:hint="eastAsia" w:ascii="Verdana" w:hAnsi="Verdana" w:eastAsia="Verdana"/>
          <w:sz w:val="18"/>
          <w:szCs w:val="18"/>
        </w:rPr>
        <w:tab/>
      </w:r>
      <w:r>
        <w:rPr>
          <w:rFonts w:hint="eastAsia" w:ascii="Verdana" w:hAnsi="Verdana" w:eastAsia="Verdana"/>
          <w:sz w:val="18"/>
          <w:szCs w:val="18"/>
        </w:rPr>
        <w:tab/>
      </w:r>
      <w:r>
        <w:rPr>
          <w:rFonts w:hint="eastAsia" w:ascii="Verdana" w:hAnsi="Verdana" w:eastAsia="Verdana"/>
          <w:color w:val="7F007F"/>
          <w:sz w:val="18"/>
          <w:szCs w:val="18"/>
        </w:rPr>
        <w:t>value</w:t>
      </w:r>
      <w:r>
        <w:rPr>
          <w:rFonts w:hint="eastAsia" w:ascii="Verdana" w:hAnsi="Verdana" w:eastAsia="Verdana"/>
          <w:color w:val="000000"/>
          <w:sz w:val="18"/>
          <w:szCs w:val="18"/>
        </w:rPr>
        <w:t>=</w:t>
      </w:r>
      <w:r>
        <w:rPr>
          <w:rFonts w:hint="eastAsia" w:ascii="Verdana" w:hAnsi="Verdana" w:eastAsia="Verdana"/>
          <w:i/>
          <w:color w:val="2A00FF"/>
          <w:sz w:val="18"/>
          <w:szCs w:val="18"/>
        </w:rPr>
        <w:t>"com.yunnex.ops.erp.common.persistence.annotation.MyBatisDao"</w:t>
      </w:r>
      <w:r>
        <w:rPr>
          <w:rFonts w:hint="eastAsia" w:ascii="Verdana" w:hAnsi="Verdana" w:eastAsia="Verdana"/>
          <w:sz w:val="18"/>
          <w:szCs w:val="18"/>
        </w:rPr>
        <w:t xml:space="preserve"> </w:t>
      </w:r>
      <w:r>
        <w:rPr>
          <w:rFonts w:hint="eastAsia" w:ascii="Verdana" w:hAnsi="Verdana" w:eastAsia="Verdana"/>
          <w:color w:val="008080"/>
          <w:sz w:val="18"/>
          <w:szCs w:val="18"/>
        </w:rPr>
        <w:t>/&gt;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Verdana"/>
          <w:color w:val="008080"/>
          <w:sz w:val="18"/>
          <w:szCs w:val="18"/>
        </w:rPr>
      </w:pPr>
      <w:r>
        <w:rPr>
          <w:rFonts w:hint="eastAsia" w:ascii="Verdana" w:hAnsi="Verdana" w:eastAsia="Verdana"/>
          <w:color w:val="008080"/>
          <w:sz w:val="18"/>
          <w:szCs w:val="18"/>
        </w:rPr>
        <w:t>&lt;/</w:t>
      </w:r>
      <w:r>
        <w:rPr>
          <w:rFonts w:hint="eastAsia" w:ascii="Verdana" w:hAnsi="Verdana" w:eastAsia="Verdana"/>
          <w:color w:val="3F7F7F"/>
          <w:sz w:val="18"/>
          <w:szCs w:val="18"/>
        </w:rPr>
        <w:t>bean</w:t>
      </w:r>
      <w:r>
        <w:rPr>
          <w:rFonts w:hint="eastAsia" w:ascii="Verdana" w:hAnsi="Verdana" w:eastAsia="Verdana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Verdana" w:hAnsi="Verdana" w:eastAsia="Verdana"/>
          <w:color w:val="000000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 Web.xml配置监听器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3040" cy="2063750"/>
            <wp:effectExtent l="0" t="0" r="3810" b="1270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5272405" cy="1771650"/>
            <wp:effectExtent l="0" t="0" r="4445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5267960" cy="3773805"/>
            <wp:effectExtent l="0" t="0" r="8890" b="1714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7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5269230" cy="1544955"/>
            <wp:effectExtent l="0" t="0" r="7620" b="1714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b/>
          <w:bCs/>
        </w:rPr>
      </w:pPr>
    </w:p>
    <w:p>
      <w:pPr>
        <w:spacing w:beforeLines="0" w:afterLines="0"/>
        <w:jc w:val="left"/>
        <w:rPr>
          <w:rFonts w:hint="eastAsia"/>
          <w:b/>
          <w:bCs/>
          <w:lang w:eastAsia="zh-CN"/>
        </w:rPr>
      </w:pPr>
    </w:p>
    <w:p>
      <w:pPr>
        <w:spacing w:beforeLines="0" w:afterLines="0"/>
        <w:jc w:val="left"/>
        <w:rPr>
          <w:rFonts w:hint="eastAsia" w:ascii="Verdana" w:hAnsi="Verdana"/>
          <w:b/>
          <w:bCs/>
          <w:color w:val="000000"/>
          <w:sz w:val="22"/>
          <w:highlight w:val="white"/>
          <w:lang w:eastAsia="zh-CN"/>
        </w:rPr>
      </w:pPr>
      <w:r>
        <w:rPr>
          <w:rFonts w:hint="eastAsia"/>
          <w:b/>
          <w:bCs/>
          <w:lang w:val="en-US" w:eastAsia="zh-CN"/>
        </w:rPr>
        <w:t xml:space="preserve">7 </w:t>
      </w:r>
      <w:r>
        <w:rPr>
          <w:rFonts w:hint="eastAsia"/>
          <w:b/>
          <w:bCs/>
          <w:lang w:eastAsia="zh-CN"/>
        </w:rPr>
        <w:t>到了</w:t>
      </w:r>
      <w:r>
        <w:rPr>
          <w:rFonts w:hint="eastAsia" w:ascii="Verdana" w:hAnsi="Verdana" w:eastAsia="Verdana"/>
          <w:b/>
          <w:bCs/>
          <w:color w:val="000000"/>
          <w:sz w:val="22"/>
          <w:highlight w:val="white"/>
        </w:rPr>
        <w:t>AbstractApplicationContext</w:t>
      </w:r>
      <w:r>
        <w:rPr>
          <w:rFonts w:hint="eastAsia" w:ascii="Verdana" w:hAnsi="Verdana"/>
          <w:b/>
          <w:bCs/>
          <w:color w:val="000000"/>
          <w:sz w:val="22"/>
          <w:highlight w:val="white"/>
          <w:lang w:eastAsia="zh-CN"/>
        </w:rPr>
        <w:t>的</w:t>
      </w:r>
      <w:r>
        <w:rPr>
          <w:rFonts w:hint="eastAsia" w:ascii="Verdana" w:hAnsi="Verdana" w:eastAsia="Verdana"/>
          <w:b/>
          <w:bCs/>
          <w:color w:val="000000"/>
          <w:sz w:val="22"/>
          <w:highlight w:val="white"/>
        </w:rPr>
        <w:t>refresh</w:t>
      </w:r>
      <w:r>
        <w:rPr>
          <w:rFonts w:hint="eastAsia" w:ascii="Verdana" w:hAnsi="Verdana"/>
          <w:b/>
          <w:bCs/>
          <w:color w:val="000000"/>
          <w:sz w:val="22"/>
          <w:highlight w:val="white"/>
          <w:lang w:eastAsia="zh-CN"/>
        </w:rPr>
        <w:t>方法</w:t>
      </w:r>
      <w:r>
        <w:rPr>
          <w:rFonts w:hint="eastAsia" w:ascii="Verdana" w:hAnsi="Verdana"/>
          <w:b/>
          <w:bCs/>
          <w:color w:val="000000"/>
          <w:sz w:val="22"/>
          <w:highlight w:val="white"/>
          <w:lang w:val="en-US" w:eastAsia="zh-CN"/>
        </w:rPr>
        <w:t xml:space="preserve"> 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657090" cy="6771640"/>
            <wp:effectExtent l="0" t="0" r="10160" b="1016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677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 w:eastAsia="宋体"/>
          <w:b/>
          <w:bCs/>
          <w:color w:val="C00000"/>
          <w:lang w:eastAsia="zh-CN"/>
        </w:rPr>
      </w:pPr>
      <w:r>
        <w:rPr>
          <w:rFonts w:hint="eastAsia"/>
          <w:b/>
          <w:bCs/>
          <w:color w:val="C00000"/>
          <w:lang w:eastAsia="zh-CN"/>
        </w:rPr>
        <w:t>这里会调用前面说的</w:t>
      </w: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>MapperScannerConfigurer.</w:t>
      </w:r>
      <w:r>
        <w:rPr>
          <w:rFonts w:hint="eastAsia" w:ascii="Verdana" w:hAnsi="Verdana" w:eastAsia="Verdana"/>
          <w:b/>
          <w:bCs/>
          <w:color w:val="C00000"/>
          <w:sz w:val="22"/>
          <w:highlight w:val="white"/>
        </w:rPr>
        <w:t>postProcessBeanDefinitionRegistry</w:t>
      </w:r>
      <w:r>
        <w:rPr>
          <w:rFonts w:hint="eastAsia" w:ascii="Verdana" w:hAnsi="Verdana"/>
          <w:b/>
          <w:bCs/>
          <w:color w:val="C00000"/>
          <w:sz w:val="22"/>
          <w:highlight w:val="white"/>
          <w:lang w:val="en-US" w:eastAsia="zh-CN"/>
        </w:rPr>
        <w:t xml:space="preserve"> 方法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Verdana"/>
          <w:color w:val="008080"/>
          <w:sz w:val="22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Verdana"/>
          <w:color w:val="008080"/>
          <w:sz w:val="22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/>
          <w:b/>
          <w:bCs/>
          <w:color w:val="C00000"/>
          <w:sz w:val="22"/>
          <w:lang w:eastAsia="zh-CN"/>
        </w:rPr>
      </w:pPr>
      <w:r>
        <w:rPr>
          <w:rFonts w:hint="eastAsia" w:ascii="Verdana" w:hAnsi="Verdana"/>
          <w:b/>
          <w:bCs/>
          <w:color w:val="C00000"/>
          <w:sz w:val="22"/>
          <w:lang w:val="en-US" w:eastAsia="zh-CN"/>
        </w:rPr>
        <w:t xml:space="preserve">8 </w:t>
      </w:r>
      <w:r>
        <w:rPr>
          <w:rFonts w:hint="eastAsia" w:ascii="Verdana" w:hAnsi="Verdana"/>
          <w:b/>
          <w:bCs/>
          <w:color w:val="C00000"/>
          <w:sz w:val="22"/>
          <w:lang w:eastAsia="zh-CN"/>
        </w:rPr>
        <w:t>执行</w:t>
      </w:r>
      <w:r>
        <w:rPr>
          <w:rFonts w:hint="eastAsia" w:ascii="Verdana" w:hAnsi="Verdana"/>
          <w:b/>
          <w:bCs/>
          <w:color w:val="C00000"/>
          <w:sz w:val="22"/>
          <w:lang w:val="en-US" w:eastAsia="zh-CN"/>
        </w:rPr>
        <w:t xml:space="preserve"> </w:t>
      </w:r>
      <w:r>
        <w:rPr>
          <w:rFonts w:hint="eastAsia" w:ascii="Verdana" w:hAnsi="Verdana" w:eastAsia="Verdana"/>
          <w:b/>
          <w:bCs/>
          <w:color w:val="C00000"/>
          <w:sz w:val="22"/>
          <w:highlight w:val="white"/>
        </w:rPr>
        <w:t>postProcessBeanDefinitionRegistry</w:t>
      </w:r>
      <w:r>
        <w:rPr>
          <w:rFonts w:hint="eastAsia" w:ascii="Verdana" w:hAnsi="Verdana"/>
          <w:b/>
          <w:bCs/>
          <w:color w:val="C00000"/>
          <w:sz w:val="22"/>
          <w:highlight w:val="white"/>
          <w:lang w:eastAsia="zh-CN"/>
        </w:rPr>
        <w:t>方法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Verdana"/>
          <w:color w:val="008080"/>
          <w:sz w:val="22"/>
        </w:rPr>
      </w:pPr>
      <w:r>
        <w:drawing>
          <wp:inline distT="0" distB="0" distL="114300" distR="114300">
            <wp:extent cx="5274310" cy="2446655"/>
            <wp:effectExtent l="0" t="0" r="2540" b="1079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Verdana"/>
          <w:color w:val="008080"/>
          <w:sz w:val="22"/>
          <w:lang w:val="en-US" w:eastAsia="zh-CN"/>
        </w:rPr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5271135" cy="2236470"/>
            <wp:effectExtent l="0" t="0" r="5715" b="1143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 w:ascii="Verdana" w:hAnsi="Verdana" w:eastAsia="Verdana"/>
          <w:b/>
          <w:bCs/>
          <w:color w:val="000000"/>
          <w:sz w:val="22"/>
        </w:rPr>
      </w:pPr>
      <w:r>
        <w:rPr>
          <w:rFonts w:hint="eastAsia"/>
          <w:b/>
          <w:bCs/>
          <w:lang w:val="en-US" w:eastAsia="zh-CN"/>
        </w:rPr>
        <w:t xml:space="preserve">9 </w:t>
      </w:r>
      <w:r>
        <w:rPr>
          <w:rFonts w:hint="eastAsia"/>
          <w:b/>
          <w:bCs/>
          <w:lang w:eastAsia="zh-CN"/>
        </w:rPr>
        <w:t>调用</w:t>
      </w:r>
      <w:r>
        <w:rPr>
          <w:rFonts w:hint="eastAsia" w:ascii="Verdana" w:hAnsi="Verdana" w:eastAsia="Verdana"/>
          <w:b/>
          <w:bCs/>
          <w:color w:val="000000"/>
          <w:sz w:val="22"/>
          <w:highlight w:val="lightGray"/>
        </w:rPr>
        <w:t>MapperRegistry</w:t>
      </w:r>
      <w:r>
        <w:rPr>
          <w:rFonts w:hint="eastAsia" w:ascii="Verdana" w:hAnsi="Verdana"/>
          <w:b/>
          <w:bCs/>
          <w:color w:val="000000"/>
          <w:sz w:val="22"/>
          <w:highlight w:val="lightGray"/>
          <w:lang w:eastAsia="zh-CN"/>
        </w:rPr>
        <w:t>的</w:t>
      </w:r>
      <w:r>
        <w:rPr>
          <w:rFonts w:hint="eastAsia" w:ascii="Verdana" w:hAnsi="Verdana" w:eastAsia="Verdana"/>
          <w:b/>
          <w:bCs/>
          <w:color w:val="000000"/>
          <w:sz w:val="22"/>
        </w:rPr>
        <w:t xml:space="preserve">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void</w:t>
      </w:r>
      <w:r>
        <w:rPr>
          <w:rFonts w:hint="eastAsia" w:ascii="Verdana" w:hAnsi="Verdana" w:eastAsia="Verdana"/>
          <w:color w:val="000000"/>
          <w:sz w:val="22"/>
        </w:rPr>
        <w:t xml:space="preserve"> addMappers(String </w:t>
      </w:r>
      <w:r>
        <w:rPr>
          <w:rFonts w:hint="eastAsia" w:ascii="Verdana" w:hAnsi="Verdana" w:eastAsia="Verdana"/>
          <w:color w:val="6A3E3E"/>
          <w:sz w:val="22"/>
        </w:rPr>
        <w:t>packageName</w:t>
      </w:r>
      <w:r>
        <w:rPr>
          <w:rFonts w:hint="eastAsia" w:ascii="Verdana" w:hAnsi="Verdana" w:eastAsia="Verdana"/>
          <w:color w:val="000000"/>
          <w:sz w:val="22"/>
        </w:rPr>
        <w:t>) {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addMappers(</w:t>
      </w:r>
      <w:r>
        <w:rPr>
          <w:rFonts w:hint="eastAsia" w:ascii="Verdana" w:hAnsi="Verdana" w:eastAsia="Verdana"/>
          <w:color w:val="6A3E3E"/>
          <w:sz w:val="22"/>
        </w:rPr>
        <w:t>packageName</w:t>
      </w:r>
      <w:r>
        <w:rPr>
          <w:rFonts w:hint="eastAsia" w:ascii="Verdana" w:hAnsi="Verdana" w:eastAsia="Verdana"/>
          <w:color w:val="000000"/>
          <w:sz w:val="22"/>
        </w:rPr>
        <w:t>, Object.</w:t>
      </w:r>
      <w:r>
        <w:rPr>
          <w:rFonts w:hint="eastAsia" w:ascii="Verdana" w:hAnsi="Verdana" w:eastAsia="Verdana"/>
          <w:b/>
          <w:color w:val="7F0055"/>
          <w:sz w:val="22"/>
        </w:rPr>
        <w:t>class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eastAsia="宋体"/>
          <w:lang w:eastAsia="zh-CN"/>
        </w:rPr>
      </w:pPr>
      <w:r>
        <w:rPr>
          <w:rFonts w:hint="eastAsia" w:ascii="Verdana" w:hAnsi="Verdana" w:eastAsia="Verdana"/>
          <w:color w:val="000000"/>
          <w:sz w:val="22"/>
        </w:rPr>
        <w:t xml:space="preserve">  }</w:t>
      </w:r>
    </w:p>
    <w:p>
      <w:pPr>
        <w:spacing w:beforeLines="0" w:afterLines="0"/>
        <w:jc w:val="left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会把接口和对应的代理类放入到</w:t>
      </w:r>
    </w:p>
    <w:p>
      <w:pPr>
        <w:spacing w:beforeLines="0" w:afterLines="0"/>
        <w:jc w:val="left"/>
        <w:rPr>
          <w:rFonts w:hint="eastAsia" w:ascii="Verdana" w:hAnsi="Verdana" w:eastAsia="Verdana"/>
          <w:color w:val="0000C0"/>
          <w:sz w:val="22"/>
          <w:highlight w:val="lightGray"/>
        </w:rPr>
      </w:pPr>
      <w:r>
        <w:rPr>
          <w:rFonts w:hint="eastAsia" w:ascii="Verdana" w:hAnsi="Verdana" w:eastAsia="Verdana"/>
          <w:b/>
          <w:color w:val="7F0055"/>
          <w:sz w:val="22"/>
          <w:highlight w:val="white"/>
        </w:rPr>
        <w:t>final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Map&lt;Class&lt;?&gt;, MapperProxyFactory&lt;?&gt;&gt; </w:t>
      </w:r>
      <w:r>
        <w:rPr>
          <w:rFonts w:hint="eastAsia" w:ascii="Verdana" w:hAnsi="Verdana" w:eastAsia="Verdana"/>
          <w:color w:val="0000C0"/>
          <w:sz w:val="22"/>
          <w:highlight w:val="lightGray"/>
        </w:rPr>
        <w:t>knownMappers</w:t>
      </w:r>
    </w:p>
    <w:p>
      <w:pPr>
        <w:spacing w:beforeLines="0" w:afterLines="0"/>
        <w:jc w:val="left"/>
        <w:rPr>
          <w:rFonts w:hint="eastAsia" w:ascii="Verdana" w:hAnsi="Verdana" w:eastAsia="Verdana"/>
          <w:color w:val="0000C0"/>
          <w:sz w:val="22"/>
          <w:highlight w:val="lightGray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Verdana"/>
          <w:b/>
          <w:bCs/>
          <w:color w:val="000000"/>
          <w:sz w:val="22"/>
          <w:highlight w:val="lightGray"/>
          <w:lang w:val="en-US" w:eastAsia="zh-CN"/>
        </w:rPr>
      </w:pPr>
      <w:r>
        <w:rPr>
          <w:rFonts w:hint="eastAsia" w:ascii="Verdana" w:hAnsi="Verdana" w:eastAsia="Verdana"/>
          <w:b/>
          <w:bCs/>
          <w:color w:val="000000"/>
          <w:sz w:val="22"/>
          <w:highlight w:val="lightGray"/>
          <w:lang w:val="en-US" w:eastAsia="zh-CN"/>
        </w:rPr>
        <w:t xml:space="preserve">10 </w:t>
      </w:r>
      <w:r>
        <w:rPr>
          <w:rFonts w:hint="eastAsia" w:ascii="Verdana" w:hAnsi="Verdana" w:eastAsia="Verdana"/>
          <w:b/>
          <w:bCs/>
          <w:color w:val="000000"/>
          <w:sz w:val="22"/>
          <w:highlight w:val="lightGray"/>
          <w:lang w:eastAsia="zh-CN"/>
        </w:rPr>
        <w:t>单元测试获取</w:t>
      </w:r>
      <w:r>
        <w:rPr>
          <w:rFonts w:hint="eastAsia" w:ascii="Verdana" w:hAnsi="Verdana" w:eastAsia="Verdana"/>
          <w:b/>
          <w:bCs/>
          <w:color w:val="000000"/>
          <w:sz w:val="22"/>
          <w:highlight w:val="lightGray"/>
          <w:lang w:val="en-US" w:eastAsia="zh-CN"/>
        </w:rPr>
        <w:t>bean,</w:t>
      </w:r>
      <w:r>
        <w:rPr>
          <w:rFonts w:hint="eastAsia"/>
          <w:b/>
          <w:bCs/>
          <w:lang w:eastAsia="zh-CN"/>
        </w:rPr>
        <w:t>底层调用</w:t>
      </w:r>
      <w:r>
        <w:rPr>
          <w:rFonts w:hint="eastAsia" w:ascii="Verdana" w:hAnsi="Verdana" w:eastAsia="Verdana"/>
          <w:b/>
          <w:bCs/>
          <w:color w:val="000000"/>
          <w:sz w:val="22"/>
          <w:highlight w:val="white"/>
        </w:rPr>
        <w:t>MapperRegistry</w:t>
      </w:r>
      <w:r>
        <w:rPr>
          <w:rFonts w:hint="eastAsia" w:ascii="Verdana" w:hAnsi="Verdana"/>
          <w:b/>
          <w:bCs/>
          <w:color w:val="000000"/>
          <w:sz w:val="22"/>
          <w:highlight w:val="white"/>
          <w:lang w:val="en-US" w:eastAsia="zh-CN"/>
        </w:rPr>
        <w:t>.</w:t>
      </w:r>
      <w:r>
        <w:rPr>
          <w:rFonts w:hint="eastAsia" w:ascii="Verdana" w:hAnsi="Verdana" w:eastAsia="Verdana"/>
          <w:b/>
          <w:bCs/>
          <w:color w:val="000000"/>
          <w:sz w:val="22"/>
          <w:highlight w:val="white"/>
        </w:rPr>
        <w:t>getMapper</w:t>
      </w:r>
      <w:r>
        <w:rPr>
          <w:rFonts w:hint="eastAsia" w:ascii="Verdana" w:hAnsi="Verdana"/>
          <w:b/>
          <w:bCs/>
          <w:color w:val="000000"/>
          <w:sz w:val="22"/>
          <w:highlight w:val="white"/>
          <w:lang w:val="en-US" w:eastAsia="zh-CN"/>
        </w:rPr>
        <w:t xml:space="preserve">  方法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Verdana"/>
          <w:color w:val="000000"/>
          <w:sz w:val="22"/>
          <w:highlight w:val="white"/>
        </w:rPr>
      </w:pPr>
      <w:r>
        <w:rPr>
          <w:rFonts w:hint="eastAsia" w:ascii="Verdana" w:hAnsi="Verdana" w:eastAsia="Verdana"/>
          <w:color w:val="000000"/>
          <w:sz w:val="18"/>
          <w:szCs w:val="18"/>
          <w:highlight w:val="white"/>
        </w:rPr>
        <w:t xml:space="preserve">TaskExtDao </w:t>
      </w:r>
      <w:r>
        <w:rPr>
          <w:rFonts w:hint="eastAsia" w:ascii="Verdana" w:hAnsi="Verdana" w:eastAsia="Verdana"/>
          <w:color w:val="6A3E3E"/>
          <w:sz w:val="18"/>
          <w:szCs w:val="18"/>
          <w:highlight w:val="white"/>
        </w:rPr>
        <w:t>taskExtDao</w:t>
      </w:r>
      <w:r>
        <w:rPr>
          <w:rFonts w:hint="eastAsia" w:ascii="Verdana" w:hAnsi="Verdana" w:eastAsia="Verdana"/>
          <w:color w:val="000000"/>
          <w:sz w:val="18"/>
          <w:szCs w:val="18"/>
          <w:highlight w:val="white"/>
        </w:rPr>
        <w:t xml:space="preserve"> = SpringContextH</w:t>
      </w:r>
      <w:r>
        <w:rPr>
          <w:rFonts w:hint="eastAsia" w:ascii="Verdana" w:hAnsi="Verdana" w:eastAsia="Verdana"/>
          <w:color w:val="000000"/>
          <w:sz w:val="18"/>
          <w:szCs w:val="18"/>
          <w:highlight w:val="lightGray"/>
        </w:rPr>
        <w:t>olde</w:t>
      </w:r>
      <w:r>
        <w:rPr>
          <w:rFonts w:hint="eastAsia" w:ascii="Verdana" w:hAnsi="Verdana" w:eastAsia="Verdana"/>
          <w:color w:val="000000"/>
          <w:sz w:val="18"/>
          <w:szCs w:val="18"/>
          <w:highlight w:val="white"/>
        </w:rPr>
        <w:t>r.</w:t>
      </w:r>
      <w:r>
        <w:rPr>
          <w:rFonts w:hint="eastAsia" w:ascii="Verdana" w:hAnsi="Verdana" w:eastAsia="Verdana"/>
          <w:i/>
          <w:color w:val="000000"/>
          <w:sz w:val="18"/>
          <w:szCs w:val="18"/>
          <w:highlight w:val="white"/>
        </w:rPr>
        <w:t>getBean</w:t>
      </w:r>
      <w:r>
        <w:rPr>
          <w:rFonts w:hint="eastAsia" w:ascii="Verdana" w:hAnsi="Verdana" w:eastAsia="Verdana"/>
          <w:color w:val="000000"/>
          <w:sz w:val="18"/>
          <w:szCs w:val="18"/>
          <w:highlight w:val="white"/>
        </w:rPr>
        <w:t>(TaskExtDao.</w:t>
      </w:r>
      <w:r>
        <w:rPr>
          <w:rFonts w:hint="eastAsia" w:ascii="Verdana" w:hAnsi="Verdana" w:eastAsia="Verdana"/>
          <w:b/>
          <w:color w:val="7F0055"/>
          <w:sz w:val="18"/>
          <w:szCs w:val="18"/>
          <w:highlight w:val="white"/>
        </w:rPr>
        <w:t>class</w:t>
      </w:r>
      <w:r>
        <w:rPr>
          <w:rFonts w:hint="eastAsia" w:ascii="Verdana" w:hAnsi="Verdana" w:eastAsia="Verdana"/>
          <w:color w:val="000000"/>
          <w:sz w:val="18"/>
          <w:szCs w:val="18"/>
          <w:highlight w:val="white"/>
        </w:rPr>
        <w:t>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Verdana"/>
          <w:color w:val="000000"/>
          <w:sz w:val="22"/>
          <w:highlight w:val="white"/>
        </w:rPr>
      </w:pPr>
      <w:r>
        <w:rPr>
          <w:rFonts w:hint="eastAsia" w:ascii="Verdana" w:hAnsi="Verdana" w:eastAsia="Verdana"/>
          <w:b/>
          <w:color w:val="7F0055"/>
          <w:sz w:val="22"/>
          <w:highlight w:val="white"/>
        </w:rPr>
        <w:t>return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</w:t>
      </w:r>
      <w:r>
        <w:rPr>
          <w:rFonts w:hint="eastAsia" w:ascii="Verdana" w:hAnsi="Verdana" w:eastAsia="Verdana"/>
          <w:i/>
          <w:color w:val="0000C0"/>
          <w:sz w:val="22"/>
          <w:highlight w:val="white"/>
        </w:rPr>
        <w:t>applicationContext</w:t>
      </w:r>
      <w:r>
        <w:rPr>
          <w:rFonts w:hint="eastAsia" w:ascii="Verdana" w:hAnsi="Verdana" w:eastAsia="Verdana"/>
          <w:color w:val="000000"/>
          <w:sz w:val="22"/>
          <w:highlight w:val="white"/>
        </w:rPr>
        <w:t>.</w:t>
      </w:r>
      <w:r>
        <w:rPr>
          <w:rFonts w:hint="eastAsia" w:ascii="Verdana" w:hAnsi="Verdana" w:eastAsia="Verdana"/>
          <w:color w:val="000000"/>
          <w:sz w:val="22"/>
          <w:highlight w:val="lightGray"/>
        </w:rPr>
        <w:t>getBean</w:t>
      </w:r>
      <w:r>
        <w:rPr>
          <w:rFonts w:hint="eastAsia" w:ascii="Verdana" w:hAnsi="Verdana" w:eastAsia="Verdana"/>
          <w:color w:val="000000"/>
          <w:sz w:val="22"/>
          <w:highlight w:val="white"/>
        </w:rPr>
        <w:t>(</w:t>
      </w:r>
      <w:r>
        <w:rPr>
          <w:rFonts w:hint="eastAsia" w:ascii="Verdana" w:hAnsi="Verdana" w:eastAsia="Verdana"/>
          <w:color w:val="6A3E3E"/>
          <w:sz w:val="22"/>
          <w:highlight w:val="white"/>
        </w:rPr>
        <w:t>requiredType</w:t>
      </w:r>
      <w:r>
        <w:rPr>
          <w:rFonts w:hint="eastAsia" w:ascii="Verdana" w:hAnsi="Verdana" w:eastAsia="Verdana"/>
          <w:color w:val="000000"/>
          <w:sz w:val="22"/>
          <w:highlight w:val="white"/>
        </w:rPr>
        <w:t>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Verdana"/>
          <w:color w:val="000000"/>
          <w:sz w:val="22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951355"/>
            <wp:effectExtent l="0" t="0" r="10795" b="1079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/>
          <w:color w:val="000000"/>
          <w:sz w:val="22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/>
          <w:color w:val="000000"/>
          <w:sz w:val="22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/>
          <w:color w:val="000000"/>
          <w:sz w:val="22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/>
          <w:color w:val="000000"/>
          <w:sz w:val="22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/>
          <w:b/>
          <w:bCs/>
          <w:color w:val="000000"/>
          <w:sz w:val="22"/>
          <w:highlight w:val="white"/>
          <w:lang w:val="en-US" w:eastAsia="zh-CN"/>
        </w:rPr>
      </w:pPr>
      <w:r>
        <w:rPr>
          <w:rFonts w:hint="eastAsia" w:ascii="Verdana" w:hAnsi="Verdana"/>
          <w:b/>
          <w:bCs/>
          <w:color w:val="000000"/>
          <w:sz w:val="22"/>
          <w:highlight w:val="white"/>
          <w:lang w:val="en-US" w:eastAsia="zh-CN"/>
        </w:rPr>
        <w:t>11 Spring的Bean  注入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819275"/>
            <wp:effectExtent l="0" t="0" r="9525" b="952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12 Spring事务的动态代理解析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default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>Spring的事务管理机制实现的原理，就是通过这样一个动态代理对所有需要事务管理的Bean进行加载，并根据配置在invoke方法中对当前调用的 方法名进行判定，并在method.invoke方法前后为其加上合适的事务管理代码，这样就实现了Spring式的事务管理。Spring中的AOP实 现更为复杂和灵活，不过基本原理是一致的。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&lt;tx:annotation-driven transaction-manager="txManager"/&gt;  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 该配置方式默认就是JDK动态代理方式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&lt;tx:annotation-driven transaction-manager="txManager" proxy-target-class="true"/&gt;  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 该配置方式是基于CGLIB类代理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icrosoft JhengHei">
    <w:panose1 w:val="020B0604030504040204"/>
    <w:charset w:val="88"/>
    <w:family w:val="swiss"/>
    <w:pitch w:val="default"/>
    <w:sig w:usb0="00000087" w:usb1="28AF4000" w:usb2="00000016" w:usb3="00000000" w:csb0="00100009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86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E2EAC"/>
    <w:multiLevelType w:val="singleLevel"/>
    <w:tmpl w:val="049E2EAC"/>
    <w:lvl w:ilvl="0" w:tentative="0">
      <w:start w:val="1"/>
      <w:numFmt w:val="lowerLetter"/>
      <w:suff w:val="space"/>
      <w:lvlText w:val="%1."/>
      <w:lvlJc w:val="left"/>
      <w:pPr>
        <w:ind w:left="58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680"/>
    <w:rsid w:val="006E5372"/>
    <w:rsid w:val="00892B85"/>
    <w:rsid w:val="009A349A"/>
    <w:rsid w:val="00AA4C29"/>
    <w:rsid w:val="00C045A7"/>
    <w:rsid w:val="00F110E4"/>
    <w:rsid w:val="00F64E62"/>
    <w:rsid w:val="00FF422E"/>
    <w:rsid w:val="01121FD5"/>
    <w:rsid w:val="011A3111"/>
    <w:rsid w:val="012F42A5"/>
    <w:rsid w:val="016167D8"/>
    <w:rsid w:val="01AF2D0D"/>
    <w:rsid w:val="01D47CB5"/>
    <w:rsid w:val="01D912FF"/>
    <w:rsid w:val="01E726D9"/>
    <w:rsid w:val="01E93648"/>
    <w:rsid w:val="01F906C1"/>
    <w:rsid w:val="0235729D"/>
    <w:rsid w:val="023A0445"/>
    <w:rsid w:val="023E6A0C"/>
    <w:rsid w:val="02713220"/>
    <w:rsid w:val="02813E05"/>
    <w:rsid w:val="028E113E"/>
    <w:rsid w:val="02C25E55"/>
    <w:rsid w:val="02CE7D01"/>
    <w:rsid w:val="02D8727B"/>
    <w:rsid w:val="02E229DA"/>
    <w:rsid w:val="02EF07FF"/>
    <w:rsid w:val="034B1223"/>
    <w:rsid w:val="03501632"/>
    <w:rsid w:val="03590218"/>
    <w:rsid w:val="037F4D04"/>
    <w:rsid w:val="038C5B0F"/>
    <w:rsid w:val="03A97523"/>
    <w:rsid w:val="03BC64D6"/>
    <w:rsid w:val="03C016D1"/>
    <w:rsid w:val="03C478F5"/>
    <w:rsid w:val="03E96788"/>
    <w:rsid w:val="03F76BF5"/>
    <w:rsid w:val="0442043C"/>
    <w:rsid w:val="045341E4"/>
    <w:rsid w:val="04611249"/>
    <w:rsid w:val="04BA6ACC"/>
    <w:rsid w:val="04ED5695"/>
    <w:rsid w:val="051D51E0"/>
    <w:rsid w:val="05226710"/>
    <w:rsid w:val="05303037"/>
    <w:rsid w:val="054120F5"/>
    <w:rsid w:val="05624E94"/>
    <w:rsid w:val="058023FC"/>
    <w:rsid w:val="05817C44"/>
    <w:rsid w:val="058275EE"/>
    <w:rsid w:val="0585199A"/>
    <w:rsid w:val="05B017AB"/>
    <w:rsid w:val="05B51514"/>
    <w:rsid w:val="069B067B"/>
    <w:rsid w:val="06AF3852"/>
    <w:rsid w:val="06B6102D"/>
    <w:rsid w:val="06E35BE9"/>
    <w:rsid w:val="06E706E5"/>
    <w:rsid w:val="06F448D5"/>
    <w:rsid w:val="07531DB6"/>
    <w:rsid w:val="07554655"/>
    <w:rsid w:val="07565D55"/>
    <w:rsid w:val="07831126"/>
    <w:rsid w:val="07B03894"/>
    <w:rsid w:val="07B26159"/>
    <w:rsid w:val="07B967BC"/>
    <w:rsid w:val="07BA6424"/>
    <w:rsid w:val="07F267C5"/>
    <w:rsid w:val="08361D54"/>
    <w:rsid w:val="0852146A"/>
    <w:rsid w:val="086E450D"/>
    <w:rsid w:val="087044F9"/>
    <w:rsid w:val="08745523"/>
    <w:rsid w:val="087D2E0E"/>
    <w:rsid w:val="088177F2"/>
    <w:rsid w:val="08A60ABB"/>
    <w:rsid w:val="08BF2776"/>
    <w:rsid w:val="08C9685F"/>
    <w:rsid w:val="09161A48"/>
    <w:rsid w:val="091B1530"/>
    <w:rsid w:val="091D03DB"/>
    <w:rsid w:val="09367FE8"/>
    <w:rsid w:val="096D423C"/>
    <w:rsid w:val="097232CB"/>
    <w:rsid w:val="09884EB7"/>
    <w:rsid w:val="09980381"/>
    <w:rsid w:val="09AB0671"/>
    <w:rsid w:val="09DF45BD"/>
    <w:rsid w:val="09F95A7C"/>
    <w:rsid w:val="09FD24C5"/>
    <w:rsid w:val="0A00764B"/>
    <w:rsid w:val="0A72080B"/>
    <w:rsid w:val="0A9423FF"/>
    <w:rsid w:val="0AB57233"/>
    <w:rsid w:val="0AC46B8C"/>
    <w:rsid w:val="0AFC17D6"/>
    <w:rsid w:val="0B0A0274"/>
    <w:rsid w:val="0B0F08E4"/>
    <w:rsid w:val="0B12346F"/>
    <w:rsid w:val="0B187F41"/>
    <w:rsid w:val="0B1F28E5"/>
    <w:rsid w:val="0B3F5AC9"/>
    <w:rsid w:val="0B4E4742"/>
    <w:rsid w:val="0B6B0DF6"/>
    <w:rsid w:val="0B6C3A15"/>
    <w:rsid w:val="0B727056"/>
    <w:rsid w:val="0B983F63"/>
    <w:rsid w:val="0BA651B1"/>
    <w:rsid w:val="0BF974DA"/>
    <w:rsid w:val="0C0262C6"/>
    <w:rsid w:val="0C103791"/>
    <w:rsid w:val="0C3148F1"/>
    <w:rsid w:val="0C415787"/>
    <w:rsid w:val="0C8C4F0D"/>
    <w:rsid w:val="0C8E5AA6"/>
    <w:rsid w:val="0CBA7290"/>
    <w:rsid w:val="0CD80FA8"/>
    <w:rsid w:val="0CE81388"/>
    <w:rsid w:val="0D046D6C"/>
    <w:rsid w:val="0D1D6375"/>
    <w:rsid w:val="0D3C2C1F"/>
    <w:rsid w:val="0D4617D8"/>
    <w:rsid w:val="0D635A88"/>
    <w:rsid w:val="0DAA3ED5"/>
    <w:rsid w:val="0DCA7693"/>
    <w:rsid w:val="0DCB031A"/>
    <w:rsid w:val="0DD81415"/>
    <w:rsid w:val="0E032B8F"/>
    <w:rsid w:val="0E25011E"/>
    <w:rsid w:val="0E341459"/>
    <w:rsid w:val="0E35659C"/>
    <w:rsid w:val="0E4C3B67"/>
    <w:rsid w:val="0E7D26AB"/>
    <w:rsid w:val="0E9C74FC"/>
    <w:rsid w:val="0EA3424B"/>
    <w:rsid w:val="0EAC5088"/>
    <w:rsid w:val="0EBA7A1C"/>
    <w:rsid w:val="0EBF6AC0"/>
    <w:rsid w:val="0ECD2812"/>
    <w:rsid w:val="0EDE0E6C"/>
    <w:rsid w:val="0EF211EB"/>
    <w:rsid w:val="0F1854A5"/>
    <w:rsid w:val="0F97040F"/>
    <w:rsid w:val="0FB62789"/>
    <w:rsid w:val="0FC00CF6"/>
    <w:rsid w:val="0FD67EE5"/>
    <w:rsid w:val="101C51B6"/>
    <w:rsid w:val="1028217D"/>
    <w:rsid w:val="10640F6C"/>
    <w:rsid w:val="1099038D"/>
    <w:rsid w:val="10BE6ECD"/>
    <w:rsid w:val="10C321DD"/>
    <w:rsid w:val="110B5D32"/>
    <w:rsid w:val="110F44E0"/>
    <w:rsid w:val="11105865"/>
    <w:rsid w:val="113C15F2"/>
    <w:rsid w:val="116F263B"/>
    <w:rsid w:val="11761E54"/>
    <w:rsid w:val="11822A2E"/>
    <w:rsid w:val="11844E76"/>
    <w:rsid w:val="11A05B80"/>
    <w:rsid w:val="11C97D76"/>
    <w:rsid w:val="11DD4956"/>
    <w:rsid w:val="11ED5063"/>
    <w:rsid w:val="12500DA5"/>
    <w:rsid w:val="12684775"/>
    <w:rsid w:val="12804E21"/>
    <w:rsid w:val="12E02D31"/>
    <w:rsid w:val="1310561C"/>
    <w:rsid w:val="134A5404"/>
    <w:rsid w:val="134D5A9A"/>
    <w:rsid w:val="13664C4E"/>
    <w:rsid w:val="136E2ABE"/>
    <w:rsid w:val="13780FC3"/>
    <w:rsid w:val="138B38AD"/>
    <w:rsid w:val="1394585D"/>
    <w:rsid w:val="13B93297"/>
    <w:rsid w:val="13DC66AE"/>
    <w:rsid w:val="13E17329"/>
    <w:rsid w:val="13F3376E"/>
    <w:rsid w:val="14037538"/>
    <w:rsid w:val="141272C9"/>
    <w:rsid w:val="14563E53"/>
    <w:rsid w:val="147F2381"/>
    <w:rsid w:val="148B440F"/>
    <w:rsid w:val="149111C2"/>
    <w:rsid w:val="14967585"/>
    <w:rsid w:val="14B54282"/>
    <w:rsid w:val="14CA4745"/>
    <w:rsid w:val="14D04F80"/>
    <w:rsid w:val="14E06F9B"/>
    <w:rsid w:val="15214A09"/>
    <w:rsid w:val="154B3C1F"/>
    <w:rsid w:val="15681971"/>
    <w:rsid w:val="157B1F72"/>
    <w:rsid w:val="15922DD2"/>
    <w:rsid w:val="159523BD"/>
    <w:rsid w:val="159A36CA"/>
    <w:rsid w:val="15C019DB"/>
    <w:rsid w:val="15CE2067"/>
    <w:rsid w:val="16046EEC"/>
    <w:rsid w:val="160533C6"/>
    <w:rsid w:val="16150F97"/>
    <w:rsid w:val="162C44D8"/>
    <w:rsid w:val="163B3712"/>
    <w:rsid w:val="164768C9"/>
    <w:rsid w:val="164C0AC2"/>
    <w:rsid w:val="1682322B"/>
    <w:rsid w:val="16967431"/>
    <w:rsid w:val="16C821C8"/>
    <w:rsid w:val="16D1321C"/>
    <w:rsid w:val="16D360D6"/>
    <w:rsid w:val="16F907E1"/>
    <w:rsid w:val="170A7C85"/>
    <w:rsid w:val="174867E7"/>
    <w:rsid w:val="174E08A0"/>
    <w:rsid w:val="17B160DC"/>
    <w:rsid w:val="18287CAA"/>
    <w:rsid w:val="18391455"/>
    <w:rsid w:val="18421BC3"/>
    <w:rsid w:val="18595672"/>
    <w:rsid w:val="18730B0C"/>
    <w:rsid w:val="18A95A94"/>
    <w:rsid w:val="18B42F6D"/>
    <w:rsid w:val="18BE1E0E"/>
    <w:rsid w:val="18CA7324"/>
    <w:rsid w:val="18DB21D5"/>
    <w:rsid w:val="19324A85"/>
    <w:rsid w:val="193A7DB2"/>
    <w:rsid w:val="19421EB4"/>
    <w:rsid w:val="19910CF1"/>
    <w:rsid w:val="19A1631D"/>
    <w:rsid w:val="19AA40FE"/>
    <w:rsid w:val="19D225DA"/>
    <w:rsid w:val="19D40184"/>
    <w:rsid w:val="19FF1079"/>
    <w:rsid w:val="1A191334"/>
    <w:rsid w:val="1A2E5C0B"/>
    <w:rsid w:val="1A2F4FD6"/>
    <w:rsid w:val="1A5702C5"/>
    <w:rsid w:val="1A723F7B"/>
    <w:rsid w:val="1A81193D"/>
    <w:rsid w:val="1A9C587B"/>
    <w:rsid w:val="1AB16C99"/>
    <w:rsid w:val="1AB53313"/>
    <w:rsid w:val="1AB75598"/>
    <w:rsid w:val="1AE270DB"/>
    <w:rsid w:val="1AE46C76"/>
    <w:rsid w:val="1AE9732F"/>
    <w:rsid w:val="1B144F0D"/>
    <w:rsid w:val="1B1D73F8"/>
    <w:rsid w:val="1B250358"/>
    <w:rsid w:val="1B284918"/>
    <w:rsid w:val="1B3B0DE9"/>
    <w:rsid w:val="1B3D4E9C"/>
    <w:rsid w:val="1B481F61"/>
    <w:rsid w:val="1B6D144A"/>
    <w:rsid w:val="1B744D72"/>
    <w:rsid w:val="1B7D60FE"/>
    <w:rsid w:val="1B884295"/>
    <w:rsid w:val="1BA12D7F"/>
    <w:rsid w:val="1BAB19A8"/>
    <w:rsid w:val="1BCB2576"/>
    <w:rsid w:val="1BE33362"/>
    <w:rsid w:val="1BE94BC5"/>
    <w:rsid w:val="1BED78D8"/>
    <w:rsid w:val="1C103032"/>
    <w:rsid w:val="1C795B13"/>
    <w:rsid w:val="1C7C438E"/>
    <w:rsid w:val="1CAD484A"/>
    <w:rsid w:val="1CF11FB3"/>
    <w:rsid w:val="1D3A1A82"/>
    <w:rsid w:val="1D9A76CD"/>
    <w:rsid w:val="1DC27317"/>
    <w:rsid w:val="1DE33AA6"/>
    <w:rsid w:val="1E1E1C66"/>
    <w:rsid w:val="1E2D57C4"/>
    <w:rsid w:val="1E5D2B10"/>
    <w:rsid w:val="1E7344AD"/>
    <w:rsid w:val="1E995BD7"/>
    <w:rsid w:val="1EF60E01"/>
    <w:rsid w:val="1EF71C31"/>
    <w:rsid w:val="1F137A07"/>
    <w:rsid w:val="1F32564C"/>
    <w:rsid w:val="1F65677B"/>
    <w:rsid w:val="1F9115D7"/>
    <w:rsid w:val="1F9765D8"/>
    <w:rsid w:val="1FBC483C"/>
    <w:rsid w:val="1FC63723"/>
    <w:rsid w:val="1FF62529"/>
    <w:rsid w:val="20011B09"/>
    <w:rsid w:val="20276F2F"/>
    <w:rsid w:val="20371F4D"/>
    <w:rsid w:val="205120C3"/>
    <w:rsid w:val="20517815"/>
    <w:rsid w:val="20547F09"/>
    <w:rsid w:val="206E1945"/>
    <w:rsid w:val="20721661"/>
    <w:rsid w:val="207B0036"/>
    <w:rsid w:val="209100C8"/>
    <w:rsid w:val="21152272"/>
    <w:rsid w:val="213D1554"/>
    <w:rsid w:val="21566F20"/>
    <w:rsid w:val="217A548E"/>
    <w:rsid w:val="2186110C"/>
    <w:rsid w:val="21964DF7"/>
    <w:rsid w:val="21C5370B"/>
    <w:rsid w:val="21DE456B"/>
    <w:rsid w:val="21EC2FF2"/>
    <w:rsid w:val="21F04347"/>
    <w:rsid w:val="22024F99"/>
    <w:rsid w:val="2228263A"/>
    <w:rsid w:val="222C0B27"/>
    <w:rsid w:val="224C2935"/>
    <w:rsid w:val="228974A8"/>
    <w:rsid w:val="22AF6226"/>
    <w:rsid w:val="22CC7971"/>
    <w:rsid w:val="22D7093B"/>
    <w:rsid w:val="22E83325"/>
    <w:rsid w:val="22E9707B"/>
    <w:rsid w:val="22FF2C25"/>
    <w:rsid w:val="23106D81"/>
    <w:rsid w:val="231F342C"/>
    <w:rsid w:val="23210397"/>
    <w:rsid w:val="23282A69"/>
    <w:rsid w:val="23867C73"/>
    <w:rsid w:val="238D5F5D"/>
    <w:rsid w:val="23D6172B"/>
    <w:rsid w:val="23F51758"/>
    <w:rsid w:val="24142899"/>
    <w:rsid w:val="241A5280"/>
    <w:rsid w:val="243C47D8"/>
    <w:rsid w:val="243D3520"/>
    <w:rsid w:val="244E78FE"/>
    <w:rsid w:val="2491318E"/>
    <w:rsid w:val="24A93CE5"/>
    <w:rsid w:val="24D75734"/>
    <w:rsid w:val="24F3386E"/>
    <w:rsid w:val="252320EB"/>
    <w:rsid w:val="252B22AB"/>
    <w:rsid w:val="2538125A"/>
    <w:rsid w:val="255610D1"/>
    <w:rsid w:val="25851F6F"/>
    <w:rsid w:val="25924C4F"/>
    <w:rsid w:val="25AA2B06"/>
    <w:rsid w:val="25DC6FA7"/>
    <w:rsid w:val="25E730FD"/>
    <w:rsid w:val="260F17BF"/>
    <w:rsid w:val="263E36A4"/>
    <w:rsid w:val="26665591"/>
    <w:rsid w:val="26A22BD1"/>
    <w:rsid w:val="26AC3A6A"/>
    <w:rsid w:val="26C17BBA"/>
    <w:rsid w:val="26F66902"/>
    <w:rsid w:val="26FF7294"/>
    <w:rsid w:val="273F4E6C"/>
    <w:rsid w:val="274F19FD"/>
    <w:rsid w:val="276F1B5C"/>
    <w:rsid w:val="27896C3E"/>
    <w:rsid w:val="278E7795"/>
    <w:rsid w:val="27950404"/>
    <w:rsid w:val="279D2C04"/>
    <w:rsid w:val="27AA736C"/>
    <w:rsid w:val="27D91C1E"/>
    <w:rsid w:val="27DC0855"/>
    <w:rsid w:val="280F5F91"/>
    <w:rsid w:val="28152CB6"/>
    <w:rsid w:val="28183B30"/>
    <w:rsid w:val="281E5038"/>
    <w:rsid w:val="28251F25"/>
    <w:rsid w:val="282F67C9"/>
    <w:rsid w:val="28553D0C"/>
    <w:rsid w:val="288C0A6C"/>
    <w:rsid w:val="289F6E9F"/>
    <w:rsid w:val="28C469BB"/>
    <w:rsid w:val="28F04A5A"/>
    <w:rsid w:val="29364EA4"/>
    <w:rsid w:val="293F17EB"/>
    <w:rsid w:val="295170E0"/>
    <w:rsid w:val="29570AAC"/>
    <w:rsid w:val="296E7036"/>
    <w:rsid w:val="29836F70"/>
    <w:rsid w:val="29995622"/>
    <w:rsid w:val="29B960FE"/>
    <w:rsid w:val="29BD2861"/>
    <w:rsid w:val="2A186085"/>
    <w:rsid w:val="2A496E45"/>
    <w:rsid w:val="2A5767CB"/>
    <w:rsid w:val="2AB724A1"/>
    <w:rsid w:val="2ADC625A"/>
    <w:rsid w:val="2AF45640"/>
    <w:rsid w:val="2B191609"/>
    <w:rsid w:val="2B221AE9"/>
    <w:rsid w:val="2B2F3BF7"/>
    <w:rsid w:val="2B3037D2"/>
    <w:rsid w:val="2B381373"/>
    <w:rsid w:val="2B5749B7"/>
    <w:rsid w:val="2B6310A5"/>
    <w:rsid w:val="2B77370D"/>
    <w:rsid w:val="2BA0678B"/>
    <w:rsid w:val="2BDB021C"/>
    <w:rsid w:val="2C1D1F67"/>
    <w:rsid w:val="2C3368B3"/>
    <w:rsid w:val="2C370931"/>
    <w:rsid w:val="2C7B184B"/>
    <w:rsid w:val="2C99142C"/>
    <w:rsid w:val="2C9A33DB"/>
    <w:rsid w:val="2CA5133B"/>
    <w:rsid w:val="2CB73414"/>
    <w:rsid w:val="2CF9530C"/>
    <w:rsid w:val="2D2877FA"/>
    <w:rsid w:val="2D582334"/>
    <w:rsid w:val="2D8B3B12"/>
    <w:rsid w:val="2D8D2A74"/>
    <w:rsid w:val="2D972ACB"/>
    <w:rsid w:val="2DA97113"/>
    <w:rsid w:val="2DAB0352"/>
    <w:rsid w:val="2DB04EEE"/>
    <w:rsid w:val="2DBA1EFF"/>
    <w:rsid w:val="2DCA6747"/>
    <w:rsid w:val="2DEF6CA1"/>
    <w:rsid w:val="2E3B07BD"/>
    <w:rsid w:val="2E4A5A7F"/>
    <w:rsid w:val="2E527EAA"/>
    <w:rsid w:val="2E7275CA"/>
    <w:rsid w:val="2E8B533B"/>
    <w:rsid w:val="2E973D3F"/>
    <w:rsid w:val="2ECC081A"/>
    <w:rsid w:val="2F4B794B"/>
    <w:rsid w:val="2F4C46FD"/>
    <w:rsid w:val="2F767328"/>
    <w:rsid w:val="2F785B2E"/>
    <w:rsid w:val="2F7E63A1"/>
    <w:rsid w:val="2F895A81"/>
    <w:rsid w:val="2F904404"/>
    <w:rsid w:val="2FD26087"/>
    <w:rsid w:val="2FF50F41"/>
    <w:rsid w:val="30DF4E55"/>
    <w:rsid w:val="30E518F3"/>
    <w:rsid w:val="30F3583F"/>
    <w:rsid w:val="312C2360"/>
    <w:rsid w:val="313D5773"/>
    <w:rsid w:val="317472CD"/>
    <w:rsid w:val="317639C4"/>
    <w:rsid w:val="317F47B2"/>
    <w:rsid w:val="319902E1"/>
    <w:rsid w:val="31AE5086"/>
    <w:rsid w:val="31D63E30"/>
    <w:rsid w:val="31DD2C8D"/>
    <w:rsid w:val="31E800A5"/>
    <w:rsid w:val="32087872"/>
    <w:rsid w:val="3226077E"/>
    <w:rsid w:val="32772507"/>
    <w:rsid w:val="32A51C8C"/>
    <w:rsid w:val="32AF680B"/>
    <w:rsid w:val="32D631F5"/>
    <w:rsid w:val="32F83D97"/>
    <w:rsid w:val="33213918"/>
    <w:rsid w:val="3323579A"/>
    <w:rsid w:val="33553550"/>
    <w:rsid w:val="339178D9"/>
    <w:rsid w:val="339508D2"/>
    <w:rsid w:val="339820E9"/>
    <w:rsid w:val="33A97B9A"/>
    <w:rsid w:val="33C35AD3"/>
    <w:rsid w:val="34095C45"/>
    <w:rsid w:val="347D76A4"/>
    <w:rsid w:val="347F3C79"/>
    <w:rsid w:val="34816A2B"/>
    <w:rsid w:val="34B34526"/>
    <w:rsid w:val="34B81FE6"/>
    <w:rsid w:val="34F815D6"/>
    <w:rsid w:val="355669BB"/>
    <w:rsid w:val="356949B6"/>
    <w:rsid w:val="357C1BEB"/>
    <w:rsid w:val="357D4DE9"/>
    <w:rsid w:val="358630CF"/>
    <w:rsid w:val="35BB5760"/>
    <w:rsid w:val="360A0643"/>
    <w:rsid w:val="360B18EF"/>
    <w:rsid w:val="363F6270"/>
    <w:rsid w:val="3672353E"/>
    <w:rsid w:val="36784C7D"/>
    <w:rsid w:val="36862E67"/>
    <w:rsid w:val="36D83A02"/>
    <w:rsid w:val="36F74487"/>
    <w:rsid w:val="37205894"/>
    <w:rsid w:val="372D7EC8"/>
    <w:rsid w:val="37421BFB"/>
    <w:rsid w:val="37505D68"/>
    <w:rsid w:val="375E62D0"/>
    <w:rsid w:val="376819A0"/>
    <w:rsid w:val="37953EC2"/>
    <w:rsid w:val="37BC003A"/>
    <w:rsid w:val="37DA6C2A"/>
    <w:rsid w:val="37EB780D"/>
    <w:rsid w:val="37F95A46"/>
    <w:rsid w:val="3811281E"/>
    <w:rsid w:val="38276A29"/>
    <w:rsid w:val="383B6E89"/>
    <w:rsid w:val="383D3015"/>
    <w:rsid w:val="388B238D"/>
    <w:rsid w:val="389A1034"/>
    <w:rsid w:val="39072151"/>
    <w:rsid w:val="392627A4"/>
    <w:rsid w:val="3944012C"/>
    <w:rsid w:val="398C612A"/>
    <w:rsid w:val="39B7440B"/>
    <w:rsid w:val="39CF4A97"/>
    <w:rsid w:val="3A3B2666"/>
    <w:rsid w:val="3AA42CC3"/>
    <w:rsid w:val="3AB73702"/>
    <w:rsid w:val="3AB86DE7"/>
    <w:rsid w:val="3B740909"/>
    <w:rsid w:val="3BED04C2"/>
    <w:rsid w:val="3C22245A"/>
    <w:rsid w:val="3C346FED"/>
    <w:rsid w:val="3C3B5455"/>
    <w:rsid w:val="3C890CBF"/>
    <w:rsid w:val="3CA113DA"/>
    <w:rsid w:val="3CC1324A"/>
    <w:rsid w:val="3CD51357"/>
    <w:rsid w:val="3D0A7929"/>
    <w:rsid w:val="3D1208C4"/>
    <w:rsid w:val="3D1F38FB"/>
    <w:rsid w:val="3D2B735F"/>
    <w:rsid w:val="3D512628"/>
    <w:rsid w:val="3D6C7C41"/>
    <w:rsid w:val="3D966744"/>
    <w:rsid w:val="3DDF002A"/>
    <w:rsid w:val="3DE7721E"/>
    <w:rsid w:val="3E107058"/>
    <w:rsid w:val="3E335D89"/>
    <w:rsid w:val="3E7F2850"/>
    <w:rsid w:val="3E902C6E"/>
    <w:rsid w:val="3EAA63E3"/>
    <w:rsid w:val="3EE60006"/>
    <w:rsid w:val="3F01661D"/>
    <w:rsid w:val="3F230F10"/>
    <w:rsid w:val="3F2E1F7A"/>
    <w:rsid w:val="3F46679D"/>
    <w:rsid w:val="3F571302"/>
    <w:rsid w:val="3F654D1E"/>
    <w:rsid w:val="3F99468D"/>
    <w:rsid w:val="3FA86564"/>
    <w:rsid w:val="3FBF21BF"/>
    <w:rsid w:val="3FCF78EF"/>
    <w:rsid w:val="3FE56AA1"/>
    <w:rsid w:val="3FE956A6"/>
    <w:rsid w:val="400D5E3C"/>
    <w:rsid w:val="401D30C5"/>
    <w:rsid w:val="401F589F"/>
    <w:rsid w:val="403A2EB0"/>
    <w:rsid w:val="404468DB"/>
    <w:rsid w:val="4064735D"/>
    <w:rsid w:val="406D25BC"/>
    <w:rsid w:val="40851C43"/>
    <w:rsid w:val="40BB699A"/>
    <w:rsid w:val="40C04234"/>
    <w:rsid w:val="40CA11A5"/>
    <w:rsid w:val="41360938"/>
    <w:rsid w:val="41621DD5"/>
    <w:rsid w:val="41855C0D"/>
    <w:rsid w:val="41AB3605"/>
    <w:rsid w:val="41D908A9"/>
    <w:rsid w:val="41E73ACE"/>
    <w:rsid w:val="41F76EFC"/>
    <w:rsid w:val="423F1457"/>
    <w:rsid w:val="425A0237"/>
    <w:rsid w:val="42A222CC"/>
    <w:rsid w:val="42C74306"/>
    <w:rsid w:val="42CD360A"/>
    <w:rsid w:val="42D845B5"/>
    <w:rsid w:val="42E00B31"/>
    <w:rsid w:val="42E2156D"/>
    <w:rsid w:val="430B7E59"/>
    <w:rsid w:val="43115E2D"/>
    <w:rsid w:val="43163376"/>
    <w:rsid w:val="43507599"/>
    <w:rsid w:val="435D73DB"/>
    <w:rsid w:val="43A66F4C"/>
    <w:rsid w:val="43AF566F"/>
    <w:rsid w:val="43CC2545"/>
    <w:rsid w:val="43D74FF9"/>
    <w:rsid w:val="44071FC2"/>
    <w:rsid w:val="449717FD"/>
    <w:rsid w:val="44A734CB"/>
    <w:rsid w:val="44BF6D95"/>
    <w:rsid w:val="44C816B9"/>
    <w:rsid w:val="450D3C52"/>
    <w:rsid w:val="45130F87"/>
    <w:rsid w:val="458F579A"/>
    <w:rsid w:val="45903C9A"/>
    <w:rsid w:val="45CE37CF"/>
    <w:rsid w:val="45E96881"/>
    <w:rsid w:val="461A0A69"/>
    <w:rsid w:val="463A37EB"/>
    <w:rsid w:val="464F1385"/>
    <w:rsid w:val="46526A8F"/>
    <w:rsid w:val="465378EC"/>
    <w:rsid w:val="466768BD"/>
    <w:rsid w:val="46725E7F"/>
    <w:rsid w:val="46B60A8D"/>
    <w:rsid w:val="46D73076"/>
    <w:rsid w:val="47311C1B"/>
    <w:rsid w:val="475C7F53"/>
    <w:rsid w:val="47984FC6"/>
    <w:rsid w:val="47A17EE7"/>
    <w:rsid w:val="47BA7F4A"/>
    <w:rsid w:val="47C4194F"/>
    <w:rsid w:val="47C9150F"/>
    <w:rsid w:val="47E06F59"/>
    <w:rsid w:val="47F121AB"/>
    <w:rsid w:val="47FA016F"/>
    <w:rsid w:val="47FC166C"/>
    <w:rsid w:val="486F65DB"/>
    <w:rsid w:val="48B0745E"/>
    <w:rsid w:val="48ED60F9"/>
    <w:rsid w:val="49026CF0"/>
    <w:rsid w:val="4954084F"/>
    <w:rsid w:val="497E73C5"/>
    <w:rsid w:val="49A0388E"/>
    <w:rsid w:val="49AB2542"/>
    <w:rsid w:val="49EF2911"/>
    <w:rsid w:val="49F46EB8"/>
    <w:rsid w:val="4A074714"/>
    <w:rsid w:val="4A28267B"/>
    <w:rsid w:val="4A2C1FF8"/>
    <w:rsid w:val="4A6C229E"/>
    <w:rsid w:val="4A6E4765"/>
    <w:rsid w:val="4A703F7D"/>
    <w:rsid w:val="4A8B0777"/>
    <w:rsid w:val="4A8F3675"/>
    <w:rsid w:val="4AA70A4D"/>
    <w:rsid w:val="4AC41A22"/>
    <w:rsid w:val="4AD678EA"/>
    <w:rsid w:val="4AD7323E"/>
    <w:rsid w:val="4AE77CC0"/>
    <w:rsid w:val="4B2854A5"/>
    <w:rsid w:val="4B3303F3"/>
    <w:rsid w:val="4B377CDF"/>
    <w:rsid w:val="4B3F354B"/>
    <w:rsid w:val="4B4F1EA3"/>
    <w:rsid w:val="4B4F4301"/>
    <w:rsid w:val="4B553FF3"/>
    <w:rsid w:val="4B630D17"/>
    <w:rsid w:val="4B9758EC"/>
    <w:rsid w:val="4BAB0CD6"/>
    <w:rsid w:val="4BD95C63"/>
    <w:rsid w:val="4C374531"/>
    <w:rsid w:val="4C8D7F32"/>
    <w:rsid w:val="4C946A2B"/>
    <w:rsid w:val="4CAD2EB9"/>
    <w:rsid w:val="4CB548BE"/>
    <w:rsid w:val="4CB76B91"/>
    <w:rsid w:val="4D00619F"/>
    <w:rsid w:val="4D0261FE"/>
    <w:rsid w:val="4D2A4078"/>
    <w:rsid w:val="4D3F5007"/>
    <w:rsid w:val="4D432C40"/>
    <w:rsid w:val="4D5C720E"/>
    <w:rsid w:val="4D6F40C1"/>
    <w:rsid w:val="4D70334C"/>
    <w:rsid w:val="4D790EFA"/>
    <w:rsid w:val="4DCA2CB2"/>
    <w:rsid w:val="4DE9382E"/>
    <w:rsid w:val="4E097AE2"/>
    <w:rsid w:val="4E0B5738"/>
    <w:rsid w:val="4E0C4903"/>
    <w:rsid w:val="4E403A27"/>
    <w:rsid w:val="4E5308A9"/>
    <w:rsid w:val="4E91235E"/>
    <w:rsid w:val="4E9624BB"/>
    <w:rsid w:val="4EE51224"/>
    <w:rsid w:val="4F2B237E"/>
    <w:rsid w:val="4F2B4644"/>
    <w:rsid w:val="4F3E1EC2"/>
    <w:rsid w:val="4F6E57A9"/>
    <w:rsid w:val="4F9919B2"/>
    <w:rsid w:val="50320199"/>
    <w:rsid w:val="50514E9A"/>
    <w:rsid w:val="506E453D"/>
    <w:rsid w:val="50805EDB"/>
    <w:rsid w:val="50866A38"/>
    <w:rsid w:val="50944EA8"/>
    <w:rsid w:val="50B7324C"/>
    <w:rsid w:val="50C467E7"/>
    <w:rsid w:val="5109272B"/>
    <w:rsid w:val="51271B60"/>
    <w:rsid w:val="51567EFF"/>
    <w:rsid w:val="5159702A"/>
    <w:rsid w:val="516B6F50"/>
    <w:rsid w:val="51777BDD"/>
    <w:rsid w:val="51786ECB"/>
    <w:rsid w:val="51A35D41"/>
    <w:rsid w:val="51A434F3"/>
    <w:rsid w:val="51D23601"/>
    <w:rsid w:val="51FA1356"/>
    <w:rsid w:val="52020ABF"/>
    <w:rsid w:val="52045106"/>
    <w:rsid w:val="52352B7B"/>
    <w:rsid w:val="52715C13"/>
    <w:rsid w:val="529F3FC5"/>
    <w:rsid w:val="52DE6B8F"/>
    <w:rsid w:val="52E80291"/>
    <w:rsid w:val="52EB762D"/>
    <w:rsid w:val="53414B71"/>
    <w:rsid w:val="534A1294"/>
    <w:rsid w:val="53B058FB"/>
    <w:rsid w:val="53EB5610"/>
    <w:rsid w:val="541D0719"/>
    <w:rsid w:val="54277DAD"/>
    <w:rsid w:val="54277DE3"/>
    <w:rsid w:val="54615E9B"/>
    <w:rsid w:val="547A0E80"/>
    <w:rsid w:val="547A5C01"/>
    <w:rsid w:val="54B00101"/>
    <w:rsid w:val="54BA06D9"/>
    <w:rsid w:val="550858FF"/>
    <w:rsid w:val="553B758A"/>
    <w:rsid w:val="553F2720"/>
    <w:rsid w:val="558D1B24"/>
    <w:rsid w:val="55B05FDB"/>
    <w:rsid w:val="55BC707D"/>
    <w:rsid w:val="55F74481"/>
    <w:rsid w:val="55FC3452"/>
    <w:rsid w:val="560149DA"/>
    <w:rsid w:val="56220FC2"/>
    <w:rsid w:val="56247247"/>
    <w:rsid w:val="56254D20"/>
    <w:rsid w:val="5642467A"/>
    <w:rsid w:val="5653002E"/>
    <w:rsid w:val="5667522D"/>
    <w:rsid w:val="566843CD"/>
    <w:rsid w:val="566D0A0A"/>
    <w:rsid w:val="567B624A"/>
    <w:rsid w:val="56A24D49"/>
    <w:rsid w:val="56BA24C0"/>
    <w:rsid w:val="56C53240"/>
    <w:rsid w:val="56C92D37"/>
    <w:rsid w:val="56E243EF"/>
    <w:rsid w:val="57113662"/>
    <w:rsid w:val="575E3D0C"/>
    <w:rsid w:val="579A0D3B"/>
    <w:rsid w:val="57A32355"/>
    <w:rsid w:val="57B83938"/>
    <w:rsid w:val="57D476DC"/>
    <w:rsid w:val="57DF4B98"/>
    <w:rsid w:val="57E7756F"/>
    <w:rsid w:val="580155C8"/>
    <w:rsid w:val="58070BE2"/>
    <w:rsid w:val="58552169"/>
    <w:rsid w:val="589D755D"/>
    <w:rsid w:val="58B45682"/>
    <w:rsid w:val="58C36899"/>
    <w:rsid w:val="58EB0591"/>
    <w:rsid w:val="58F6494D"/>
    <w:rsid w:val="58FD7392"/>
    <w:rsid w:val="590B5392"/>
    <w:rsid w:val="5913647E"/>
    <w:rsid w:val="591902FD"/>
    <w:rsid w:val="59405653"/>
    <w:rsid w:val="59A72E8D"/>
    <w:rsid w:val="59C825DA"/>
    <w:rsid w:val="59DD1746"/>
    <w:rsid w:val="59DD574F"/>
    <w:rsid w:val="5A117159"/>
    <w:rsid w:val="5A3A2DF3"/>
    <w:rsid w:val="5A4247B6"/>
    <w:rsid w:val="5A4B1555"/>
    <w:rsid w:val="5A4F4C6A"/>
    <w:rsid w:val="5AA70A47"/>
    <w:rsid w:val="5AAE2642"/>
    <w:rsid w:val="5ABA163A"/>
    <w:rsid w:val="5AC020F0"/>
    <w:rsid w:val="5ACD404A"/>
    <w:rsid w:val="5AF81B62"/>
    <w:rsid w:val="5B257B1B"/>
    <w:rsid w:val="5B47399A"/>
    <w:rsid w:val="5B834F4F"/>
    <w:rsid w:val="5BFD4070"/>
    <w:rsid w:val="5C001DC8"/>
    <w:rsid w:val="5C015004"/>
    <w:rsid w:val="5C2D0B63"/>
    <w:rsid w:val="5C325937"/>
    <w:rsid w:val="5C4F69F5"/>
    <w:rsid w:val="5C5D6391"/>
    <w:rsid w:val="5C6B222D"/>
    <w:rsid w:val="5C754993"/>
    <w:rsid w:val="5C800F1B"/>
    <w:rsid w:val="5CAF1C46"/>
    <w:rsid w:val="5CBF7EB7"/>
    <w:rsid w:val="5CC95074"/>
    <w:rsid w:val="5CCB4E90"/>
    <w:rsid w:val="5CE22F22"/>
    <w:rsid w:val="5CEF09F3"/>
    <w:rsid w:val="5CF32124"/>
    <w:rsid w:val="5D1233B5"/>
    <w:rsid w:val="5D190DC2"/>
    <w:rsid w:val="5D1E773D"/>
    <w:rsid w:val="5D4751AB"/>
    <w:rsid w:val="5D75322F"/>
    <w:rsid w:val="5D903142"/>
    <w:rsid w:val="5DA851D5"/>
    <w:rsid w:val="5DD33DE3"/>
    <w:rsid w:val="5DDD3C0E"/>
    <w:rsid w:val="5DF25B7E"/>
    <w:rsid w:val="5E010919"/>
    <w:rsid w:val="5E0D77F0"/>
    <w:rsid w:val="5E49755C"/>
    <w:rsid w:val="5E540FD6"/>
    <w:rsid w:val="5E6D44D0"/>
    <w:rsid w:val="5E9327A4"/>
    <w:rsid w:val="5E9756F1"/>
    <w:rsid w:val="5EB472CA"/>
    <w:rsid w:val="5EDD6A27"/>
    <w:rsid w:val="5F35247B"/>
    <w:rsid w:val="5F5A0D13"/>
    <w:rsid w:val="5F7344F9"/>
    <w:rsid w:val="5F835EE8"/>
    <w:rsid w:val="5F8408E3"/>
    <w:rsid w:val="5F8C5CEA"/>
    <w:rsid w:val="5FA719E2"/>
    <w:rsid w:val="5FDA731B"/>
    <w:rsid w:val="60286A17"/>
    <w:rsid w:val="602922A7"/>
    <w:rsid w:val="60755EFA"/>
    <w:rsid w:val="60AB7443"/>
    <w:rsid w:val="60AC2A28"/>
    <w:rsid w:val="611F05D8"/>
    <w:rsid w:val="613B3B12"/>
    <w:rsid w:val="6176334E"/>
    <w:rsid w:val="617B00EF"/>
    <w:rsid w:val="61860E02"/>
    <w:rsid w:val="61C451F4"/>
    <w:rsid w:val="61E92A65"/>
    <w:rsid w:val="61EA52E0"/>
    <w:rsid w:val="61F92931"/>
    <w:rsid w:val="623A0F70"/>
    <w:rsid w:val="626D4BDB"/>
    <w:rsid w:val="62B12ED1"/>
    <w:rsid w:val="62E16B6B"/>
    <w:rsid w:val="633F421B"/>
    <w:rsid w:val="633F694E"/>
    <w:rsid w:val="637A58C1"/>
    <w:rsid w:val="638E082F"/>
    <w:rsid w:val="63D64047"/>
    <w:rsid w:val="63E062C6"/>
    <w:rsid w:val="64295EFA"/>
    <w:rsid w:val="64307CDF"/>
    <w:rsid w:val="64435A58"/>
    <w:rsid w:val="64577E23"/>
    <w:rsid w:val="646C6147"/>
    <w:rsid w:val="64886DE1"/>
    <w:rsid w:val="64953E14"/>
    <w:rsid w:val="64BF4FBA"/>
    <w:rsid w:val="64DF7387"/>
    <w:rsid w:val="652759AE"/>
    <w:rsid w:val="65321B77"/>
    <w:rsid w:val="656A7345"/>
    <w:rsid w:val="659C1FD5"/>
    <w:rsid w:val="65AE2ACE"/>
    <w:rsid w:val="65BE06AC"/>
    <w:rsid w:val="65C972BE"/>
    <w:rsid w:val="65D74590"/>
    <w:rsid w:val="66285A08"/>
    <w:rsid w:val="663A0953"/>
    <w:rsid w:val="664C27CE"/>
    <w:rsid w:val="667864F4"/>
    <w:rsid w:val="66A30464"/>
    <w:rsid w:val="66D96C86"/>
    <w:rsid w:val="66F42454"/>
    <w:rsid w:val="670505F4"/>
    <w:rsid w:val="671C3441"/>
    <w:rsid w:val="676B612A"/>
    <w:rsid w:val="67963CBA"/>
    <w:rsid w:val="67F15D20"/>
    <w:rsid w:val="68037BE9"/>
    <w:rsid w:val="68085981"/>
    <w:rsid w:val="682E7010"/>
    <w:rsid w:val="68341924"/>
    <w:rsid w:val="68A03751"/>
    <w:rsid w:val="68A96D24"/>
    <w:rsid w:val="68B32F39"/>
    <w:rsid w:val="68B9049F"/>
    <w:rsid w:val="68C567C2"/>
    <w:rsid w:val="68D07B4D"/>
    <w:rsid w:val="68ED60FC"/>
    <w:rsid w:val="69124926"/>
    <w:rsid w:val="6916185C"/>
    <w:rsid w:val="69166BFC"/>
    <w:rsid w:val="691E7569"/>
    <w:rsid w:val="694E3D9B"/>
    <w:rsid w:val="695171C3"/>
    <w:rsid w:val="69745B06"/>
    <w:rsid w:val="69931839"/>
    <w:rsid w:val="69986CC5"/>
    <w:rsid w:val="699B1A66"/>
    <w:rsid w:val="69D13D5D"/>
    <w:rsid w:val="6A137A87"/>
    <w:rsid w:val="6A6C5730"/>
    <w:rsid w:val="6A6F5E03"/>
    <w:rsid w:val="6A780B49"/>
    <w:rsid w:val="6A890DEC"/>
    <w:rsid w:val="6AA03384"/>
    <w:rsid w:val="6AB06419"/>
    <w:rsid w:val="6AB43508"/>
    <w:rsid w:val="6B026326"/>
    <w:rsid w:val="6B3267CF"/>
    <w:rsid w:val="6B6828B0"/>
    <w:rsid w:val="6B6A1A33"/>
    <w:rsid w:val="6B717897"/>
    <w:rsid w:val="6B947ADF"/>
    <w:rsid w:val="6B95414C"/>
    <w:rsid w:val="6B9543E9"/>
    <w:rsid w:val="6BB079AB"/>
    <w:rsid w:val="6BDD31F0"/>
    <w:rsid w:val="6BE42584"/>
    <w:rsid w:val="6BFB3D02"/>
    <w:rsid w:val="6C290DB4"/>
    <w:rsid w:val="6C291DAA"/>
    <w:rsid w:val="6C2B61D7"/>
    <w:rsid w:val="6C523066"/>
    <w:rsid w:val="6C6352EB"/>
    <w:rsid w:val="6C7B3BBA"/>
    <w:rsid w:val="6C9D4AAE"/>
    <w:rsid w:val="6CB25FCD"/>
    <w:rsid w:val="6CBE3866"/>
    <w:rsid w:val="6CC4178B"/>
    <w:rsid w:val="6CEF5A2D"/>
    <w:rsid w:val="6D910693"/>
    <w:rsid w:val="6D93772F"/>
    <w:rsid w:val="6D992559"/>
    <w:rsid w:val="6DD17F71"/>
    <w:rsid w:val="6DED7EE0"/>
    <w:rsid w:val="6DFD2CB7"/>
    <w:rsid w:val="6E7A070E"/>
    <w:rsid w:val="6EAB2C2E"/>
    <w:rsid w:val="6EBD1561"/>
    <w:rsid w:val="6EC613EF"/>
    <w:rsid w:val="6EF607F4"/>
    <w:rsid w:val="6F1D33C0"/>
    <w:rsid w:val="6F451658"/>
    <w:rsid w:val="6F666FCD"/>
    <w:rsid w:val="6F801C3F"/>
    <w:rsid w:val="6FA0748C"/>
    <w:rsid w:val="6FC677F0"/>
    <w:rsid w:val="6FC97044"/>
    <w:rsid w:val="700A2A58"/>
    <w:rsid w:val="701B43B0"/>
    <w:rsid w:val="703D5336"/>
    <w:rsid w:val="709E6515"/>
    <w:rsid w:val="70AF1E4F"/>
    <w:rsid w:val="70B774A2"/>
    <w:rsid w:val="70C947DB"/>
    <w:rsid w:val="7105431F"/>
    <w:rsid w:val="71471514"/>
    <w:rsid w:val="715129EA"/>
    <w:rsid w:val="715F2747"/>
    <w:rsid w:val="7197419B"/>
    <w:rsid w:val="720E3017"/>
    <w:rsid w:val="724244FA"/>
    <w:rsid w:val="72807360"/>
    <w:rsid w:val="72BF36C1"/>
    <w:rsid w:val="72D0308A"/>
    <w:rsid w:val="72E95EC1"/>
    <w:rsid w:val="72F43AF5"/>
    <w:rsid w:val="730A07A1"/>
    <w:rsid w:val="734A0129"/>
    <w:rsid w:val="73594314"/>
    <w:rsid w:val="735B05F0"/>
    <w:rsid w:val="73682EC2"/>
    <w:rsid w:val="73AD0172"/>
    <w:rsid w:val="73DF75A9"/>
    <w:rsid w:val="73E66BE9"/>
    <w:rsid w:val="743710AE"/>
    <w:rsid w:val="7490775C"/>
    <w:rsid w:val="749A685A"/>
    <w:rsid w:val="74A14654"/>
    <w:rsid w:val="74B57F78"/>
    <w:rsid w:val="74D275EE"/>
    <w:rsid w:val="75205589"/>
    <w:rsid w:val="75340D06"/>
    <w:rsid w:val="75357DC0"/>
    <w:rsid w:val="755A2A09"/>
    <w:rsid w:val="75694C90"/>
    <w:rsid w:val="759B7A3D"/>
    <w:rsid w:val="75B4467A"/>
    <w:rsid w:val="75C17197"/>
    <w:rsid w:val="75D83039"/>
    <w:rsid w:val="76142DFC"/>
    <w:rsid w:val="763D5DF7"/>
    <w:rsid w:val="76416B4E"/>
    <w:rsid w:val="76436D20"/>
    <w:rsid w:val="76441BB6"/>
    <w:rsid w:val="764B155A"/>
    <w:rsid w:val="764D38AB"/>
    <w:rsid w:val="766D19AF"/>
    <w:rsid w:val="767553A4"/>
    <w:rsid w:val="769A0876"/>
    <w:rsid w:val="769E34CB"/>
    <w:rsid w:val="76BE65B0"/>
    <w:rsid w:val="76F2057A"/>
    <w:rsid w:val="770D02C8"/>
    <w:rsid w:val="770D0866"/>
    <w:rsid w:val="77122F8D"/>
    <w:rsid w:val="772B02E8"/>
    <w:rsid w:val="77412C80"/>
    <w:rsid w:val="77493244"/>
    <w:rsid w:val="77805871"/>
    <w:rsid w:val="778F4D3E"/>
    <w:rsid w:val="782178D8"/>
    <w:rsid w:val="786502ED"/>
    <w:rsid w:val="7876232E"/>
    <w:rsid w:val="7881570D"/>
    <w:rsid w:val="7893066C"/>
    <w:rsid w:val="78A83CE9"/>
    <w:rsid w:val="78AD1BF4"/>
    <w:rsid w:val="78C8056D"/>
    <w:rsid w:val="78CF5F38"/>
    <w:rsid w:val="799B2067"/>
    <w:rsid w:val="79B914C2"/>
    <w:rsid w:val="79CE7629"/>
    <w:rsid w:val="79EE1266"/>
    <w:rsid w:val="79FC229A"/>
    <w:rsid w:val="7A0A67A6"/>
    <w:rsid w:val="7A421221"/>
    <w:rsid w:val="7A62649A"/>
    <w:rsid w:val="7A6823A3"/>
    <w:rsid w:val="7A6D73DA"/>
    <w:rsid w:val="7A991832"/>
    <w:rsid w:val="7A9B51F6"/>
    <w:rsid w:val="7A9D75C4"/>
    <w:rsid w:val="7AA63667"/>
    <w:rsid w:val="7AD72011"/>
    <w:rsid w:val="7ADA16CE"/>
    <w:rsid w:val="7B7C78EE"/>
    <w:rsid w:val="7B993A36"/>
    <w:rsid w:val="7BB52A4E"/>
    <w:rsid w:val="7BBA24AC"/>
    <w:rsid w:val="7BEB53C9"/>
    <w:rsid w:val="7C1125AA"/>
    <w:rsid w:val="7C147783"/>
    <w:rsid w:val="7C216A7D"/>
    <w:rsid w:val="7C2A4ABD"/>
    <w:rsid w:val="7C2D44E0"/>
    <w:rsid w:val="7C6278E6"/>
    <w:rsid w:val="7C893226"/>
    <w:rsid w:val="7C9D6898"/>
    <w:rsid w:val="7CD446C7"/>
    <w:rsid w:val="7CD87F88"/>
    <w:rsid w:val="7CE746C9"/>
    <w:rsid w:val="7D1A7C0B"/>
    <w:rsid w:val="7D332FF7"/>
    <w:rsid w:val="7D423F08"/>
    <w:rsid w:val="7D580EFC"/>
    <w:rsid w:val="7D5B5FB7"/>
    <w:rsid w:val="7D7A31E1"/>
    <w:rsid w:val="7D847477"/>
    <w:rsid w:val="7D8C111D"/>
    <w:rsid w:val="7DC61B32"/>
    <w:rsid w:val="7DD23DE2"/>
    <w:rsid w:val="7DE257AF"/>
    <w:rsid w:val="7E075948"/>
    <w:rsid w:val="7E3E227B"/>
    <w:rsid w:val="7E69715C"/>
    <w:rsid w:val="7E6D6F0E"/>
    <w:rsid w:val="7E7139CF"/>
    <w:rsid w:val="7E896D17"/>
    <w:rsid w:val="7E9D5CBA"/>
    <w:rsid w:val="7EB8568A"/>
    <w:rsid w:val="7EE2262B"/>
    <w:rsid w:val="7EF74DD7"/>
    <w:rsid w:val="7F373E7F"/>
    <w:rsid w:val="7F3F1ACF"/>
    <w:rsid w:val="7F5A037C"/>
    <w:rsid w:val="7F721297"/>
    <w:rsid w:val="7F7F4791"/>
    <w:rsid w:val="7F94723A"/>
    <w:rsid w:val="7F9E0E29"/>
    <w:rsid w:val="7FA177CA"/>
    <w:rsid w:val="7FC5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33"/>
      <w:ind w:left="544" w:hanging="424"/>
      <w:outlineLvl w:val="1"/>
    </w:pPr>
    <w:rPr>
      <w:rFonts w:ascii="宋体" w:hAnsi="宋体" w:eastAsia="宋体" w:cs="宋体"/>
      <w:b/>
      <w:bCs/>
      <w:sz w:val="28"/>
      <w:szCs w:val="28"/>
      <w:lang w:val="hr" w:eastAsia="hr" w:bidi="h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line="417" w:lineRule="exact"/>
      <w:ind w:left="115"/>
      <w:outlineLvl w:val="3"/>
    </w:pPr>
    <w:rPr>
      <w:rFonts w:ascii="Microsoft JhengHei" w:hAnsi="Microsoft JhengHei" w:eastAsia="Microsoft JhengHei" w:cs="Microsoft JhengHei"/>
      <w:b/>
      <w:bCs/>
      <w:sz w:val="24"/>
      <w:szCs w:val="24"/>
      <w:lang w:val="en-US" w:eastAsia="en-US" w:bidi="en-US"/>
    </w:rPr>
  </w:style>
  <w:style w:type="character" w:default="1" w:styleId="8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uiPriority w:val="0"/>
    <w:pPr>
      <w:ind w:left="115"/>
    </w:pPr>
    <w:rPr>
      <w:rFonts w:ascii="宋体" w:hAnsi="宋体" w:eastAsia="宋体" w:cs="宋体"/>
      <w:sz w:val="24"/>
      <w:szCs w:val="24"/>
      <w:lang w:val="en-US" w:eastAsia="en-US" w:bidi="en-US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styleId="12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zjq</dc:creator>
  <cp:lastModifiedBy>海涯先生</cp:lastModifiedBy>
  <dcterms:modified xsi:type="dcterms:W3CDTF">2018-09-18T09:17:34Z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