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2881" w:firstLineChars="12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Linux安装kafka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步骤1 下载解压缩（先安装zookeeper）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wget http://archive.apache.org/dist/kafka/0.8.1.1/kafka_2.10-0.8.1.1.tgz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tar -zxvf kafka_2.10-0.8.1.1.tgz -C /home/dev/ops/local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步骤2 配置server.properties（config/server.properties  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broker.id=0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port=9092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#端口号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host.name=10.10.51.74</w:t>
      </w:r>
      <w:r>
        <w:rPr>
          <w:rFonts w:hint="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#服务器IP地址，修改为自己的服务器IP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log.dirs=/opt/kafka_2.10-0.10.1.1/logs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#日志存放路径，上面创建的目录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>zookeeper.connect=localhost:2181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#zookeeper地址和端口，单机配置部署，localhost:2181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kafka最为重要三个配置依次为：broker.id、log.dir、zookeeper.connect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server.properties中所有配置参数说明(解释)如下列表：</w:t>
      </w:r>
    </w:p>
    <w:tbl>
      <w:tblPr>
        <w:tblW w:w="84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6"/>
        <w:gridCol w:w="5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212121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/>
                <w:bCs/>
                <w:sz w:val="21"/>
                <w:szCs w:val="21"/>
                <w:lang w:val="en-US" w:eastAsia="zh-CN"/>
              </w:rPr>
              <w:t>参数</w:t>
            </w:r>
          </w:p>
        </w:tc>
        <w:tc>
          <w:tcPr>
            <w:tcW w:w="5699" w:type="dxa"/>
            <w:tcBorders>
              <w:top w:val="single" w:color="212121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sz w:val="21"/>
                <w:szCs w:val="21"/>
                <w:lang w:val="en-US" w:eastAsia="zh-CN"/>
              </w:rPr>
              <w:t>说明</w:t>
            </w:r>
            <w:r>
              <w:rPr>
                <w:rFonts w:hint="eastAsia" w:ascii="Helvetica" w:hAnsi="Helvetica" w:eastAsia="Helvetica" w:cs="Helvetica"/>
                <w:b/>
                <w:bCs/>
                <w:sz w:val="21"/>
                <w:szCs w:val="21"/>
                <w:lang w:val="en-US" w:eastAsia="zh-CN"/>
              </w:rPr>
              <w:t>(</w:t>
            </w:r>
            <w:r>
              <w:rPr>
                <w:rFonts w:hint="default" w:ascii="Helvetica" w:hAnsi="Helvetica" w:eastAsia="Helvetica" w:cs="Helvetica"/>
                <w:b/>
                <w:bCs/>
                <w:sz w:val="21"/>
                <w:szCs w:val="21"/>
                <w:lang w:val="en-US" w:eastAsia="zh-CN"/>
              </w:rPr>
              <w:t>解释)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broker.id =</w:t>
            </w: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每一个broker在集群中的唯一表示，要求是正数。当该服务器的IP地址发生改变时，broker.id没有变化，则不会影响consumers的消息情况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log.dirs=/data/kafka-logs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kafka数据的存放地址，多个地址的话用逗号分割,多个目录分布在不同磁盘上可以提高读写性能  /data/kafka-logs-1，/data/kafka-logs-2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port =9092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broker server服务端口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message.max.bytes =6525000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表示消息体的最大大小，单位是字节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num.network.threads =4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broker处理消息的最大线程数，一般情况下数量为cpu核数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num.io.threads =8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broker处理磁盘IO的线程数，数值为cpu核数2倍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background.threads =4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一些后台任务处理的线程数，例如过期消息文件的删除等，一般情况下不需要去做修改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queued.max.requests =500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等待IO线程处理的请求队列最大数，若是等待IO的请求超过这个数值，那么会停止接受外部消息，应该是一种自我保护机制。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host.name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broker的主机地址，若是设置了，那么会绑定到这个地址上，若是没有，会绑定到所有的接口上，并将其中之一发送到ZK，一般不设置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socket.send.buffer.bytes=100*1024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socket的发送缓冲区，socket的调优参数SO_SNDBUFF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socket.receive.buffer.bytes =100*1024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socket的接受缓冲区，socket的调优参数SO_RCVBUFF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socket.request.max.bytes =100*1024*1024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socket请求的最大数值，防止serverOOM，message.max.bytes必然要小于socket.request.max.bytes，会被topic创建时的指定参数覆盖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log.segment.bytes =1024*1024*1024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topic的分区是以一堆segment文件存储的，这个控制每个segment的大小，会被topic创建时的指定参数覆盖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log.roll.hours =24*7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这个参数会在日志segment没有达到log.segment.bytes设置的大小，也会强制新建一个segment会被 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log.cleanup.policy = delete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日志清理策略选择有：delete和compact主要针对过期数据的处理，或是日志文件达到限制的额度，会被 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log.retention.minutes=300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或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log.retention.hours=24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数据文件保留多长时间， 存储的最大时间超过这个时间会根据log.cleanup.policy设置数据清除策略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log.retention.bytes和log.retention.minutes或log.retention.hours任意一个达到要求，都会执行删除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有2删除数据文件方式：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      按照文件大小删除：</w:t>
            </w: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log.retention.bytes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  按照2中不同时间粒度删除：分别为分钟，小时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log.retention.bytes=-1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topic每个分区的最大文件大小，一个topic的大小限制 = 分区数*log.retention.bytes。-1没有大小限log.retention.bytes和log.retention.minutes任意一个达到要求，都会执行删除，会被topic创建时的指定参数覆盖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log.retention.check.interval.ms=5minutes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文件大小检查的周期时间，是否处罚 log.cleanup.policy中设置的策略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log.cleaner.enable=false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是否开启日志清理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log.cleaner.threads = 2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日志清理运行的线程数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log.cleaner.io.max.bytes.per.second=None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日志清理时候处理的最大大小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log.cleaner.dedupe.buffer.size=500*1024*1024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日志清理去重时候的缓存空间，在空间允许的情况下，越大越好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log.cleaner.io.buffer.size=512*1024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日志清理时候用到的IO块大小一般不需要修改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log.cleaner.io.buffer.load.factor =0.9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日志清理中hash表的扩大因子一般不需要修改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log.cleaner.backoff.ms =15000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检查是否处罚日志清理的间隔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log.cleaner.min.cleanable.ratio=0.5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日志清理的频率控制，越大意味着更高效的清理，同时会存在一些空间上的浪费，会被topic创建时的指定参数覆盖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log.cleaner.delete.retention.ms =1day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对于压缩的日志保留的最长时间，也是客户端消费消息的最长时间，同log.retention.minutes的区别在于一个控制未压缩数据，一个控制压缩后的数据。会被topic创建时的指定参数覆盖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log.index.size.max.bytes =10*1024*1024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对于segment日志的索引文件大小限制，会被topic创建时的指定参数覆盖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log.index.interval.bytes =4096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当执行一个fetch操作后，需要一定的空间来扫描最近的offset大小，设置越大，代表扫描速度越快，但是也更好内存，一般情况下不需要搭理这个参数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log.flush.interval.messages=None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例如log.flush.interval.messages=1000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表示每当消息记录数达到1000时flush一次数据到磁盘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文件”sync”到磁盘之前累积的消息条数,因为磁盘IO操作是一个慢操作,但又是一个”数据可靠性"的必要手段,所以此参数的设置,需要在"数据可靠性"与"性能"之间做必要的权衡.如果此值过大,将会导致每次"fsync"的时间较长(IO阻塞),如果此值过小,将会导致"fsync"的次数较多,这也意味着整体的client请求有一定的延迟.物理server故障,将会导致没有fsync的消息丢失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log.flush.scheduler.interval.ms =3000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检查是否需要固化到硬盘的时间间隔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log.flush.interval.ms = None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例如：log.flush.interval.ms=1000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表示每间隔1000毫秒flush一次数据到磁盘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仅仅通过interval来控制消息的磁盘写入时机,是不足的.此参数用于控制"fsync"的时间间隔,如果消息量始终没有达到阀值,但是离上一次磁盘同步的时间间隔达到阀值,也将触发.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log.delete.delay.ms =60000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文件在索引中清除后保留的时间一般不需要去修改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log.flush.offset.checkpoint.interval.ms =60000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控制上次固化硬盘的时间点，以便于数据恢复一般不需要去修改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auto.create.topics.enable =true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是否允许自动创建topic，若是false，就需要通过命令创建topic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default.replication.factor =1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是否允许自动创建topic，若是false，就需要通过命令创建topic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num.partitions =1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每个topic的分区个数，若是在topic创建时候没有指定的话会被topic创建时的指定参数覆盖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以下是kafka中Leader,replicas配置参数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controller.socket.timeout.ms =30000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partition leader与replicas之间通讯时,socket的超时时间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controller.message.queue.size=10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partition leader与replicas数据同步时,消息的队列尺寸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replica.lag.time.max.ms =10000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replicas响应partition leader的最长等待时间，若是超过这个时间，就将replicas列入ISR(in-sync replicas)，并认为它是死的，不会再加入管理中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replica.lag.max.messages =4000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如果follower落后与leader太多,将会认为此follower[或者说partition relicas]已经失效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##通常,在follower与leader通讯时,因为网络延迟或者链接断开,总会导致replicas中消息同步滞后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##如果消息之后太多,leader将认为此follower网络延迟较大或者消息吞吐能力有限,将会把此replicas迁移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##到其他follower中.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##在broker数量较少,或者网络不足的环境中,建议提高此值.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replica.socket.timeout.ms=30*1000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follower与leader之间的socket超时时间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replica.socket.receive.buffer.bytes=64*1024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leader复制时候的socket缓存大小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replica.fetch.max.bytes =1024*1024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replicas每次获取数据的最大大小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replica.fetch.wait.max.ms =500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replicas同leader之间通信的最大等待时间，失败了会重试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replica.fetch.min.bytes =1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fetch的最小数据尺寸,如果leader中尚未同步的数据不足此值,将会阻塞,直到满足条件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num.replica.fetchers=1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leader进行复制的线程数，增大这个数值会增加follower的IO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replica.high.watermark.checkpoint.interval.ms =5000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每个replica检查是否将最高水位进行固化的频率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controlled.shutdown.enable =false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是否允许控制器关闭broker ,若是设置为true,会关闭所有在这个broker上的leader，并转移到其他broker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controlled.shutdown.max.retries =3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控制器关闭的尝试次数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controlled.shutdown.retry.backoff.ms =5000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每次关闭尝试的时间间隔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leader.imbalance.per.broker.percentage =10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leader的不平衡比例，若是超过这个数值，会对分区进行重新的平衡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leader.imbalance.check.interval.seconds =300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检查leader是否不平衡的时间间隔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offset.metadata.max.bytes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客户端保留offset信息的最大空间大小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kafka中zookeeper参数配置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zookeeper.connect = localhost:2181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zookeeper集群的地址，可以是多个，多个之间用逗号分割 hostname1:port1,hostname2:port2,hostname3:port3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zookeeper.session.timeout.ms=6000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ZooKeeper的最大超时时间，就是心跳的间隔，若是没有反映，那么认为已经死了，不易过大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000000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zookeeper.connection.timeout.ms =6000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ZooKeeper的连接超时时间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26" w:type="dxa"/>
            <w:tcBorders>
              <w:top w:val="single" w:color="000000" w:sz="6" w:space="0"/>
              <w:left w:val="single" w:color="212121" w:sz="6" w:space="0"/>
              <w:bottom w:val="single" w:color="212121" w:sz="6" w:space="0"/>
              <w:right w:val="single" w:color="000000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zookeeper.sync.time.ms =2000</w:t>
            </w:r>
          </w:p>
        </w:tc>
        <w:tc>
          <w:tcPr>
            <w:tcW w:w="5699" w:type="dxa"/>
            <w:tcBorders>
              <w:top w:val="single" w:color="000000" w:sz="6" w:space="0"/>
              <w:left w:val="single" w:color="000000" w:sz="6" w:space="0"/>
              <w:bottom w:val="single" w:color="212121" w:sz="6" w:space="0"/>
              <w:right w:val="single" w:color="212121" w:sz="6" w:space="0"/>
            </w:tcBorders>
            <w:shd w:val="clear"/>
            <w:tcMar>
              <w:top w:w="60" w:type="dxa"/>
              <w:left w:w="60" w:type="dxa"/>
              <w:bottom w:w="60" w:type="dxa"/>
              <w:right w:w="60" w:type="dxa"/>
            </w:tcMar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b w:val="0"/>
                <w:bCs w:val="0"/>
                <w:sz w:val="21"/>
                <w:szCs w:val="21"/>
                <w:lang w:val="en-US" w:eastAsia="zh-CN"/>
              </w:rPr>
              <w:t>ZooKeeper集群中leader和follower之间的同步实际那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步骤3： 启动kafka(先启动zookeeper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C00000"/>
          <w:kern w:val="2"/>
          <w:sz w:val="21"/>
          <w:szCs w:val="24"/>
          <w:lang w:val="en-US" w:eastAsia="zh-CN" w:bidi="ar-SA"/>
        </w:rPr>
        <w:t xml:space="preserve"> bin/kafka-server-start.sh config/server.properties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0975" cy="2809240"/>
            <wp:effectExtent l="0" t="0" r="15875" b="1016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步骤4：创建和查询topic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 xml:space="preserve">@查询topic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bin/kafka-topics.sh --list --zookeeper 10.10.51.74:2181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87020"/>
            <wp:effectExtent l="0" t="0" r="5715" b="1778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@创建topic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FFFFFF" w:fill="D9D9D9"/>
        </w:rPr>
      </w:pPr>
      <w:r>
        <w:rPr>
          <w:rFonts w:hint="eastAsia"/>
        </w:rPr>
        <w:t xml:space="preserve">bin/kafka-topics.sh --create --zookeeper 10.10.51.74:2181 --replication-factor 1 --partitions 1 </w:t>
      </w:r>
      <w:r>
        <w:rPr>
          <w:rFonts w:hint="eastAsia"/>
          <w:shd w:val="clear" w:color="FFFFFF" w:fill="D9D9D9"/>
        </w:rPr>
        <w:t>--topic HiyatTopic1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--replication-factor  副本数量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--partitions  分区数量，调用的时候，编号从0开始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--topic       主题的名称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619125"/>
            <wp:effectExtent l="0" t="0" r="4445" b="9525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eastAsia="zh-CN"/>
        </w:rPr>
        <w:t>报错：</w:t>
      </w:r>
      <w:r>
        <w:rPr>
          <w:rFonts w:hint="eastAsia"/>
          <w:b/>
          <w:bCs/>
          <w:color w:val="C00000"/>
        </w:rPr>
        <w:t>'replication-factor</w:t>
      </w:r>
      <w:r>
        <w:rPr>
          <w:rFonts w:hint="eastAsia"/>
          <w:b/>
          <w:bCs/>
          <w:color w:val="C00000"/>
          <w:lang w:val="en-US" w:eastAsia="zh-CN"/>
        </w:rPr>
        <w:t>1</w:t>
      </w:r>
      <w:r>
        <w:rPr>
          <w:rFonts w:hint="eastAsia"/>
          <w:b/>
          <w:bCs/>
          <w:color w:val="C00000"/>
        </w:rPr>
        <w:t>' is not a recognized option</w:t>
      </w:r>
      <w:r>
        <w:rPr>
          <w:rFonts w:hint="eastAsia"/>
          <w:b/>
          <w:bCs/>
          <w:color w:val="C00000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需要加空格。</w:t>
      </w:r>
      <w:r>
        <w:rPr>
          <w:rFonts w:hint="eastAsia"/>
          <w:b/>
          <w:bCs/>
        </w:rPr>
        <w:t>'replication-factor</w:t>
      </w:r>
      <w:r>
        <w:rPr>
          <w:rFonts w:hint="eastAsia"/>
          <w:b/>
          <w:bCs/>
          <w:lang w:val="en-US" w:eastAsia="zh-CN"/>
        </w:rPr>
        <w:t xml:space="preserve">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再次查询：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26720"/>
            <wp:effectExtent l="0" t="0" r="10160" b="11430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步骤5：发送消息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bin/kafka-console-producer.sh  --broker-list 10.10.51.74:9092 --topic HiyatTopic1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以Ctrl+C 结束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443230"/>
            <wp:effectExtent l="0" t="0" r="12065" b="13970"/>
            <wp:docPr id="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43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步骤6：接收消息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bin/kafka-console-consumer.sh --zookeeper 10.10.51.74:9092 --from-beginning --topic HiyatTopic1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以Ctrl+C 结束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步骤6：java产生消息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C00000"/>
          <w:kern w:val="2"/>
          <w:sz w:val="21"/>
          <w:szCs w:val="24"/>
          <w:lang w:val="en-US" w:eastAsia="zh-CN" w:bidi="ar-SA"/>
        </w:rPr>
        <w:t>问题：远程链接Kafka总是那么个错---Failed to send messages after 3 tries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rPr>
          <w:rFonts w:hint="default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producer和consumer是通过这个主机名（advertised.host.name）来连接broker的，而如果这</w:t>
      </w:r>
      <w:r>
        <w:rPr>
          <w:rFonts w:hint="default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个值没有设置，则会使用上面的host.name的值，如果上面的host.name也没有设置，则会使用java.net.InetAddress.getCanonicalHostName()获取的值</w:t>
      </w:r>
      <w:r>
        <w:rPr>
          <w:rFonts w:hint="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。</w:t>
      </w:r>
      <w:r>
        <w:rPr>
          <w:rFonts w:hint="default" w:asciiTheme="minorHAnsi" w:hAnsiTheme="minorHAnsi" w:eastAsiaTheme="minorEastAsia" w:cstheme="minorBidi"/>
          <w:b w:val="0"/>
          <w:bCs w:val="0"/>
          <w:color w:val="C00000"/>
          <w:kern w:val="2"/>
          <w:sz w:val="21"/>
          <w:szCs w:val="24"/>
          <w:lang w:val="en-US" w:eastAsia="zh-CN" w:bidi="ar-SA"/>
        </w:rPr>
        <w:t>从Zookeeper中可以看出，默认的时候该broker是localhost，从其他机器访问当然不可能成功。</w:t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</w:pPr>
      <w:r>
        <w:drawing>
          <wp:inline distT="0" distB="0" distL="114300" distR="114300">
            <wp:extent cx="5269230" cy="2585085"/>
            <wp:effectExtent l="0" t="0" r="7620" b="5715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产生消息成功：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431665"/>
            <wp:effectExtent l="0" t="0" r="6985" b="6985"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3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消费消息成功：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3909695"/>
            <wp:effectExtent l="0" t="0" r="12065" b="14605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iti SC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0E9C"/>
    <w:rsid w:val="01C12A87"/>
    <w:rsid w:val="020E7DC0"/>
    <w:rsid w:val="029D0223"/>
    <w:rsid w:val="02E9799B"/>
    <w:rsid w:val="04224215"/>
    <w:rsid w:val="08A16957"/>
    <w:rsid w:val="08AE102A"/>
    <w:rsid w:val="0A122645"/>
    <w:rsid w:val="0A387918"/>
    <w:rsid w:val="0A705591"/>
    <w:rsid w:val="0A832EF9"/>
    <w:rsid w:val="0A932263"/>
    <w:rsid w:val="0B051D50"/>
    <w:rsid w:val="0B533360"/>
    <w:rsid w:val="0B963425"/>
    <w:rsid w:val="0BF314E7"/>
    <w:rsid w:val="0C44208B"/>
    <w:rsid w:val="0CA3212D"/>
    <w:rsid w:val="0D7A24C7"/>
    <w:rsid w:val="0D7C59F0"/>
    <w:rsid w:val="0E4C5A37"/>
    <w:rsid w:val="0EA54812"/>
    <w:rsid w:val="0F2D15A6"/>
    <w:rsid w:val="0F56241A"/>
    <w:rsid w:val="0F580F78"/>
    <w:rsid w:val="101344E2"/>
    <w:rsid w:val="109D7E9C"/>
    <w:rsid w:val="10AB2313"/>
    <w:rsid w:val="10F53CAE"/>
    <w:rsid w:val="123E6B0E"/>
    <w:rsid w:val="12696FA9"/>
    <w:rsid w:val="127A1447"/>
    <w:rsid w:val="13053879"/>
    <w:rsid w:val="13C51E22"/>
    <w:rsid w:val="14786A4E"/>
    <w:rsid w:val="14FB65A1"/>
    <w:rsid w:val="15541FC5"/>
    <w:rsid w:val="15B50EBB"/>
    <w:rsid w:val="15DE01A8"/>
    <w:rsid w:val="166E3C18"/>
    <w:rsid w:val="1716516D"/>
    <w:rsid w:val="174D521B"/>
    <w:rsid w:val="17551053"/>
    <w:rsid w:val="177C7BEB"/>
    <w:rsid w:val="17A42B89"/>
    <w:rsid w:val="17E00923"/>
    <w:rsid w:val="17E248E6"/>
    <w:rsid w:val="184F4E1C"/>
    <w:rsid w:val="18A62E02"/>
    <w:rsid w:val="18B45280"/>
    <w:rsid w:val="18D3444A"/>
    <w:rsid w:val="19B64C0D"/>
    <w:rsid w:val="1A246AA4"/>
    <w:rsid w:val="1AA20103"/>
    <w:rsid w:val="1BBC0FCA"/>
    <w:rsid w:val="1BE956D2"/>
    <w:rsid w:val="1C2D73B7"/>
    <w:rsid w:val="1D7420B6"/>
    <w:rsid w:val="1DCD0F9D"/>
    <w:rsid w:val="1E221625"/>
    <w:rsid w:val="1E6805EC"/>
    <w:rsid w:val="1EB951FD"/>
    <w:rsid w:val="1EED3075"/>
    <w:rsid w:val="1F051D90"/>
    <w:rsid w:val="1FA333CD"/>
    <w:rsid w:val="1FAD3F05"/>
    <w:rsid w:val="1FAE4F91"/>
    <w:rsid w:val="1FD837B8"/>
    <w:rsid w:val="20B20BCA"/>
    <w:rsid w:val="21F040F4"/>
    <w:rsid w:val="220117EE"/>
    <w:rsid w:val="225128CD"/>
    <w:rsid w:val="231B3C7C"/>
    <w:rsid w:val="234C6F5E"/>
    <w:rsid w:val="23F86F10"/>
    <w:rsid w:val="24C02514"/>
    <w:rsid w:val="24E4003C"/>
    <w:rsid w:val="25293E48"/>
    <w:rsid w:val="254D66C1"/>
    <w:rsid w:val="261D45AB"/>
    <w:rsid w:val="2620505E"/>
    <w:rsid w:val="262B447D"/>
    <w:rsid w:val="264237BE"/>
    <w:rsid w:val="264C7CAA"/>
    <w:rsid w:val="27E14DBE"/>
    <w:rsid w:val="29BB1166"/>
    <w:rsid w:val="2A374B95"/>
    <w:rsid w:val="2ACD044C"/>
    <w:rsid w:val="2BDD4CB8"/>
    <w:rsid w:val="2C013329"/>
    <w:rsid w:val="2CAB68F4"/>
    <w:rsid w:val="2CCE613C"/>
    <w:rsid w:val="2D615FE1"/>
    <w:rsid w:val="30AB112D"/>
    <w:rsid w:val="30CC0A3A"/>
    <w:rsid w:val="30DA0093"/>
    <w:rsid w:val="315D151A"/>
    <w:rsid w:val="319C2DEF"/>
    <w:rsid w:val="32302371"/>
    <w:rsid w:val="325A6A2F"/>
    <w:rsid w:val="327F0235"/>
    <w:rsid w:val="339D6883"/>
    <w:rsid w:val="33B55E82"/>
    <w:rsid w:val="35417E41"/>
    <w:rsid w:val="36CA44C1"/>
    <w:rsid w:val="36CC6071"/>
    <w:rsid w:val="36F30097"/>
    <w:rsid w:val="37534B8E"/>
    <w:rsid w:val="37865392"/>
    <w:rsid w:val="38D32B0C"/>
    <w:rsid w:val="394D0076"/>
    <w:rsid w:val="39504974"/>
    <w:rsid w:val="399D029E"/>
    <w:rsid w:val="39C176D8"/>
    <w:rsid w:val="3C1900BB"/>
    <w:rsid w:val="3D8F7FBE"/>
    <w:rsid w:val="3E85534F"/>
    <w:rsid w:val="3E9F048C"/>
    <w:rsid w:val="3EF73610"/>
    <w:rsid w:val="3F3122AE"/>
    <w:rsid w:val="3FDE4665"/>
    <w:rsid w:val="3FDE54C4"/>
    <w:rsid w:val="405E0C02"/>
    <w:rsid w:val="409F7D4F"/>
    <w:rsid w:val="40A65C77"/>
    <w:rsid w:val="42D368B2"/>
    <w:rsid w:val="42E914E5"/>
    <w:rsid w:val="42F3241F"/>
    <w:rsid w:val="443B46A0"/>
    <w:rsid w:val="447C224B"/>
    <w:rsid w:val="44B0754D"/>
    <w:rsid w:val="45636FD7"/>
    <w:rsid w:val="458807F0"/>
    <w:rsid w:val="45E01CC0"/>
    <w:rsid w:val="45EB0264"/>
    <w:rsid w:val="463F01FC"/>
    <w:rsid w:val="46B84F26"/>
    <w:rsid w:val="46C447B7"/>
    <w:rsid w:val="46ED79B9"/>
    <w:rsid w:val="48284587"/>
    <w:rsid w:val="495E61F3"/>
    <w:rsid w:val="49996F2E"/>
    <w:rsid w:val="49C47C57"/>
    <w:rsid w:val="4A6921BF"/>
    <w:rsid w:val="4A7E3BE0"/>
    <w:rsid w:val="4A810DCA"/>
    <w:rsid w:val="4A8C5D73"/>
    <w:rsid w:val="4AAC444E"/>
    <w:rsid w:val="4AC301AB"/>
    <w:rsid w:val="4B002403"/>
    <w:rsid w:val="4B2D4427"/>
    <w:rsid w:val="4B31536A"/>
    <w:rsid w:val="4B6D73CB"/>
    <w:rsid w:val="4C041285"/>
    <w:rsid w:val="4CE711EA"/>
    <w:rsid w:val="4D0F3197"/>
    <w:rsid w:val="4D664B50"/>
    <w:rsid w:val="4E776590"/>
    <w:rsid w:val="4EBD18CF"/>
    <w:rsid w:val="4F594AC0"/>
    <w:rsid w:val="4F8A44BB"/>
    <w:rsid w:val="50D92BF4"/>
    <w:rsid w:val="51363ED7"/>
    <w:rsid w:val="51E86A77"/>
    <w:rsid w:val="524F185F"/>
    <w:rsid w:val="527E2D33"/>
    <w:rsid w:val="529B1662"/>
    <w:rsid w:val="53277969"/>
    <w:rsid w:val="5363647B"/>
    <w:rsid w:val="54324711"/>
    <w:rsid w:val="551A4017"/>
    <w:rsid w:val="55574B54"/>
    <w:rsid w:val="55BC6AAF"/>
    <w:rsid w:val="56843340"/>
    <w:rsid w:val="56F57723"/>
    <w:rsid w:val="578337FB"/>
    <w:rsid w:val="578B282C"/>
    <w:rsid w:val="58531C13"/>
    <w:rsid w:val="58A662AB"/>
    <w:rsid w:val="58EB249C"/>
    <w:rsid w:val="5946083D"/>
    <w:rsid w:val="595072E1"/>
    <w:rsid w:val="59813BD0"/>
    <w:rsid w:val="59950D8F"/>
    <w:rsid w:val="5AA52006"/>
    <w:rsid w:val="5AEC4ACB"/>
    <w:rsid w:val="5B494585"/>
    <w:rsid w:val="5B4D26BA"/>
    <w:rsid w:val="5BA344E1"/>
    <w:rsid w:val="5D020419"/>
    <w:rsid w:val="5D512F93"/>
    <w:rsid w:val="5DD330AF"/>
    <w:rsid w:val="5E2C3E4C"/>
    <w:rsid w:val="5E9A02DF"/>
    <w:rsid w:val="5ED94388"/>
    <w:rsid w:val="5F2074F2"/>
    <w:rsid w:val="5F272582"/>
    <w:rsid w:val="6089168B"/>
    <w:rsid w:val="60C47954"/>
    <w:rsid w:val="61904925"/>
    <w:rsid w:val="61A23AC8"/>
    <w:rsid w:val="622863BF"/>
    <w:rsid w:val="62421E8A"/>
    <w:rsid w:val="625E23AE"/>
    <w:rsid w:val="628D0CC2"/>
    <w:rsid w:val="633B6D30"/>
    <w:rsid w:val="63C91F53"/>
    <w:rsid w:val="6588636C"/>
    <w:rsid w:val="65953063"/>
    <w:rsid w:val="661D0407"/>
    <w:rsid w:val="663C2EF5"/>
    <w:rsid w:val="66797A5B"/>
    <w:rsid w:val="6691543B"/>
    <w:rsid w:val="68344207"/>
    <w:rsid w:val="685B2DBE"/>
    <w:rsid w:val="686F2B66"/>
    <w:rsid w:val="6A355BE5"/>
    <w:rsid w:val="6B5D0F34"/>
    <w:rsid w:val="6B9F6F82"/>
    <w:rsid w:val="6BC56AB6"/>
    <w:rsid w:val="6C39037C"/>
    <w:rsid w:val="6C6006EB"/>
    <w:rsid w:val="6CDC5ECA"/>
    <w:rsid w:val="6CFE1292"/>
    <w:rsid w:val="6D05536B"/>
    <w:rsid w:val="6D176E3B"/>
    <w:rsid w:val="6DC20B6F"/>
    <w:rsid w:val="6E452C81"/>
    <w:rsid w:val="6F061791"/>
    <w:rsid w:val="6F0B2235"/>
    <w:rsid w:val="6F71235D"/>
    <w:rsid w:val="6F8F7549"/>
    <w:rsid w:val="703763F4"/>
    <w:rsid w:val="703867D8"/>
    <w:rsid w:val="70DF752A"/>
    <w:rsid w:val="70EF0894"/>
    <w:rsid w:val="70F87E96"/>
    <w:rsid w:val="71CD1EF9"/>
    <w:rsid w:val="723520B4"/>
    <w:rsid w:val="73701013"/>
    <w:rsid w:val="737E3347"/>
    <w:rsid w:val="73EA61F7"/>
    <w:rsid w:val="7528689D"/>
    <w:rsid w:val="7545662D"/>
    <w:rsid w:val="75614A96"/>
    <w:rsid w:val="75805874"/>
    <w:rsid w:val="75844254"/>
    <w:rsid w:val="75BE6591"/>
    <w:rsid w:val="7662726A"/>
    <w:rsid w:val="77953BFA"/>
    <w:rsid w:val="77CE54D9"/>
    <w:rsid w:val="7853230B"/>
    <w:rsid w:val="78673006"/>
    <w:rsid w:val="78930C3D"/>
    <w:rsid w:val="79141E7F"/>
    <w:rsid w:val="79943FAD"/>
    <w:rsid w:val="79F80985"/>
    <w:rsid w:val="7AC91130"/>
    <w:rsid w:val="7AFA1157"/>
    <w:rsid w:val="7B177EE2"/>
    <w:rsid w:val="7B575437"/>
    <w:rsid w:val="7C2622C2"/>
    <w:rsid w:val="7C8E778D"/>
    <w:rsid w:val="7D944BA3"/>
    <w:rsid w:val="7DA0016C"/>
    <w:rsid w:val="7E1A7DE0"/>
    <w:rsid w:val="7E4C0075"/>
    <w:rsid w:val="7E5221F8"/>
    <w:rsid w:val="7EB21BC5"/>
    <w:rsid w:val="7EE64E13"/>
    <w:rsid w:val="7EFF7CEE"/>
    <w:rsid w:val="7F6F2994"/>
    <w:rsid w:val="7F993567"/>
    <w:rsid w:val="7FD8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2018-06-06T09:25:20Z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