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7A" w:rsidRDefault="003A277A">
      <w:pPr>
        <w:jc w:val="left"/>
        <w:rPr>
          <w:rFonts w:ascii="Verdana" w:hAnsi="Verdana"/>
          <w:color w:val="3F7F5F"/>
          <w:sz w:val="22"/>
        </w:rPr>
      </w:pPr>
    </w:p>
    <w:p w:rsidR="003A277A" w:rsidRDefault="003A277A">
      <w:pPr>
        <w:jc w:val="left"/>
        <w:rPr>
          <w:rFonts w:ascii="Verdana" w:hAnsi="Verdana"/>
          <w:color w:val="3F7F5F"/>
          <w:sz w:val="22"/>
        </w:rPr>
      </w:pPr>
    </w:p>
    <w:p w:rsidR="003A277A" w:rsidRDefault="003A277A">
      <w:pPr>
        <w:jc w:val="left"/>
        <w:rPr>
          <w:rFonts w:ascii="Verdana" w:hAnsi="Verdana"/>
          <w:color w:val="3F7F5F"/>
          <w:sz w:val="22"/>
        </w:rPr>
      </w:pPr>
    </w:p>
    <w:p w:rsidR="003A277A" w:rsidRPr="003A277A" w:rsidRDefault="003A277A">
      <w:pPr>
        <w:jc w:val="left"/>
        <w:rPr>
          <w:rFonts w:ascii="Verdana" w:hAnsi="Verdana"/>
          <w:sz w:val="22"/>
        </w:rPr>
      </w:pPr>
    </w:p>
    <w:p w:rsidR="0093570D" w:rsidRDefault="009902CF">
      <w:pPr>
        <w:jc w:val="left"/>
        <w:rPr>
          <w:rFonts w:ascii="Verdana" w:eastAsia="Verdana" w:hAnsi="Verdana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 xml:space="preserve">     </w:t>
      </w: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  <w:r w:rsidRPr="00BE3803">
        <w:rPr>
          <w:rFonts w:ascii="Verdana" w:hAnsi="Verdana" w:hint="eastAsia"/>
          <w:b/>
          <w:color w:val="3F7F5F"/>
          <w:sz w:val="22"/>
        </w:rPr>
        <w:t>1</w:t>
      </w:r>
      <w:r w:rsidR="009902CF" w:rsidRPr="00BE3803">
        <w:rPr>
          <w:rFonts w:ascii="Verdana" w:eastAsia="Verdana" w:hAnsi="Verdana" w:hint="eastAsia"/>
          <w:b/>
          <w:color w:val="3F7F5F"/>
          <w:sz w:val="22"/>
        </w:rPr>
        <w:t xml:space="preserve"> 访问</w:t>
      </w:r>
      <w:r w:rsidR="009902CF" w:rsidRPr="00BE3803">
        <w:rPr>
          <w:rFonts w:ascii="Verdana" w:eastAsia="Verdana" w:hAnsi="Verdana" w:hint="eastAsia"/>
          <w:b/>
          <w:color w:val="3F7F5F"/>
          <w:sz w:val="22"/>
          <w:u w:val="single"/>
        </w:rPr>
        <w:t>nexus</w:t>
      </w:r>
      <w:r w:rsidR="009902CF" w:rsidRPr="00BE3803">
        <w:rPr>
          <w:rFonts w:ascii="Verdana" w:eastAsia="Verdana" w:hAnsi="Verdana" w:hint="eastAsia"/>
          <w:b/>
          <w:color w:val="3F7F5F"/>
          <w:sz w:val="22"/>
        </w:rPr>
        <w:t>官方网站</w:t>
      </w:r>
    </w:p>
    <w:p w:rsidR="0093570D" w:rsidRDefault="009902CF" w:rsidP="00BE3803">
      <w:pPr>
        <w:ind w:firstLineChars="100" w:firstLine="220"/>
        <w:jc w:val="left"/>
        <w:rPr>
          <w:rFonts w:ascii="Verdana" w:eastAsia="Verdana" w:hAnsi="Verdana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>http://www.sonatype.org/nexus/，</w:t>
      </w:r>
    </w:p>
    <w:p w:rsidR="0093570D" w:rsidRDefault="009902CF">
      <w:pPr>
        <w:jc w:val="left"/>
        <w:rPr>
          <w:rFonts w:ascii="Verdana" w:eastAsia="宋体" w:hAnsi="Verdana"/>
          <w:color w:val="3F7F5F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 xml:space="preserve"> </w:t>
      </w:r>
      <w:r>
        <w:rPr>
          <w:rFonts w:ascii="Verdana" w:eastAsia="宋体" w:hAnsi="Verdana" w:hint="eastAsia"/>
          <w:color w:val="3F7F5F"/>
          <w:sz w:val="22"/>
        </w:rPr>
        <w:t xml:space="preserve"> </w:t>
      </w:r>
      <w:r>
        <w:rPr>
          <w:rFonts w:ascii="Verdana" w:eastAsia="Verdana" w:hAnsi="Verdana" w:hint="eastAsia"/>
          <w:color w:val="3F7F5F"/>
          <w:sz w:val="22"/>
        </w:rPr>
        <w:t>下载</w:t>
      </w:r>
      <w:r>
        <w:rPr>
          <w:rFonts w:ascii="Verdana" w:eastAsia="Verdana" w:hAnsi="Verdana" w:hint="eastAsia"/>
          <w:color w:val="3F7F5F"/>
          <w:sz w:val="22"/>
          <w:u w:val="single"/>
        </w:rPr>
        <w:t>Nexus</w:t>
      </w:r>
      <w:r>
        <w:rPr>
          <w:rFonts w:ascii="Verdana" w:eastAsia="Verdana" w:hAnsi="Verdana" w:hint="eastAsia"/>
          <w:color w:val="3F7F5F"/>
          <w:sz w:val="22"/>
        </w:rPr>
        <w:t xml:space="preserve"> 2.12.0-01-bundle.zip。 </w:t>
      </w:r>
      <w:r>
        <w:rPr>
          <w:rFonts w:ascii="Verdana" w:eastAsia="宋体" w:hAnsi="Verdana" w:hint="eastAsia"/>
          <w:color w:val="3F7F5F"/>
          <w:sz w:val="22"/>
        </w:rPr>
        <w:t xml:space="preserve">    </w:t>
      </w:r>
    </w:p>
    <w:p w:rsidR="0093570D" w:rsidRDefault="009902CF">
      <w:pPr>
        <w:jc w:val="left"/>
        <w:rPr>
          <w:rStyle w:val="a3"/>
          <w:rFonts w:ascii="Verdana" w:hAnsi="Verdana"/>
          <w:sz w:val="22"/>
        </w:rPr>
      </w:pPr>
      <w:r>
        <w:rPr>
          <w:rFonts w:ascii="Verdana" w:eastAsia="宋体" w:hAnsi="Verdana" w:hint="eastAsia"/>
          <w:color w:val="3F7F5F"/>
          <w:sz w:val="22"/>
        </w:rPr>
        <w:t xml:space="preserve">  </w:t>
      </w:r>
      <w:hyperlink r:id="rId9" w:history="1">
        <w:r w:rsidR="003A277A" w:rsidRPr="000F379B">
          <w:rPr>
            <w:rStyle w:val="a3"/>
            <w:rFonts w:ascii="Verdana" w:eastAsia="Verdana" w:hAnsi="Verdana" w:hint="eastAsia"/>
            <w:sz w:val="22"/>
          </w:rPr>
          <w:t>http://www.sonatype.org/nexus/archived</w:t>
        </w:r>
      </w:hyperlink>
    </w:p>
    <w:p w:rsidR="000D118E" w:rsidRPr="000D118E" w:rsidRDefault="000D118E">
      <w:pPr>
        <w:jc w:val="left"/>
        <w:rPr>
          <w:rFonts w:ascii="Verdana" w:eastAsia="Verdana" w:hAnsi="Verdana"/>
          <w:color w:val="3F7F5F"/>
          <w:sz w:val="22"/>
        </w:rPr>
      </w:pPr>
      <w:r w:rsidRPr="000D118E">
        <w:rPr>
          <w:rFonts w:ascii="Verdana" w:eastAsia="Verdana" w:hAnsi="Verdana"/>
          <w:color w:val="3F7F5F"/>
          <w:sz w:val="22"/>
        </w:rPr>
        <w:t>有两种安装包：一种是自带 jetty 容器的 Bundle 包，另一种是不带 web 容器的 war 包。</w:t>
      </w:r>
    </w:p>
    <w:p w:rsidR="003A277A" w:rsidRPr="003A277A" w:rsidRDefault="003A277A">
      <w:pPr>
        <w:jc w:val="left"/>
        <w:rPr>
          <w:rFonts w:ascii="Verdana" w:hAnsi="Verdana"/>
          <w:sz w:val="22"/>
        </w:rPr>
      </w:pPr>
      <w:r>
        <w:rPr>
          <w:noProof/>
        </w:rPr>
        <w:drawing>
          <wp:inline distT="0" distB="0" distL="114300" distR="114300" wp14:anchorId="49051270" wp14:editId="62A127A8">
            <wp:extent cx="5270500" cy="29203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570D" w:rsidRDefault="009902CF">
      <w:pPr>
        <w:jc w:val="left"/>
        <w:rPr>
          <w:rFonts w:ascii="Verdana" w:hAnsi="Verdana" w:hint="eastAsia"/>
          <w:color w:val="3F7F5F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 xml:space="preserve">              </w:t>
      </w:r>
    </w:p>
    <w:p w:rsidR="00BE3803" w:rsidRPr="00BE3803" w:rsidRDefault="00BE3803">
      <w:pPr>
        <w:jc w:val="left"/>
        <w:rPr>
          <w:rFonts w:ascii="Verdana" w:hAnsi="Verdana"/>
          <w:sz w:val="22"/>
        </w:rPr>
      </w:pPr>
    </w:p>
    <w:p w:rsidR="00BE3803" w:rsidRPr="00BE3803" w:rsidRDefault="00BE3803">
      <w:pPr>
        <w:jc w:val="left"/>
        <w:rPr>
          <w:rFonts w:ascii="Verdana" w:hAnsi="Verdana" w:hint="eastAsia"/>
          <w:b/>
          <w:color w:val="3F7F5F"/>
          <w:sz w:val="22"/>
        </w:rPr>
      </w:pPr>
      <w:r w:rsidRPr="00BE3803">
        <w:rPr>
          <w:rFonts w:ascii="Verdana" w:eastAsia="宋体" w:hAnsi="Verdana" w:hint="eastAsia"/>
          <w:b/>
          <w:color w:val="3F7F5F"/>
          <w:sz w:val="22"/>
        </w:rPr>
        <w:t>2</w:t>
      </w:r>
      <w:r w:rsidR="009902CF" w:rsidRPr="00BE3803">
        <w:rPr>
          <w:rFonts w:ascii="Verdana" w:eastAsia="Verdana" w:hAnsi="Verdana" w:hint="eastAsia"/>
          <w:b/>
          <w:color w:val="3F7F5F"/>
          <w:sz w:val="22"/>
        </w:rPr>
        <w:t xml:space="preserve"> 开启</w:t>
      </w:r>
      <w:r w:rsidR="009902CF" w:rsidRPr="00BE3803">
        <w:rPr>
          <w:rFonts w:ascii="Verdana" w:eastAsia="Verdana" w:hAnsi="Verdana" w:hint="eastAsia"/>
          <w:b/>
          <w:color w:val="3F7F5F"/>
          <w:sz w:val="22"/>
          <w:u w:val="single"/>
        </w:rPr>
        <w:t>jetty</w:t>
      </w:r>
      <w:r w:rsidR="009902CF" w:rsidRPr="00BE3803">
        <w:rPr>
          <w:rFonts w:ascii="Verdana" w:eastAsia="Verdana" w:hAnsi="Verdana" w:hint="eastAsia"/>
          <w:b/>
          <w:color w:val="3F7F5F"/>
          <w:sz w:val="22"/>
        </w:rPr>
        <w:t>服务器</w:t>
      </w:r>
    </w:p>
    <w:p w:rsidR="00BE3803" w:rsidRDefault="009902CF">
      <w:pPr>
        <w:jc w:val="left"/>
        <w:rPr>
          <w:rFonts w:ascii="Verdana" w:hAnsi="Verdana" w:hint="eastAsia"/>
          <w:color w:val="3F7F5F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>找到E:\SoftwareGreen\</w:t>
      </w:r>
      <w:r>
        <w:rPr>
          <w:rFonts w:ascii="Verdana" w:eastAsia="Verdana" w:hAnsi="Verdana" w:hint="eastAsia"/>
          <w:color w:val="3F7F5F"/>
          <w:sz w:val="22"/>
          <w:u w:val="single"/>
        </w:rPr>
        <w:t>nexus</w:t>
      </w:r>
      <w:r>
        <w:rPr>
          <w:rFonts w:ascii="Verdana" w:eastAsia="Verdana" w:hAnsi="Verdana" w:hint="eastAsia"/>
          <w:color w:val="3F7F5F"/>
          <w:sz w:val="22"/>
        </w:rPr>
        <w:t>-2.12.0-01-bundle\</w:t>
      </w:r>
      <w:r>
        <w:rPr>
          <w:rFonts w:ascii="Verdana" w:eastAsia="Verdana" w:hAnsi="Verdana" w:hint="eastAsia"/>
          <w:color w:val="3F7F5F"/>
          <w:sz w:val="22"/>
          <w:u w:val="single"/>
        </w:rPr>
        <w:t>nexus</w:t>
      </w:r>
      <w:r>
        <w:rPr>
          <w:rFonts w:ascii="Verdana" w:eastAsia="Verdana" w:hAnsi="Verdana" w:hint="eastAsia"/>
          <w:color w:val="3F7F5F"/>
          <w:sz w:val="22"/>
        </w:rPr>
        <w:t>-2.12.0-01\bin</w:t>
      </w:r>
    </w:p>
    <w:p w:rsidR="0093570D" w:rsidRPr="00BE3803" w:rsidRDefault="009902CF">
      <w:pPr>
        <w:jc w:val="left"/>
        <w:rPr>
          <w:rFonts w:ascii="Verdana" w:hAnsi="Verdana"/>
          <w:color w:val="3F7F5F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>\</w:t>
      </w:r>
      <w:proofErr w:type="spellStart"/>
      <w:r>
        <w:rPr>
          <w:rFonts w:ascii="Verdana" w:eastAsia="Verdana" w:hAnsi="Verdana" w:hint="eastAsia"/>
          <w:color w:val="3F7F5F"/>
          <w:sz w:val="22"/>
          <w:u w:val="single"/>
        </w:rPr>
        <w:t>jsw</w:t>
      </w:r>
      <w:proofErr w:type="spellEnd"/>
      <w:r>
        <w:rPr>
          <w:rFonts w:ascii="Verdana" w:eastAsia="Verdana" w:hAnsi="Verdana" w:hint="eastAsia"/>
          <w:color w:val="3F7F5F"/>
          <w:sz w:val="22"/>
        </w:rPr>
        <w:t>\windows-x86-64，执行console-nexus.bat批处理文件，等待命令行执行到如下情况</w:t>
      </w:r>
    </w:p>
    <w:p w:rsidR="003A277A" w:rsidRDefault="003A277A">
      <w:pPr>
        <w:jc w:val="left"/>
        <w:rPr>
          <w:rFonts w:ascii="Verdana" w:hAnsi="Verdana"/>
          <w:sz w:val="22"/>
        </w:rPr>
      </w:pPr>
      <w:r>
        <w:rPr>
          <w:noProof/>
        </w:rPr>
        <w:drawing>
          <wp:inline distT="0" distB="0" distL="114300" distR="114300" wp14:anchorId="1FD106D5" wp14:editId="30FFD77F">
            <wp:extent cx="5271135" cy="27844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7A" w:rsidRPr="003A277A" w:rsidRDefault="003A277A">
      <w:pPr>
        <w:jc w:val="left"/>
        <w:rPr>
          <w:rFonts w:ascii="Verdana" w:hAnsi="Verdana"/>
          <w:sz w:val="22"/>
        </w:rPr>
      </w:pPr>
    </w:p>
    <w:p w:rsidR="0093570D" w:rsidRDefault="009902CF">
      <w:pPr>
        <w:jc w:val="left"/>
        <w:rPr>
          <w:rFonts w:ascii="Verdana" w:eastAsia="Verdana" w:hAnsi="Verdana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 xml:space="preserve">              </w:t>
      </w:r>
    </w:p>
    <w:p w:rsidR="00BE3803" w:rsidRPr="00BE3803" w:rsidRDefault="00BE3803">
      <w:pPr>
        <w:jc w:val="left"/>
        <w:rPr>
          <w:rFonts w:ascii="Verdana" w:hAnsi="Verdana" w:hint="eastAsia"/>
          <w:b/>
          <w:color w:val="3F7F5F"/>
          <w:sz w:val="22"/>
        </w:rPr>
      </w:pPr>
      <w:r w:rsidRPr="00BE3803">
        <w:rPr>
          <w:rFonts w:ascii="Verdana" w:eastAsia="宋体" w:hAnsi="Verdana" w:hint="eastAsia"/>
          <w:b/>
          <w:color w:val="3F7F5F"/>
          <w:sz w:val="22"/>
        </w:rPr>
        <w:t>3</w:t>
      </w:r>
      <w:r w:rsidR="009902CF" w:rsidRPr="00BE3803">
        <w:rPr>
          <w:rFonts w:ascii="Verdana" w:eastAsia="宋体" w:hAnsi="Verdana" w:hint="eastAsia"/>
          <w:b/>
          <w:color w:val="3F7F5F"/>
          <w:sz w:val="22"/>
        </w:rPr>
        <w:t xml:space="preserve"> </w:t>
      </w:r>
      <w:r w:rsidRPr="00BE3803">
        <w:rPr>
          <w:rFonts w:ascii="Verdana" w:eastAsia="Verdana" w:hAnsi="Verdana" w:hint="eastAsia"/>
          <w:b/>
          <w:color w:val="3F7F5F"/>
          <w:sz w:val="22"/>
          <w:u w:val="single"/>
        </w:rPr>
        <w:t>nexus</w:t>
      </w:r>
      <w:r w:rsidRPr="00BE3803">
        <w:rPr>
          <w:rFonts w:ascii="Verdana" w:eastAsia="Verdana" w:hAnsi="Verdana" w:hint="eastAsia"/>
          <w:b/>
          <w:color w:val="3F7F5F"/>
          <w:sz w:val="22"/>
        </w:rPr>
        <w:t>管理页面</w:t>
      </w:r>
    </w:p>
    <w:p w:rsidR="0093570D" w:rsidRDefault="009902CF">
      <w:pPr>
        <w:jc w:val="left"/>
        <w:rPr>
          <w:rFonts w:ascii="Verdana" w:eastAsia="Verdana" w:hAnsi="Verdana"/>
          <w:color w:val="3F7F5F"/>
          <w:sz w:val="22"/>
        </w:rPr>
      </w:pPr>
      <w:r>
        <w:rPr>
          <w:rFonts w:ascii="Verdana" w:eastAsia="Verdana" w:hAnsi="Verdana" w:hint="eastAsia"/>
          <w:color w:val="3F7F5F"/>
          <w:sz w:val="22"/>
        </w:rPr>
        <w:t>打开浏览器，输入http://localhost:8081/nexus/，点击页面右上方的Log in超链接，输入默认用户名密码</w:t>
      </w:r>
      <w:r>
        <w:rPr>
          <w:rFonts w:ascii="Verdana" w:eastAsia="Verdana" w:hAnsi="Verdana" w:hint="eastAsia"/>
          <w:color w:val="3F7F5F"/>
          <w:sz w:val="22"/>
          <w:u w:val="single"/>
        </w:rPr>
        <w:t>admin</w:t>
      </w:r>
      <w:r>
        <w:rPr>
          <w:rFonts w:ascii="Verdana" w:eastAsia="Verdana" w:hAnsi="Verdana" w:hint="eastAsia"/>
          <w:color w:val="3F7F5F"/>
          <w:sz w:val="22"/>
        </w:rPr>
        <w:t>/admin123，登录</w:t>
      </w:r>
      <w:r>
        <w:rPr>
          <w:rFonts w:ascii="Verdana" w:eastAsia="Verdana" w:hAnsi="Verdana" w:hint="eastAsia"/>
          <w:color w:val="3F7F5F"/>
          <w:sz w:val="22"/>
          <w:u w:val="single"/>
        </w:rPr>
        <w:t>nexus</w:t>
      </w:r>
      <w:r>
        <w:rPr>
          <w:rFonts w:ascii="Verdana" w:eastAsia="Verdana" w:hAnsi="Verdana" w:hint="eastAsia"/>
          <w:color w:val="3F7F5F"/>
          <w:sz w:val="22"/>
        </w:rPr>
        <w:t>管理页面。</w:t>
      </w:r>
    </w:p>
    <w:p w:rsidR="0093570D" w:rsidRDefault="003A277A">
      <w:pPr>
        <w:jc w:val="left"/>
        <w:rPr>
          <w:rFonts w:ascii="Verdana" w:hAnsi="Verdana"/>
          <w:color w:val="3F7F5F"/>
          <w:sz w:val="22"/>
        </w:rPr>
      </w:pPr>
      <w:r>
        <w:rPr>
          <w:noProof/>
        </w:rPr>
        <w:drawing>
          <wp:inline distT="0" distB="0" distL="114300" distR="114300" wp14:anchorId="72557B73" wp14:editId="546DD973">
            <wp:extent cx="5264785" cy="260413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77A" w:rsidRDefault="003A277A">
      <w:pPr>
        <w:jc w:val="left"/>
        <w:rPr>
          <w:rFonts w:ascii="Verdana" w:hAnsi="Verdana"/>
          <w:color w:val="3F7F5F"/>
          <w:sz w:val="22"/>
        </w:rPr>
      </w:pPr>
    </w:p>
    <w:p w:rsidR="003A277A" w:rsidRDefault="003A277A">
      <w:pPr>
        <w:jc w:val="left"/>
        <w:rPr>
          <w:rFonts w:ascii="Verdana" w:hAnsi="Verdana"/>
          <w:color w:val="3F7F5F"/>
          <w:sz w:val="22"/>
        </w:rPr>
      </w:pPr>
    </w:p>
    <w:p w:rsidR="003A277A" w:rsidRPr="00BE3803" w:rsidRDefault="003A277A">
      <w:pPr>
        <w:jc w:val="left"/>
        <w:rPr>
          <w:rFonts w:ascii="Verdana" w:hAnsi="Verdana" w:hint="eastAsia"/>
          <w:b/>
          <w:color w:val="3F7F5F"/>
          <w:sz w:val="22"/>
        </w:rPr>
      </w:pPr>
    </w:p>
    <w:p w:rsidR="00BE3803" w:rsidRPr="00BE3803" w:rsidRDefault="00BE3803">
      <w:pPr>
        <w:jc w:val="left"/>
        <w:rPr>
          <w:rFonts w:ascii="Verdana" w:hAnsi="Verdana"/>
          <w:b/>
          <w:color w:val="3F7F5F"/>
          <w:sz w:val="22"/>
        </w:rPr>
      </w:pPr>
      <w:r w:rsidRPr="00BE3803">
        <w:rPr>
          <w:rFonts w:ascii="Verdana" w:hAnsi="Verdana" w:hint="eastAsia"/>
          <w:b/>
          <w:color w:val="3F7F5F"/>
          <w:sz w:val="22"/>
        </w:rPr>
        <w:t xml:space="preserve">4 </w:t>
      </w:r>
      <w:r w:rsidRPr="00BE3803">
        <w:rPr>
          <w:rFonts w:ascii="Verdana" w:hAnsi="Verdana" w:hint="eastAsia"/>
          <w:b/>
          <w:color w:val="3F7F5F"/>
          <w:sz w:val="22"/>
        </w:rPr>
        <w:t>仓库类型</w:t>
      </w:r>
    </w:p>
    <w:p w:rsidR="00BE3803" w:rsidRPr="00BE3803" w:rsidRDefault="00BE3803" w:rsidP="00BE3803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Verdana" w:eastAsia="Verdana" w:hAnsi="Verdana"/>
          <w:color w:val="3F7F5F"/>
          <w:sz w:val="22"/>
        </w:rPr>
      </w:pPr>
      <w:r w:rsidRPr="00BE3803">
        <w:rPr>
          <w:rFonts w:ascii="Verdana" w:eastAsia="Verdana" w:hAnsi="Verdana"/>
          <w:color w:val="3F7F5F"/>
          <w:sz w:val="22"/>
        </w:rPr>
        <w:t xml:space="preserve">hosted，本地仓库。通常我们会部署自己的构件到这一类型的仓库。比如公司/组织开发的项目 </w:t>
      </w:r>
    </w:p>
    <w:p w:rsidR="00BE3803" w:rsidRPr="00BE3803" w:rsidRDefault="00BE3803" w:rsidP="00BE3803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Verdana" w:eastAsia="Verdana" w:hAnsi="Verdana"/>
          <w:color w:val="3F7F5F"/>
          <w:sz w:val="22"/>
        </w:rPr>
      </w:pPr>
      <w:r w:rsidRPr="00BE3803">
        <w:rPr>
          <w:rFonts w:ascii="Verdana" w:eastAsia="Verdana" w:hAnsi="Verdana"/>
          <w:color w:val="3F7F5F"/>
          <w:sz w:val="22"/>
        </w:rPr>
        <w:t xml:space="preserve">proxy，代理仓库，它们被用来代理远程的公共仓库，如maven中央仓库或一些第三方公共仓库。 </w:t>
      </w:r>
    </w:p>
    <w:p w:rsidR="00BE3803" w:rsidRPr="00BE3803" w:rsidRDefault="00BE3803" w:rsidP="00BE3803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Verdana" w:eastAsia="Verdana" w:hAnsi="Verdana" w:hint="eastAsia"/>
          <w:color w:val="3F7F5F"/>
          <w:sz w:val="22"/>
        </w:rPr>
      </w:pPr>
      <w:r w:rsidRPr="00BE3803">
        <w:rPr>
          <w:rFonts w:ascii="Verdana" w:eastAsia="Verdana" w:hAnsi="Verdana"/>
          <w:color w:val="3F7F5F"/>
          <w:sz w:val="22"/>
        </w:rPr>
        <w:t>group，仓库组，用来合并多个hosted/proxy仓库，当你的项目希望在多个repository使用依赖项时，无需引用多个仓库了，只需要引用一个类型为group的repository即可。</w:t>
      </w:r>
    </w:p>
    <w:p w:rsidR="00BE3803" w:rsidRPr="00BE3803" w:rsidRDefault="00BE3803" w:rsidP="00BE3803">
      <w:pPr>
        <w:ind w:leftChars="200" w:left="420"/>
        <w:jc w:val="left"/>
        <w:rPr>
          <w:rFonts w:ascii="Verdana" w:hAnsi="Verdana" w:hint="eastAsia"/>
          <w:color w:val="3F7F5F"/>
          <w:sz w:val="22"/>
        </w:rPr>
      </w:pPr>
      <w:r w:rsidRPr="00BE3803">
        <w:rPr>
          <w:rFonts w:ascii="Verdana" w:hAnsi="Verdana"/>
          <w:color w:val="3F7F5F"/>
          <w:sz w:val="22"/>
        </w:rPr>
        <w:t>public repository</w:t>
      </w:r>
      <w:r w:rsidRPr="00BE3803">
        <w:rPr>
          <w:rFonts w:ascii="Verdana" w:hAnsi="Verdana"/>
          <w:color w:val="3F7F5F"/>
          <w:sz w:val="22"/>
        </w:rPr>
        <w:t>默认包含本地仓库的</w:t>
      </w:r>
      <w:r w:rsidRPr="00BE3803">
        <w:rPr>
          <w:rFonts w:ascii="Verdana" w:hAnsi="Verdana"/>
          <w:color w:val="3F7F5F"/>
          <w:sz w:val="22"/>
        </w:rPr>
        <w:t>Releases, snapshots</w:t>
      </w:r>
      <w:r w:rsidRPr="00BE3803">
        <w:rPr>
          <w:rFonts w:ascii="Verdana" w:hAnsi="Verdana"/>
          <w:color w:val="3F7F5F"/>
          <w:sz w:val="22"/>
        </w:rPr>
        <w:t>和</w:t>
      </w:r>
      <w:r w:rsidRPr="00BE3803">
        <w:rPr>
          <w:rFonts w:ascii="Verdana" w:hAnsi="Verdana"/>
          <w:color w:val="3F7F5F"/>
          <w:sz w:val="22"/>
        </w:rPr>
        <w:t>3rd party</w:t>
      </w:r>
      <w:r w:rsidRPr="00BE3803">
        <w:rPr>
          <w:rFonts w:ascii="Verdana" w:hAnsi="Verdana"/>
          <w:color w:val="3F7F5F"/>
          <w:sz w:val="22"/>
        </w:rPr>
        <w:t>以及代理仓库的</w:t>
      </w:r>
      <w:r w:rsidRPr="00BE3803">
        <w:rPr>
          <w:rFonts w:ascii="Verdana" w:hAnsi="Verdana"/>
          <w:color w:val="3F7F5F"/>
          <w:sz w:val="22"/>
        </w:rPr>
        <w:t xml:space="preserve">Maven Central. </w:t>
      </w:r>
      <w:r w:rsidRPr="00BE3803">
        <w:rPr>
          <w:rFonts w:ascii="Verdana" w:hAnsi="Verdana"/>
          <w:color w:val="3F7F5F"/>
          <w:sz w:val="22"/>
        </w:rPr>
        <w:t>你可以在</w:t>
      </w:r>
      <w:r w:rsidRPr="00BE3803">
        <w:rPr>
          <w:rFonts w:ascii="Verdana" w:hAnsi="Verdana"/>
          <w:color w:val="3F7F5F"/>
          <w:sz w:val="22"/>
        </w:rPr>
        <w:t>Configuration</w:t>
      </w:r>
      <w:r w:rsidRPr="00BE3803">
        <w:rPr>
          <w:rFonts w:ascii="Verdana" w:hAnsi="Verdana"/>
          <w:color w:val="3F7F5F"/>
          <w:sz w:val="22"/>
        </w:rPr>
        <w:t>配置页添加其他仓库到这个仓库组。</w:t>
      </w:r>
    </w:p>
    <w:p w:rsidR="00BE3803" w:rsidRPr="00BE3803" w:rsidRDefault="00BE3803" w:rsidP="00BE3803">
      <w:pPr>
        <w:widowControl/>
        <w:spacing w:line="420" w:lineRule="atLeast"/>
        <w:ind w:left="450"/>
        <w:jc w:val="left"/>
        <w:rPr>
          <w:rFonts w:ascii="Verdana" w:eastAsia="Verdana" w:hAnsi="Verdana"/>
          <w:color w:val="3F7F5F"/>
          <w:sz w:val="22"/>
        </w:rPr>
      </w:pPr>
    </w:p>
    <w:p w:rsidR="0093570D" w:rsidRDefault="00BE3803">
      <w:pPr>
        <w:jc w:val="left"/>
        <w:rPr>
          <w:rFonts w:ascii="Verdana" w:hAnsi="Verdana" w:hint="eastAsia"/>
          <w:color w:val="3F7F5F"/>
          <w:sz w:val="22"/>
        </w:rPr>
      </w:pPr>
      <w:r>
        <w:rPr>
          <w:noProof/>
        </w:rPr>
        <w:drawing>
          <wp:inline distT="0" distB="0" distL="0" distR="0" wp14:anchorId="3B9317F8" wp14:editId="150B6647">
            <wp:extent cx="5274310" cy="1929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  <w:r>
        <w:rPr>
          <w:rFonts w:ascii="Verdana" w:hAnsi="Verdana"/>
          <w:b/>
          <w:bCs/>
          <w:noProof/>
          <w:color w:val="333333"/>
          <w:szCs w:val="21"/>
        </w:rPr>
        <w:drawing>
          <wp:inline distT="0" distB="0" distL="0" distR="0" wp14:anchorId="0D52B621" wp14:editId="3921D2E6">
            <wp:extent cx="5274310" cy="3306445"/>
            <wp:effectExtent l="0" t="0" r="2540" b="8255"/>
            <wp:docPr id="9" name="图片 9" descr="http://images.cnitblog.com/i/293735/201406/17012002457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293735/201406/1701200245718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</w:p>
    <w:p w:rsidR="00BE3803" w:rsidRPr="00BE3803" w:rsidRDefault="00BE3803">
      <w:pPr>
        <w:jc w:val="left"/>
        <w:rPr>
          <w:rFonts w:ascii="Verdana" w:hAnsi="Verdana" w:hint="eastAsia"/>
          <w:b/>
          <w:color w:val="3F7F5F"/>
          <w:sz w:val="22"/>
        </w:rPr>
      </w:pPr>
      <w:r w:rsidRPr="00BE3803">
        <w:rPr>
          <w:rFonts w:ascii="Verdana" w:hAnsi="Verdana" w:hint="eastAsia"/>
          <w:b/>
          <w:color w:val="3F7F5F"/>
          <w:sz w:val="22"/>
        </w:rPr>
        <w:t xml:space="preserve">5 </w:t>
      </w:r>
      <w:r w:rsidRPr="00BE3803">
        <w:rPr>
          <w:rFonts w:ascii="Verdana" w:hAnsi="Verdana" w:hint="eastAsia"/>
          <w:b/>
          <w:color w:val="3F7F5F"/>
          <w:sz w:val="22"/>
        </w:rPr>
        <w:t>仓库版本</w:t>
      </w:r>
    </w:p>
    <w:p w:rsidR="00BE3803" w:rsidRPr="00BE3803" w:rsidRDefault="00BE3803" w:rsidP="00BE3803">
      <w:pPr>
        <w:jc w:val="left"/>
        <w:rPr>
          <w:rFonts w:ascii="Verdana" w:hAnsi="Verdana" w:hint="eastAsia"/>
          <w:color w:val="3F7F5F"/>
          <w:sz w:val="22"/>
        </w:rPr>
      </w:pPr>
      <w:r w:rsidRPr="00BE3803">
        <w:rPr>
          <w:rFonts w:ascii="Verdana" w:hAnsi="Verdana" w:hint="eastAsia"/>
          <w:color w:val="3F7F5F"/>
          <w:sz w:val="22"/>
        </w:rPr>
        <w:t>Nexus</w:t>
      </w:r>
      <w:r w:rsidRPr="00BE3803">
        <w:rPr>
          <w:rFonts w:ascii="Verdana" w:hAnsi="Verdana" w:hint="eastAsia"/>
          <w:color w:val="3F7F5F"/>
          <w:sz w:val="22"/>
        </w:rPr>
        <w:t>预定义了三种本地仓库，分别是</w:t>
      </w:r>
      <w:r w:rsidRPr="00BE3803">
        <w:rPr>
          <w:rFonts w:ascii="Verdana" w:hAnsi="Verdana" w:hint="eastAsia"/>
          <w:b/>
          <w:color w:val="3F7F5F"/>
          <w:sz w:val="22"/>
        </w:rPr>
        <w:t>Releases, Snapshots, 3rd Party</w:t>
      </w:r>
      <w:r w:rsidRPr="00BE3803">
        <w:rPr>
          <w:rFonts w:ascii="Verdana" w:hAnsi="Verdana" w:hint="eastAsia"/>
          <w:color w:val="3F7F5F"/>
          <w:sz w:val="22"/>
        </w:rPr>
        <w:t xml:space="preserve">. </w:t>
      </w:r>
      <w:r w:rsidRPr="00BE3803">
        <w:rPr>
          <w:rFonts w:ascii="Verdana" w:hAnsi="Verdana" w:hint="eastAsia"/>
          <w:color w:val="3F7F5F"/>
          <w:sz w:val="22"/>
        </w:rPr>
        <w:t>下面分别介绍一下这三种类型仓库的作用</w:t>
      </w:r>
      <w:r w:rsidRPr="00BE3803">
        <w:rPr>
          <w:rFonts w:ascii="Verdana" w:hAnsi="Verdana" w:hint="eastAsia"/>
          <w:color w:val="3F7F5F"/>
          <w:sz w:val="22"/>
        </w:rPr>
        <w:t xml:space="preserve"> </w:t>
      </w:r>
    </w:p>
    <w:p w:rsidR="00BE3803" w:rsidRPr="00BE3803" w:rsidRDefault="00BE3803" w:rsidP="00BE3803">
      <w:pPr>
        <w:jc w:val="left"/>
        <w:rPr>
          <w:rFonts w:ascii="Verdana" w:hAnsi="Verdana" w:hint="eastAsia"/>
          <w:color w:val="3F7F5F"/>
          <w:sz w:val="22"/>
        </w:rPr>
      </w:pPr>
      <w:r w:rsidRPr="00BE3803">
        <w:rPr>
          <w:rFonts w:ascii="Verdana" w:hAnsi="Verdana" w:hint="eastAsia"/>
          <w:color w:val="3F7F5F"/>
          <w:sz w:val="22"/>
        </w:rPr>
        <w:t>•</w:t>
      </w:r>
      <w:r w:rsidRPr="00BE3803">
        <w:rPr>
          <w:rFonts w:ascii="Verdana" w:hAnsi="Verdana" w:hint="eastAsia"/>
          <w:color w:val="3F7F5F"/>
          <w:sz w:val="22"/>
        </w:rPr>
        <w:t xml:space="preserve"> Releases:  </w:t>
      </w:r>
      <w:r w:rsidRPr="00BE3803">
        <w:rPr>
          <w:rFonts w:ascii="Verdana" w:hAnsi="Verdana" w:hint="eastAsia"/>
          <w:color w:val="3F7F5F"/>
          <w:sz w:val="22"/>
        </w:rPr>
        <w:t>存放稳定版本的构件。比如我们完成了一个版本的下数组件的开发</w:t>
      </w:r>
      <w:r w:rsidRPr="00BE3803">
        <w:rPr>
          <w:rFonts w:ascii="Verdana" w:hAnsi="Verdana" w:hint="eastAsia"/>
          <w:color w:val="3F7F5F"/>
          <w:sz w:val="22"/>
        </w:rPr>
        <w:t>,</w:t>
      </w:r>
      <w:r w:rsidRPr="00BE3803">
        <w:rPr>
          <w:rFonts w:ascii="Verdana" w:hAnsi="Verdana" w:hint="eastAsia"/>
          <w:color w:val="3F7F5F"/>
          <w:sz w:val="22"/>
        </w:rPr>
        <w:t>就可以把它发布到这里。</w:t>
      </w:r>
      <w:r w:rsidRPr="00BE3803">
        <w:rPr>
          <w:rFonts w:ascii="Verdana" w:hAnsi="Verdana" w:hint="eastAsia"/>
          <w:color w:val="3F7F5F"/>
          <w:sz w:val="22"/>
        </w:rPr>
        <w:t xml:space="preserve"> </w:t>
      </w:r>
    </w:p>
    <w:p w:rsidR="00BE3803" w:rsidRPr="00BE3803" w:rsidRDefault="00BE3803" w:rsidP="00BE3803">
      <w:pPr>
        <w:jc w:val="left"/>
        <w:rPr>
          <w:rFonts w:ascii="Verdana" w:hAnsi="Verdana" w:hint="eastAsia"/>
          <w:color w:val="3F7F5F"/>
          <w:sz w:val="22"/>
        </w:rPr>
      </w:pPr>
      <w:r w:rsidRPr="00BE3803">
        <w:rPr>
          <w:rFonts w:ascii="Verdana" w:hAnsi="Verdana" w:hint="eastAsia"/>
          <w:color w:val="3F7F5F"/>
          <w:sz w:val="22"/>
        </w:rPr>
        <w:t>•</w:t>
      </w:r>
      <w:r w:rsidRPr="00BE3803">
        <w:rPr>
          <w:rFonts w:ascii="Verdana" w:hAnsi="Verdana" w:hint="eastAsia"/>
          <w:color w:val="3F7F5F"/>
          <w:sz w:val="22"/>
        </w:rPr>
        <w:t xml:space="preserve"> Snapshots: </w:t>
      </w:r>
      <w:r w:rsidRPr="00BE3803">
        <w:rPr>
          <w:rFonts w:ascii="Verdana" w:hAnsi="Verdana" w:hint="eastAsia"/>
          <w:color w:val="3F7F5F"/>
          <w:sz w:val="22"/>
        </w:rPr>
        <w:t>存放快照版本的构件。</w:t>
      </w:r>
      <w:r w:rsidRPr="00BE3803">
        <w:rPr>
          <w:rFonts w:ascii="Verdana" w:hAnsi="Verdana" w:hint="eastAsia"/>
          <w:color w:val="3F7F5F"/>
          <w:sz w:val="22"/>
        </w:rPr>
        <w:t xml:space="preserve"> </w:t>
      </w:r>
      <w:r w:rsidRPr="00BE3803">
        <w:rPr>
          <w:rFonts w:ascii="Verdana" w:hAnsi="Verdana" w:hint="eastAsia"/>
          <w:color w:val="3F7F5F"/>
          <w:sz w:val="22"/>
        </w:rPr>
        <w:t>比如一个下数组件在完成所有开发和测试工作之前，是不应该发布到</w:t>
      </w:r>
      <w:r w:rsidRPr="00BE3803">
        <w:rPr>
          <w:rFonts w:ascii="Verdana" w:hAnsi="Verdana" w:hint="eastAsia"/>
          <w:color w:val="3F7F5F"/>
          <w:sz w:val="22"/>
        </w:rPr>
        <w:t>release</w:t>
      </w:r>
      <w:r w:rsidRPr="00BE3803">
        <w:rPr>
          <w:rFonts w:ascii="Verdana" w:hAnsi="Verdana" w:hint="eastAsia"/>
          <w:color w:val="3F7F5F"/>
          <w:sz w:val="22"/>
        </w:rPr>
        <w:t>仓库的，但可能其他项目只需用到这个组件的某些接口，只要这些接口完成了开发并通过测试，就可以拿来使用</w:t>
      </w:r>
      <w:r w:rsidRPr="00BE3803">
        <w:rPr>
          <w:rFonts w:ascii="Verdana" w:hAnsi="Verdana" w:hint="eastAsia"/>
          <w:color w:val="3F7F5F"/>
          <w:sz w:val="22"/>
        </w:rPr>
        <w:t xml:space="preserve">, </w:t>
      </w:r>
      <w:r w:rsidRPr="00BE3803">
        <w:rPr>
          <w:rFonts w:ascii="Verdana" w:hAnsi="Verdana" w:hint="eastAsia"/>
          <w:color w:val="3F7F5F"/>
          <w:sz w:val="22"/>
        </w:rPr>
        <w:t>从而实现多个项目并行开发。</w:t>
      </w:r>
      <w:r w:rsidRPr="00BE3803">
        <w:rPr>
          <w:rFonts w:ascii="Verdana" w:hAnsi="Verdana" w:hint="eastAsia"/>
          <w:color w:val="3F7F5F"/>
          <w:sz w:val="22"/>
        </w:rPr>
        <w:t xml:space="preserve"> </w:t>
      </w:r>
    </w:p>
    <w:p w:rsidR="00BE3803" w:rsidRPr="00BE3803" w:rsidRDefault="00BE3803" w:rsidP="00BE3803">
      <w:pPr>
        <w:jc w:val="left"/>
        <w:rPr>
          <w:rFonts w:ascii="Verdana" w:hAnsi="Verdana" w:hint="eastAsia"/>
          <w:color w:val="3F7F5F"/>
          <w:sz w:val="22"/>
        </w:rPr>
      </w:pPr>
      <w:r w:rsidRPr="00BE3803">
        <w:rPr>
          <w:rFonts w:ascii="Verdana" w:hAnsi="Verdana" w:hint="eastAsia"/>
          <w:color w:val="3F7F5F"/>
          <w:sz w:val="22"/>
        </w:rPr>
        <w:t>•</w:t>
      </w:r>
      <w:r w:rsidRPr="00BE3803">
        <w:rPr>
          <w:rFonts w:ascii="Verdana" w:hAnsi="Verdana" w:hint="eastAsia"/>
          <w:color w:val="3F7F5F"/>
          <w:sz w:val="22"/>
        </w:rPr>
        <w:t xml:space="preserve"> 3rd Party:  </w:t>
      </w:r>
      <w:r w:rsidRPr="00BE3803">
        <w:rPr>
          <w:rFonts w:ascii="Verdana" w:hAnsi="Verdana" w:hint="eastAsia"/>
          <w:color w:val="3F7F5F"/>
          <w:sz w:val="22"/>
        </w:rPr>
        <w:t>存放</w:t>
      </w:r>
      <w:proofErr w:type="gramStart"/>
      <w:r w:rsidRPr="00BE3803">
        <w:rPr>
          <w:rFonts w:ascii="Verdana" w:hAnsi="Verdana" w:hint="eastAsia"/>
          <w:color w:val="3F7F5F"/>
          <w:sz w:val="22"/>
        </w:rPr>
        <w:t>其他第三</w:t>
      </w:r>
      <w:proofErr w:type="gramEnd"/>
      <w:r w:rsidRPr="00BE3803">
        <w:rPr>
          <w:rFonts w:ascii="Verdana" w:hAnsi="Verdana" w:hint="eastAsia"/>
          <w:color w:val="3F7F5F"/>
          <w:sz w:val="22"/>
        </w:rPr>
        <w:t>方构件。你可能会问，</w:t>
      </w:r>
      <w:r w:rsidRPr="00BE3803">
        <w:rPr>
          <w:rFonts w:ascii="Verdana" w:hAnsi="Verdana" w:hint="eastAsia"/>
          <w:color w:val="3F7F5F"/>
          <w:sz w:val="22"/>
        </w:rPr>
        <w:t xml:space="preserve"> </w:t>
      </w:r>
      <w:r w:rsidRPr="00BE3803">
        <w:rPr>
          <w:rFonts w:ascii="Verdana" w:hAnsi="Verdana" w:hint="eastAsia"/>
          <w:color w:val="3F7F5F"/>
          <w:sz w:val="22"/>
        </w:rPr>
        <w:t>不是有中央仓库和</w:t>
      </w:r>
      <w:proofErr w:type="gramStart"/>
      <w:r w:rsidRPr="00BE3803">
        <w:rPr>
          <w:rFonts w:ascii="Verdana" w:hAnsi="Verdana" w:hint="eastAsia"/>
          <w:color w:val="3F7F5F"/>
          <w:sz w:val="22"/>
        </w:rPr>
        <w:t>其他第三</w:t>
      </w:r>
      <w:proofErr w:type="gramEnd"/>
      <w:r w:rsidRPr="00BE3803">
        <w:rPr>
          <w:rFonts w:ascii="Verdana" w:hAnsi="Verdana" w:hint="eastAsia"/>
          <w:color w:val="3F7F5F"/>
          <w:sz w:val="22"/>
        </w:rPr>
        <w:t>方公共仓库来管理这些依赖项了吗？没错。但由于某些开源项目出现的时间比</w:t>
      </w:r>
      <w:r w:rsidRPr="00BE3803">
        <w:rPr>
          <w:rFonts w:ascii="Verdana" w:hAnsi="Verdana" w:hint="eastAsia"/>
          <w:color w:val="3F7F5F"/>
          <w:sz w:val="22"/>
        </w:rPr>
        <w:t>maven</w:t>
      </w:r>
      <w:r w:rsidRPr="00BE3803">
        <w:rPr>
          <w:rFonts w:ascii="Verdana" w:hAnsi="Verdana" w:hint="eastAsia"/>
          <w:color w:val="3F7F5F"/>
          <w:sz w:val="22"/>
        </w:rPr>
        <w:t>要早，因此他们大都没有采用</w:t>
      </w:r>
      <w:r w:rsidRPr="00BE3803">
        <w:rPr>
          <w:rFonts w:ascii="Verdana" w:hAnsi="Verdana" w:hint="eastAsia"/>
          <w:color w:val="3F7F5F"/>
          <w:sz w:val="22"/>
        </w:rPr>
        <w:t>maven</w:t>
      </w:r>
      <w:r w:rsidRPr="00BE3803">
        <w:rPr>
          <w:rFonts w:ascii="Verdana" w:hAnsi="Verdana" w:hint="eastAsia"/>
          <w:color w:val="3F7F5F"/>
          <w:sz w:val="22"/>
        </w:rPr>
        <w:t>方式进行构建。</w:t>
      </w:r>
      <w:r w:rsidRPr="00BE3803">
        <w:rPr>
          <w:rFonts w:ascii="Verdana" w:hAnsi="Verdana" w:hint="eastAsia"/>
          <w:color w:val="3F7F5F"/>
          <w:sz w:val="22"/>
        </w:rPr>
        <w:t xml:space="preserve"> </w:t>
      </w:r>
      <w:r w:rsidRPr="00BE3803">
        <w:rPr>
          <w:rFonts w:ascii="Verdana" w:hAnsi="Verdana" w:hint="eastAsia"/>
          <w:color w:val="3F7F5F"/>
          <w:sz w:val="22"/>
        </w:rPr>
        <w:t>其他还</w:t>
      </w:r>
      <w:proofErr w:type="gramStart"/>
      <w:r w:rsidRPr="00BE3803">
        <w:rPr>
          <w:rFonts w:ascii="Verdana" w:hAnsi="Verdana" w:hint="eastAsia"/>
          <w:color w:val="3F7F5F"/>
          <w:sz w:val="22"/>
        </w:rPr>
        <w:t>包括包括</w:t>
      </w:r>
      <w:proofErr w:type="gramEnd"/>
      <w:r w:rsidRPr="00BE3803">
        <w:rPr>
          <w:rFonts w:ascii="Verdana" w:hAnsi="Verdana" w:hint="eastAsia"/>
          <w:color w:val="3F7F5F"/>
          <w:sz w:val="22"/>
        </w:rPr>
        <w:t>一些非开源或使用</w:t>
      </w:r>
      <w:r w:rsidRPr="00BE3803">
        <w:rPr>
          <w:rFonts w:ascii="Verdana" w:hAnsi="Verdana" w:hint="eastAsia"/>
          <w:color w:val="3F7F5F"/>
          <w:sz w:val="22"/>
        </w:rPr>
        <w:t>maven 1.x</w:t>
      </w:r>
      <w:r w:rsidRPr="00BE3803">
        <w:rPr>
          <w:rFonts w:ascii="Verdana" w:hAnsi="Verdana" w:hint="eastAsia"/>
          <w:color w:val="3F7F5F"/>
          <w:sz w:val="22"/>
        </w:rPr>
        <w:t>构建的组件</w:t>
      </w:r>
      <w:r w:rsidRPr="00BE3803">
        <w:rPr>
          <w:rFonts w:ascii="Verdana" w:hAnsi="Verdana" w:hint="eastAsia"/>
          <w:color w:val="3F7F5F"/>
          <w:sz w:val="22"/>
        </w:rPr>
        <w:t xml:space="preserve">. </w:t>
      </w:r>
      <w:r w:rsidRPr="00BE3803">
        <w:rPr>
          <w:rFonts w:ascii="Verdana" w:hAnsi="Verdana" w:hint="eastAsia"/>
          <w:color w:val="3F7F5F"/>
          <w:sz w:val="22"/>
        </w:rPr>
        <w:t>我们可以把这类组件通通添加到这里。</w:t>
      </w: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</w:p>
    <w:p w:rsidR="00BE3803" w:rsidRDefault="00BE3803">
      <w:pPr>
        <w:jc w:val="left"/>
        <w:rPr>
          <w:rFonts w:ascii="Verdana" w:hAnsi="Verdana" w:hint="eastAsia"/>
          <w:color w:val="3F7F5F"/>
          <w:sz w:val="22"/>
        </w:rPr>
      </w:pPr>
    </w:p>
    <w:p w:rsidR="0093570D" w:rsidRPr="00BE3803" w:rsidRDefault="00BE3803">
      <w:pPr>
        <w:jc w:val="left"/>
        <w:rPr>
          <w:rFonts w:ascii="Verdana" w:hAnsi="Verdana" w:hint="eastAsia"/>
          <w:b/>
          <w:color w:val="3F7F5F"/>
          <w:sz w:val="22"/>
        </w:rPr>
      </w:pPr>
      <w:r w:rsidRPr="00BE3803">
        <w:rPr>
          <w:rFonts w:ascii="Verdana" w:hAnsi="Verdana" w:hint="eastAsia"/>
          <w:b/>
          <w:color w:val="3F7F5F"/>
          <w:sz w:val="22"/>
        </w:rPr>
        <w:t xml:space="preserve">6 </w:t>
      </w:r>
      <w:r w:rsidRPr="00BE3803">
        <w:rPr>
          <w:rFonts w:ascii="Verdana" w:hAnsi="Verdana" w:hint="eastAsia"/>
          <w:b/>
          <w:color w:val="3F7F5F"/>
          <w:sz w:val="22"/>
        </w:rPr>
        <w:t>上传构件</w:t>
      </w:r>
    </w:p>
    <w:p w:rsidR="0093570D" w:rsidRDefault="0093570D">
      <w:pPr>
        <w:rPr>
          <w:rFonts w:hint="eastAsia"/>
        </w:rPr>
      </w:pPr>
    </w:p>
    <w:p w:rsidR="00BE3803" w:rsidRDefault="00BE3803">
      <w:pPr>
        <w:rPr>
          <w:rFonts w:hint="eastAsia"/>
        </w:rPr>
      </w:pPr>
      <w:r>
        <w:rPr>
          <w:noProof/>
        </w:rPr>
        <w:drawing>
          <wp:inline distT="0" distB="0" distL="0" distR="0" wp14:anchorId="576854BE" wp14:editId="6D6D57EA">
            <wp:extent cx="5238096" cy="467619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4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Pr="00BE3803" w:rsidRDefault="00BE3803">
      <w:pPr>
        <w:rPr>
          <w:rFonts w:ascii="Verdana" w:hAnsi="Verdana" w:hint="eastAsia"/>
          <w:b/>
          <w:color w:val="3F7F5F"/>
          <w:sz w:val="22"/>
        </w:rPr>
      </w:pPr>
      <w:r w:rsidRPr="00BE3803">
        <w:rPr>
          <w:rFonts w:ascii="Verdana" w:hAnsi="Verdana" w:hint="eastAsia"/>
          <w:b/>
          <w:color w:val="3F7F5F"/>
          <w:sz w:val="22"/>
        </w:rPr>
        <w:t xml:space="preserve">7 </w:t>
      </w:r>
      <w:r w:rsidRPr="00BE3803">
        <w:rPr>
          <w:rFonts w:ascii="Verdana" w:hAnsi="Verdana" w:hint="eastAsia"/>
          <w:b/>
          <w:color w:val="3F7F5F"/>
          <w:sz w:val="22"/>
        </w:rPr>
        <w:t>仓库组顺序</w:t>
      </w:r>
    </w:p>
    <w:p w:rsidR="00BE3803" w:rsidRDefault="00BE3803">
      <w:pPr>
        <w:rPr>
          <w:rFonts w:hint="eastAsia"/>
        </w:rPr>
      </w:pPr>
      <w:r>
        <w:rPr>
          <w:noProof/>
        </w:rPr>
        <w:drawing>
          <wp:inline distT="0" distB="0" distL="0" distR="0" wp14:anchorId="755C0BCE" wp14:editId="673DC7EF">
            <wp:extent cx="4885715" cy="2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3" w:rsidRPr="00BE3803" w:rsidRDefault="00BE3803">
      <w:pPr>
        <w:rPr>
          <w:rFonts w:ascii="Verdana" w:hAnsi="Verdana"/>
          <w:color w:val="3F7F5F"/>
          <w:sz w:val="22"/>
        </w:rPr>
      </w:pPr>
      <w:r w:rsidRPr="00BE3803">
        <w:rPr>
          <w:rFonts w:ascii="Verdana" w:hAnsi="Verdana"/>
          <w:color w:val="3F7F5F"/>
          <w:sz w:val="22"/>
        </w:rPr>
        <w:t>这个是正确的配置顺序。其中左边的是正在使用的定义好的仓库，右边的是候选的仓库。在这个例子中，</w:t>
      </w:r>
      <w:r w:rsidRPr="00BE3803">
        <w:rPr>
          <w:rFonts w:ascii="Verdana" w:hAnsi="Verdana"/>
          <w:color w:val="3F7F5F"/>
          <w:sz w:val="22"/>
        </w:rPr>
        <w:t>nexus</w:t>
      </w:r>
      <w:r w:rsidRPr="00BE3803">
        <w:rPr>
          <w:rFonts w:ascii="Verdana" w:hAnsi="Verdana"/>
          <w:color w:val="3F7F5F"/>
          <w:sz w:val="22"/>
        </w:rPr>
        <w:t>下载构件的顺序是</w:t>
      </w:r>
      <w:r w:rsidRPr="00BE3803">
        <w:rPr>
          <w:rFonts w:ascii="Verdana" w:hAnsi="Verdana"/>
          <w:color w:val="3F7F5F"/>
          <w:sz w:val="22"/>
        </w:rPr>
        <w:t>Releases --&gt;Snapshots --&gt; 3rd party --&gt; Maven Central</w:t>
      </w:r>
      <w:r w:rsidRPr="00BE3803">
        <w:rPr>
          <w:rFonts w:ascii="Verdana" w:hAnsi="Verdana"/>
          <w:color w:val="3F7F5F"/>
          <w:sz w:val="22"/>
        </w:rPr>
        <w:t>。</w:t>
      </w:r>
    </w:p>
    <w:p w:rsidR="0093570D" w:rsidRDefault="0093570D"/>
    <w:p w:rsidR="0093570D" w:rsidRDefault="0093570D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Pr="00BE3803" w:rsidRDefault="00BE3803">
      <w:pPr>
        <w:rPr>
          <w:rFonts w:ascii="Verdana" w:hAnsi="Verdana" w:hint="eastAsia"/>
          <w:b/>
          <w:color w:val="3F7F5F"/>
          <w:sz w:val="22"/>
        </w:rPr>
      </w:pPr>
      <w:r w:rsidRPr="00BE3803">
        <w:rPr>
          <w:rFonts w:ascii="Verdana" w:hAnsi="Verdana" w:hint="eastAsia"/>
          <w:b/>
          <w:color w:val="3F7F5F"/>
          <w:sz w:val="22"/>
        </w:rPr>
        <w:t xml:space="preserve">8 </w:t>
      </w:r>
      <w:r w:rsidRPr="00BE3803">
        <w:rPr>
          <w:rFonts w:ascii="Verdana" w:hAnsi="Verdana" w:hint="eastAsia"/>
          <w:b/>
          <w:color w:val="3F7F5F"/>
          <w:sz w:val="22"/>
        </w:rPr>
        <w:t>什么是私服</w:t>
      </w: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  <w:r>
        <w:rPr>
          <w:noProof/>
        </w:rPr>
        <w:drawing>
          <wp:inline distT="0" distB="0" distL="0" distR="0" wp14:anchorId="048014E7" wp14:editId="03D15EF0">
            <wp:extent cx="5274310" cy="1636623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Default="00BE3803">
      <w:pPr>
        <w:rPr>
          <w:rFonts w:hint="eastAsia"/>
        </w:rPr>
      </w:pPr>
    </w:p>
    <w:p w:rsidR="00BE3803" w:rsidRDefault="00BE3803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p w:rsidR="0093570D" w:rsidRDefault="0093570D"/>
    <w:sectPr w:rsidR="0093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623" w:rsidRDefault="00752623" w:rsidP="003A277A">
      <w:r>
        <w:separator/>
      </w:r>
    </w:p>
  </w:endnote>
  <w:endnote w:type="continuationSeparator" w:id="0">
    <w:p w:rsidR="00752623" w:rsidRDefault="00752623" w:rsidP="003A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623" w:rsidRDefault="00752623" w:rsidP="003A277A">
      <w:r>
        <w:separator/>
      </w:r>
    </w:p>
  </w:footnote>
  <w:footnote w:type="continuationSeparator" w:id="0">
    <w:p w:rsidR="00752623" w:rsidRDefault="00752623" w:rsidP="003A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709"/>
    <w:multiLevelType w:val="multilevel"/>
    <w:tmpl w:val="486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18E"/>
    <w:rsid w:val="00172A27"/>
    <w:rsid w:val="003A277A"/>
    <w:rsid w:val="00736530"/>
    <w:rsid w:val="00752623"/>
    <w:rsid w:val="0093570D"/>
    <w:rsid w:val="009902CF"/>
    <w:rsid w:val="00B24B60"/>
    <w:rsid w:val="00BE3803"/>
    <w:rsid w:val="00D906BA"/>
    <w:rsid w:val="00DA4703"/>
    <w:rsid w:val="00EC7CEB"/>
    <w:rsid w:val="0B2E31C6"/>
    <w:rsid w:val="1DD4164C"/>
    <w:rsid w:val="2F3A2D6B"/>
    <w:rsid w:val="363D4B0D"/>
    <w:rsid w:val="5103573A"/>
    <w:rsid w:val="51A73C74"/>
    <w:rsid w:val="7647293E"/>
    <w:rsid w:val="76594FF2"/>
    <w:rsid w:val="780A6FC0"/>
    <w:rsid w:val="78B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0D118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3A277A"/>
    <w:rPr>
      <w:sz w:val="18"/>
      <w:szCs w:val="18"/>
    </w:rPr>
  </w:style>
  <w:style w:type="character" w:customStyle="1" w:styleId="Char">
    <w:name w:val="批注框文本 Char"/>
    <w:basedOn w:val="a0"/>
    <w:link w:val="a4"/>
    <w:rsid w:val="003A277A"/>
    <w:rPr>
      <w:kern w:val="2"/>
      <w:sz w:val="18"/>
      <w:szCs w:val="18"/>
    </w:rPr>
  </w:style>
  <w:style w:type="paragraph" w:styleId="a5">
    <w:name w:val="header"/>
    <w:basedOn w:val="a"/>
    <w:link w:val="Char0"/>
    <w:rsid w:val="003A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A277A"/>
    <w:rPr>
      <w:kern w:val="2"/>
      <w:sz w:val="18"/>
      <w:szCs w:val="18"/>
    </w:rPr>
  </w:style>
  <w:style w:type="paragraph" w:styleId="a6">
    <w:name w:val="footer"/>
    <w:basedOn w:val="a"/>
    <w:link w:val="Char1"/>
    <w:rsid w:val="003A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A277A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118E"/>
    <w:rPr>
      <w:rFonts w:ascii="宋体" w:eastAsia="宋体" w:hAnsi="宋体" w:cs="宋体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0D118E"/>
    <w:pPr>
      <w:widowControl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B24B60"/>
    <w:rPr>
      <w:b/>
      <w:bCs/>
    </w:rPr>
  </w:style>
  <w:style w:type="character" w:customStyle="1" w:styleId="hljs-tag1">
    <w:name w:val="hljs-tag1"/>
    <w:basedOn w:val="a0"/>
    <w:rsid w:val="00B24B60"/>
    <w:rPr>
      <w:color w:val="E3CEAB"/>
    </w:rPr>
  </w:style>
  <w:style w:type="character" w:customStyle="1" w:styleId="hljs-name1">
    <w:name w:val="hljs-name1"/>
    <w:basedOn w:val="a0"/>
    <w:rsid w:val="00B24B60"/>
    <w:rPr>
      <w:color w:val="EFEF8F"/>
    </w:rPr>
  </w:style>
  <w:style w:type="character" w:customStyle="1" w:styleId="hljs-comment1">
    <w:name w:val="hljs-comment1"/>
    <w:basedOn w:val="a0"/>
    <w:rsid w:val="00B24B60"/>
    <w:rPr>
      <w:color w:val="7F9F7F"/>
    </w:rPr>
  </w:style>
  <w:style w:type="character" w:customStyle="1" w:styleId="hljs-attribute1">
    <w:name w:val="hljs-attribute1"/>
    <w:basedOn w:val="a0"/>
    <w:rsid w:val="00B24B60"/>
    <w:rPr>
      <w:color w:val="EFDCBC"/>
    </w:rPr>
  </w:style>
  <w:style w:type="paragraph" w:styleId="a9">
    <w:name w:val="List Paragraph"/>
    <w:basedOn w:val="a"/>
    <w:uiPriority w:val="99"/>
    <w:unhideWhenUsed/>
    <w:rsid w:val="00BE38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0D118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3A277A"/>
    <w:rPr>
      <w:sz w:val="18"/>
      <w:szCs w:val="18"/>
    </w:rPr>
  </w:style>
  <w:style w:type="character" w:customStyle="1" w:styleId="Char">
    <w:name w:val="批注框文本 Char"/>
    <w:basedOn w:val="a0"/>
    <w:link w:val="a4"/>
    <w:rsid w:val="003A277A"/>
    <w:rPr>
      <w:kern w:val="2"/>
      <w:sz w:val="18"/>
      <w:szCs w:val="18"/>
    </w:rPr>
  </w:style>
  <w:style w:type="paragraph" w:styleId="a5">
    <w:name w:val="header"/>
    <w:basedOn w:val="a"/>
    <w:link w:val="Char0"/>
    <w:rsid w:val="003A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A277A"/>
    <w:rPr>
      <w:kern w:val="2"/>
      <w:sz w:val="18"/>
      <w:szCs w:val="18"/>
    </w:rPr>
  </w:style>
  <w:style w:type="paragraph" w:styleId="a6">
    <w:name w:val="footer"/>
    <w:basedOn w:val="a"/>
    <w:link w:val="Char1"/>
    <w:rsid w:val="003A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A277A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118E"/>
    <w:rPr>
      <w:rFonts w:ascii="宋体" w:eastAsia="宋体" w:hAnsi="宋体" w:cs="宋体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0D118E"/>
    <w:pPr>
      <w:widowControl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B24B60"/>
    <w:rPr>
      <w:b/>
      <w:bCs/>
    </w:rPr>
  </w:style>
  <w:style w:type="character" w:customStyle="1" w:styleId="hljs-tag1">
    <w:name w:val="hljs-tag1"/>
    <w:basedOn w:val="a0"/>
    <w:rsid w:val="00B24B60"/>
    <w:rPr>
      <w:color w:val="E3CEAB"/>
    </w:rPr>
  </w:style>
  <w:style w:type="character" w:customStyle="1" w:styleId="hljs-name1">
    <w:name w:val="hljs-name1"/>
    <w:basedOn w:val="a0"/>
    <w:rsid w:val="00B24B60"/>
    <w:rPr>
      <w:color w:val="EFEF8F"/>
    </w:rPr>
  </w:style>
  <w:style w:type="character" w:customStyle="1" w:styleId="hljs-comment1">
    <w:name w:val="hljs-comment1"/>
    <w:basedOn w:val="a0"/>
    <w:rsid w:val="00B24B60"/>
    <w:rPr>
      <w:color w:val="7F9F7F"/>
    </w:rPr>
  </w:style>
  <w:style w:type="character" w:customStyle="1" w:styleId="hljs-attribute1">
    <w:name w:val="hljs-attribute1"/>
    <w:basedOn w:val="a0"/>
    <w:rsid w:val="00B24B60"/>
    <w:rPr>
      <w:color w:val="EFDCBC"/>
    </w:rPr>
  </w:style>
  <w:style w:type="paragraph" w:styleId="a9">
    <w:name w:val="List Paragraph"/>
    <w:basedOn w:val="a"/>
    <w:uiPriority w:val="99"/>
    <w:unhideWhenUsed/>
    <w:rsid w:val="00BE3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01275817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sonatype.org/nexus/archive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hiya</dc:creator>
  <cp:lastModifiedBy>hiya</cp:lastModifiedBy>
  <cp:revision>5</cp:revision>
  <dcterms:created xsi:type="dcterms:W3CDTF">2014-10-29T12:08:00Z</dcterms:created>
  <dcterms:modified xsi:type="dcterms:W3CDTF">2016-12-22T14:18:00Z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