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 w:val="0"/>
        <w:keepLines w:val="0"/>
        <w:widowControl/>
        <w:suppressLineNumbers w:val="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 现实企业级Java开发中，有时候我们会碰到下面这些问题：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OutOfMemoryError，内存不足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内存泄露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线程死锁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锁争用（Lock Contention）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Java进程消耗CPU过高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幼圆" w:hAnsi="幼圆" w:eastAsia="幼圆" w:cs="幼圆"/>
          <w:sz w:val="20"/>
          <w:szCs w:val="20"/>
        </w:rPr>
      </w:pPr>
      <w:r>
        <w:rPr>
          <w:rFonts w:hint="eastAsia" w:ascii="幼圆" w:hAnsi="幼圆" w:eastAsia="幼圆" w:cs="幼圆"/>
          <w:sz w:val="20"/>
          <w:szCs w:val="20"/>
        </w:rPr>
        <w:t>......</w:t>
      </w:r>
    </w:p>
    <w:p>
      <w:pPr>
        <w:rPr>
          <w:rFonts w:hint="eastAsia" w:ascii="幼圆" w:hAnsi="幼圆" w:eastAsia="幼圆" w:cs="幼圆"/>
          <w:sz w:val="20"/>
          <w:szCs w:val="20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411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135" cy="217805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5420" cy="1797050"/>
            <wp:effectExtent l="0" t="0" r="1143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531939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r>
        <w:drawing>
          <wp:inline distT="0" distB="0" distL="114300" distR="114300">
            <wp:extent cx="5269865" cy="48164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宋体" w:cs="Helvetica"/>
          <w:color w:val="333333"/>
          <w:sz w:val="24"/>
          <w:szCs w:val="24"/>
          <w:shd w:val="clear" w:fill="FEFEFE"/>
          <w:lang w:val="en-US" w:eastAsia="zh-CN"/>
        </w:rPr>
      </w:pPr>
      <w:r>
        <w:rPr>
          <w:rFonts w:ascii="Helvetica" w:hAnsi="Helvetica" w:eastAsia="Helvetica" w:cs="Helvetica"/>
          <w:color w:val="333333"/>
          <w:sz w:val="24"/>
          <w:szCs w:val="24"/>
          <w:shd w:val="clear" w:fill="FEFEFE"/>
        </w:rPr>
        <w:t>用 </w:t>
      </w: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MAT(Memory Analyze Tool)工具--插件下载、安装及打开hprof文件见以下链接， </w:t>
      </w:r>
      <w:r>
        <w:rPr>
          <w:rFonts w:hint="eastAsia" w:ascii="Helvetica" w:hAnsi="Helvetica" w:eastAsia="宋体" w:cs="Helvetica"/>
          <w:color w:val="333333"/>
          <w:sz w:val="24"/>
          <w:szCs w:val="24"/>
          <w:shd w:val="clear" w:fill="FEFEFE"/>
          <w:lang w:eastAsia="zh-CN"/>
        </w:rPr>
        <w:t>安装好了重启</w:t>
      </w:r>
      <w:r>
        <w:rPr>
          <w:rFonts w:hint="eastAsia" w:ascii="Helvetica" w:hAnsi="Helvetica" w:eastAsia="宋体" w:cs="Helvetica"/>
          <w:color w:val="333333"/>
          <w:sz w:val="24"/>
          <w:szCs w:val="24"/>
          <w:shd w:val="clear" w:fill="FEFEFE"/>
          <w:lang w:val="en-US" w:eastAsia="zh-CN"/>
        </w:rPr>
        <w:t>eclipse.</w:t>
      </w:r>
    </w:p>
    <w:p>
      <w:pP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</w:pP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分析这个hprof文件（java_pid39340.hprof），我们发现了，它的确探测出了memory leak问题，如下：</w:t>
      </w:r>
    </w:p>
    <w:p>
      <w:pP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</w:pPr>
    </w:p>
    <w:p/>
    <w:p>
      <w:r>
        <w:drawing>
          <wp:inline distT="0" distB="0" distL="114300" distR="114300">
            <wp:extent cx="5266690" cy="2308225"/>
            <wp:effectExtent l="0" t="0" r="10160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870200"/>
            <wp:effectExtent l="0" t="0" r="825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869565"/>
            <wp:effectExtent l="0" t="0" r="825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  <w:keepNext w:val="0"/>
        <w:keepLines w:val="0"/>
        <w:widowControl/>
        <w:suppressLineNumbers w:val="0"/>
        <w:shd w:val="clear" w:fill="FEFEFE"/>
        <w:spacing w:line="408" w:lineRule="atLeast"/>
        <w:ind w:left="0" w:firstLine="210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Shallow Size是对象本身占据的内存的大小，不包含其引用的对象。对于常规对象（</w:t>
      </w:r>
      <w:r>
        <w:rPr>
          <w:rFonts w:hint="default" w:ascii="Helvetica" w:hAnsi="Helvetica" w:eastAsia="Helvetica" w:cs="Helvetica"/>
          <w:color w:val="FF0000"/>
          <w:sz w:val="24"/>
          <w:szCs w:val="24"/>
          <w:shd w:val="clear" w:fill="FEFEFE"/>
        </w:rPr>
        <w:t>非数组）的Shallow Size</w:t>
      </w: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由其成员变量的数量和类型来定，而</w:t>
      </w:r>
      <w:r>
        <w:rPr>
          <w:rFonts w:hint="default" w:ascii="Helvetica" w:hAnsi="Helvetica" w:eastAsia="Helvetica" w:cs="Helvetica"/>
          <w:color w:val="FF0000"/>
          <w:sz w:val="24"/>
          <w:szCs w:val="24"/>
          <w:shd w:val="clear" w:fill="FEFEFE"/>
        </w:rPr>
        <w:t>数组的ShallowSize</w:t>
      </w: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由数组类型和数组长度来决定，它为数组元素大小的总和。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408" w:lineRule="atLeast"/>
        <w:ind w:left="0" w:firstLine="210"/>
        <w:rPr>
          <w:rFonts w:hint="default" w:ascii="Helvetica" w:hAnsi="Helvetica" w:eastAsia="Helvetica" w:cs="Helvetica"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color w:val="333333"/>
          <w:sz w:val="24"/>
          <w:szCs w:val="24"/>
          <w:shd w:val="clear" w:fill="FEFEFE"/>
        </w:rPr>
        <w:t>Retained Size=当前对象大小+当前对象可直接或间接引用到的对象的大小总和。(间接引用的含义：A-&gt;B-&gt;C,C就是间接引用) ，并且排除被GC Roots直接或者间接引用的对象</w:t>
      </w:r>
    </w:p>
    <w:p/>
    <w:p/>
    <w:p/>
    <w:p/>
    <w:p/>
    <w:p/>
    <w:p>
      <w:pPr>
        <w:pStyle w:val="2"/>
        <w:keepNext w:val="0"/>
        <w:keepLines w:val="0"/>
        <w:widowControl/>
        <w:suppressLineNumbers w:val="0"/>
        <w:rPr>
          <w:rFonts w:hint="default" w:ascii="Helvetica" w:hAnsi="Helvetica" w:eastAsia="Helvetica" w:cs="Helvetica"/>
          <w:b/>
          <w:bCs/>
          <w:color w:val="333333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333333"/>
          <w:kern w:val="0"/>
          <w:sz w:val="24"/>
          <w:szCs w:val="24"/>
          <w:shd w:val="clear" w:fill="FEFEFE"/>
          <w:lang w:val="en-US" w:eastAsia="zh-CN" w:bidi="ar"/>
        </w:rPr>
        <w:t>tomcat中设置jvm</w:t>
      </w:r>
      <w:r>
        <w:rPr>
          <w:rFonts w:hint="eastAsia" w:ascii="Helvetica" w:hAnsi="Helvetica" w:eastAsia="Helvetica" w:cs="Helvetica"/>
          <w:b/>
          <w:bCs/>
          <w:color w:val="333333"/>
          <w:kern w:val="0"/>
          <w:sz w:val="24"/>
          <w:szCs w:val="24"/>
          <w:shd w:val="clear" w:fill="FEFEFE"/>
          <w:lang w:val="en-US" w:eastAsia="zh-CN" w:bidi="ar"/>
        </w:rPr>
        <w:t xml:space="preserve">  dump</w:t>
      </w:r>
      <w:r>
        <w:rPr>
          <w:rFonts w:hint="default" w:ascii="Helvetica" w:hAnsi="Helvetica" w:eastAsia="Helvetica" w:cs="Helvetica"/>
          <w:b/>
          <w:bCs/>
          <w:color w:val="333333"/>
          <w:kern w:val="0"/>
          <w:sz w:val="24"/>
          <w:szCs w:val="24"/>
          <w:shd w:val="clear" w:fill="FEFEFE"/>
          <w:lang w:val="en-US" w:eastAsia="zh-CN" w:bidi="ar"/>
        </w:rPr>
        <w:t>参数</w:t>
      </w:r>
    </w:p>
    <w:p/>
    <w:p>
      <w:pPr>
        <w:pStyle w:val="3"/>
        <w:keepNext w:val="0"/>
        <w:keepLines w:val="0"/>
        <w:widowControl/>
        <w:suppressLineNumbers w:val="0"/>
        <w:shd w:val="clear" w:fill="EEEEEE"/>
        <w:rPr>
          <w:rFonts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18"/>
          <w:szCs w:val="18"/>
          <w:shd w:val="clear" w:fill="EEEEEE"/>
        </w:rPr>
        <w:t>1.打开/tomcat_home/bin/catalina.sh文件 </w:t>
      </w:r>
    </w:p>
    <w:p>
      <w:pPr>
        <w:pStyle w:val="3"/>
        <w:keepNext w:val="0"/>
        <w:keepLines w:val="0"/>
        <w:widowControl/>
        <w:suppressLineNumbers w:val="0"/>
        <w:shd w:val="clear" w:fill="EEEEEE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18"/>
          <w:szCs w:val="18"/>
          <w:shd w:val="clear" w:fill="EEEEEE"/>
        </w:rPr>
        <w:t>2.加上：JAVA_OPTS="$JAVA_OPTS -server -XX:+HeapDumpOnOutOfMemoryError -XX:HeapDumpPath=D:\heapdump"</w:t>
      </w:r>
    </w:p>
    <w:p>
      <w:r>
        <w:drawing>
          <wp:inline distT="0" distB="0" distL="114300" distR="114300">
            <wp:extent cx="5267960" cy="962660"/>
            <wp:effectExtent l="0" t="0" r="889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注：其中不设-XX:HeapDumpPath时，dump出的文件在/tomcat_home/bin目录下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/>
    <w:p/>
    <w:p/>
    <w:p/>
    <w:p/>
    <w:p/>
    <w:p/>
    <w:p/>
    <w:p/>
    <w:p/>
    <w:p/>
    <w:p/>
    <w:p/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B3FEA"/>
    <w:multiLevelType w:val="multilevel"/>
    <w:tmpl w:val="5BFB3F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145E"/>
    <w:rsid w:val="13AF145E"/>
    <w:rsid w:val="287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2018-08-28T13:30:00Z</dcterms:created>
  <dc:creator>海涯先生</dc:creator>
  <cp:lastModifiedBy>海涯先生</cp:lastModifiedBy>
  <dcterms:modified xsi:type="dcterms:W3CDTF">2018-08-28T13:35:37Z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