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val="en-US" w:eastAsia="zh-CN"/>
        </w:rPr>
        <w:t>1、</w:t>
      </w:r>
      <w:r>
        <w:rPr>
          <w:rFonts w:hint="eastAsia"/>
          <w:vertAlign w:val="baseline"/>
          <w:lang w:eastAsia="zh-CN"/>
        </w:rPr>
        <w:t>视频解码规格：</w:t>
      </w:r>
    </w:p>
    <w:p>
      <w:r>
        <w:drawing>
          <wp:inline distT="0" distB="0" distL="114300" distR="114300">
            <wp:extent cx="6182360" cy="29940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Divx3解码是软硬结合，占用cpu资源大；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对比Max Bit Rate为100M规格的解码器，目前实测的视频中bitrate最大的为60M；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VP6/VP9/WMV7/WMV8为纯软解，不支持；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仅支持参考帧个数不超过4的1080P视频解码；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解码实际情况还要结合客户内存使用情况，不排除内存不足导致无法解码情况；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2、视频解析器规格：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8075" cy="61798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2360" cy="24358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7440" cy="11010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1）实际播放情况还要结合客户使用环境、内存、带宽等，不排除以上原因导致不支持播放或者播放异常等问题。如有疑问可联系原厂沟通。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音频解码规格：</w:t>
      </w:r>
    </w:p>
    <w:tbl>
      <w:tblPr>
        <w:tblStyle w:val="9"/>
        <w:tblW w:w="54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346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音频格式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采样率、比特率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aac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alac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amr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ape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atrc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cook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flac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ogg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wav(pcm)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sipr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图片解码规格</w:t>
      </w:r>
    </w:p>
    <w:tbl>
      <w:tblPr>
        <w:tblStyle w:val="9"/>
        <w:tblW w:w="101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3465"/>
        <w:gridCol w:w="2385"/>
        <w:gridCol w:w="23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格式（后缀）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分辨率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解码方式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JPEG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Baseline格式</w:t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19"/>
                <w:lang w:val="en-US" w:eastAsia="zh-CN" w:bidi="ar"/>
              </w:rPr>
              <w:t>最大分辨率：8196*8196</w:t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19"/>
                <w:lang w:val="en-US" w:eastAsia="zh-CN" w:bidi="ar"/>
              </w:rPr>
              <w:t>解码输出格式：YV12</w:t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20"/>
                <w:lang w:val="en-US" w:eastAsia="zh-CN" w:bidi="ar"/>
              </w:rPr>
              <w:t>Progressive格式</w:t>
            </w:r>
            <w:r>
              <w:rPr>
                <w:rStyle w:val="19"/>
                <w:lang w:val="en-US" w:eastAsia="zh-CN" w:bidi="ar"/>
              </w:rPr>
              <w:t>(渐进式)</w:t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19"/>
                <w:lang w:val="en-US" w:eastAsia="zh-CN" w:bidi="ar"/>
              </w:rPr>
              <w:t>最大分辨率：1080P</w:t>
            </w:r>
            <w:r>
              <w:rPr>
                <w:rStyle w:val="19"/>
                <w:lang w:val="en-US" w:eastAsia="zh-CN" w:bidi="ar"/>
              </w:rPr>
              <w:br w:type="textWrapping"/>
            </w:r>
            <w:r>
              <w:rPr>
                <w:rStyle w:val="19"/>
                <w:lang w:val="en-US" w:eastAsia="zh-CN" w:bidi="ar"/>
              </w:rPr>
              <w:t>解码输出格式：YUV444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Baseline格式:硬件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Progressive格式：软件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超过规格的尽量解，不能解的提示支持解码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BMP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支持所有格式，最大分辨率：2.5M pixels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解码输出格式：rgb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软解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超过规格的尽量解，不能解的提示支持解码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PNG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支持所有格式，最大分辨率：2.5M pixels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解码输出格式：rgb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软解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超过规格的尽量解，不能解的提示支持解码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GIF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支持格式：87a,89a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最大分辨率：2.5M pixels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解码输出格式：rgb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软解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超过规格的尽量解，不能解的提示支持解码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所有图片解码以后经过缩放（软件、硬件均支持，默认硬件）后均转成argb888格式；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能否解码也和内存有关，内存不足也可能导致某些图片无法解码；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宋体" w:hAnsi="宋体" w:eastAsia="宋体"/>
      </w:rPr>
    </w:pPr>
    <w:r>
      <w:rPr>
        <w:rFonts w:hint="eastAsia" w:ascii="宋体" w:hAnsi="宋体" w:eastAsia="宋体"/>
        <w:lang w:val="zh-CN"/>
      </w:rPr>
      <w:t>全志科技版权所有，侵权必究</w:t>
    </w:r>
  </w:p>
  <w:p>
    <w:pPr>
      <w:pStyle w:val="7"/>
      <w:jc w:val="right"/>
      <w:rPr>
        <w:rFonts w:ascii="宋体" w:hAnsi="宋体" w:eastAsia="宋体"/>
      </w:rPr>
    </w:pPr>
    <w:r>
      <w:rPr>
        <w:rFonts w:ascii="宋体" w:hAnsi="宋体" w:eastAsia="宋体"/>
      </w:rPr>
      <w:t>Copyright © 201</w:t>
    </w:r>
    <w:r>
      <w:rPr>
        <w:rFonts w:hint="eastAsia" w:ascii="宋体" w:hAnsi="宋体" w:eastAsia="宋体"/>
      </w:rPr>
      <w:t>8</w:t>
    </w:r>
    <w:r>
      <w:rPr>
        <w:rFonts w:ascii="宋体" w:hAnsi="宋体" w:eastAsia="宋体"/>
      </w:rPr>
      <w:t xml:space="preserve"> by Allwinner. All rights reserved                  </w:t>
    </w:r>
    <w:r>
      <w:rPr>
        <w:rFonts w:ascii="宋体" w:hAnsi="宋体"/>
      </w:rPr>
      <w:t xml:space="preserve">Page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ascii="宋体" w:hAnsi="宋体"/>
      </w:rPr>
      <w:t xml:space="preserve"> of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pict>
        <v:shape id="WordPictureWatermark704724035" o:spid="_x0000_s4098" o:spt="75" type="#_x0000_t75" style="position:absolute;left:0pt;height:363.85pt;width:486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  <w:r>
      <w:drawing>
        <wp:inline distT="0" distB="0" distL="0" distR="0">
          <wp:extent cx="861060" cy="322580"/>
          <wp:effectExtent l="0" t="0" r="0" b="1270"/>
          <wp:docPr id="1027" name="Picture 3" descr="E:\1A平面设计\源\新logo-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E:\1A平面设计\源\新logo-s.png"/>
                  <pic:cNvPicPr>
                    <a:picLocks noChangeAspect="1" noChangeArrowheads="1"/>
                  </pic:cNvPicPr>
                </pic:nvPicPr>
                <pic:blipFill>
                  <a:blip r:embed="rId2" cstate="email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3228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</w:t>
    </w:r>
    <w:r>
      <w:rPr>
        <w:rFonts w:hint="eastAsia"/>
      </w:rPr>
      <w:t>秘密</w:t>
    </w:r>
    <w:r>
      <w:rPr>
        <w:rFonts w:hint="eastAsia"/>
        <w:szCs w:val="21"/>
      </w:rPr>
      <w:t>▲</w:t>
    </w:r>
    <w:r>
      <w:rPr>
        <w:szCs w:val="21"/>
      </w:rPr>
      <w:t>5</w:t>
    </w:r>
    <w:r>
      <w:rPr>
        <w:rFonts w:hint="eastAsia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704724034" o:spid="_x0000_s4099" o:spt="75" type="#_x0000_t75" style="position:absolute;left:0pt;height:363.85pt;width:486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704724033" o:spid="_x0000_s4097" o:spt="75" type="#_x0000_t75" style="position:absolute;left:0pt;height:363.85pt;width:486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9CEF6"/>
    <w:multiLevelType w:val="singleLevel"/>
    <w:tmpl w:val="C629CE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166EAD8"/>
    <w:multiLevelType w:val="singleLevel"/>
    <w:tmpl w:val="0166EA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C7180AF"/>
    <w:multiLevelType w:val="singleLevel"/>
    <w:tmpl w:val="2C7180A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1E"/>
    <w:rsid w:val="000004C4"/>
    <w:rsid w:val="00003482"/>
    <w:rsid w:val="000102C2"/>
    <w:rsid w:val="00013C7D"/>
    <w:rsid w:val="00013F3B"/>
    <w:rsid w:val="00071317"/>
    <w:rsid w:val="00087B0E"/>
    <w:rsid w:val="000970EB"/>
    <w:rsid w:val="000A0B77"/>
    <w:rsid w:val="000A71EF"/>
    <w:rsid w:val="000B40B1"/>
    <w:rsid w:val="000C2A7C"/>
    <w:rsid w:val="000C7E8B"/>
    <w:rsid w:val="000E6B57"/>
    <w:rsid w:val="00116FF3"/>
    <w:rsid w:val="0012067A"/>
    <w:rsid w:val="00126AF0"/>
    <w:rsid w:val="001677A4"/>
    <w:rsid w:val="001D3315"/>
    <w:rsid w:val="001F00C0"/>
    <w:rsid w:val="001F7AE5"/>
    <w:rsid w:val="00236F95"/>
    <w:rsid w:val="002577F1"/>
    <w:rsid w:val="002630E1"/>
    <w:rsid w:val="0026490D"/>
    <w:rsid w:val="002C5FFE"/>
    <w:rsid w:val="002D3807"/>
    <w:rsid w:val="002E731B"/>
    <w:rsid w:val="00324721"/>
    <w:rsid w:val="00364E62"/>
    <w:rsid w:val="003B73FB"/>
    <w:rsid w:val="003F52C7"/>
    <w:rsid w:val="0040466A"/>
    <w:rsid w:val="00463A24"/>
    <w:rsid w:val="00470DA0"/>
    <w:rsid w:val="00474DCF"/>
    <w:rsid w:val="00477405"/>
    <w:rsid w:val="004876C4"/>
    <w:rsid w:val="004A265E"/>
    <w:rsid w:val="004F53A5"/>
    <w:rsid w:val="00500165"/>
    <w:rsid w:val="00501524"/>
    <w:rsid w:val="005301F8"/>
    <w:rsid w:val="0056188D"/>
    <w:rsid w:val="005D2C3E"/>
    <w:rsid w:val="005E099F"/>
    <w:rsid w:val="005F5712"/>
    <w:rsid w:val="005F7D0C"/>
    <w:rsid w:val="0063666E"/>
    <w:rsid w:val="00660127"/>
    <w:rsid w:val="0068369D"/>
    <w:rsid w:val="006B1F36"/>
    <w:rsid w:val="00745964"/>
    <w:rsid w:val="007527B5"/>
    <w:rsid w:val="007554C7"/>
    <w:rsid w:val="00774FEA"/>
    <w:rsid w:val="007833AD"/>
    <w:rsid w:val="007C0D89"/>
    <w:rsid w:val="007C1E1E"/>
    <w:rsid w:val="007C7CA2"/>
    <w:rsid w:val="007D10E1"/>
    <w:rsid w:val="007D7A54"/>
    <w:rsid w:val="007D7B7A"/>
    <w:rsid w:val="007F48AA"/>
    <w:rsid w:val="007F5FD8"/>
    <w:rsid w:val="00820D90"/>
    <w:rsid w:val="00822793"/>
    <w:rsid w:val="00861933"/>
    <w:rsid w:val="00876940"/>
    <w:rsid w:val="00892F4A"/>
    <w:rsid w:val="008A421E"/>
    <w:rsid w:val="008A6B8C"/>
    <w:rsid w:val="008B2CC2"/>
    <w:rsid w:val="008D0D05"/>
    <w:rsid w:val="008E6C54"/>
    <w:rsid w:val="008F6A1F"/>
    <w:rsid w:val="00981AAF"/>
    <w:rsid w:val="00983023"/>
    <w:rsid w:val="009A22D6"/>
    <w:rsid w:val="009C073D"/>
    <w:rsid w:val="009C66A9"/>
    <w:rsid w:val="009D48E3"/>
    <w:rsid w:val="00A012D4"/>
    <w:rsid w:val="00A2538C"/>
    <w:rsid w:val="00A54110"/>
    <w:rsid w:val="00A56576"/>
    <w:rsid w:val="00A8135B"/>
    <w:rsid w:val="00A8668F"/>
    <w:rsid w:val="00AC73E7"/>
    <w:rsid w:val="00B07E3E"/>
    <w:rsid w:val="00B10BDD"/>
    <w:rsid w:val="00B14508"/>
    <w:rsid w:val="00B44574"/>
    <w:rsid w:val="00B44E12"/>
    <w:rsid w:val="00B82364"/>
    <w:rsid w:val="00C11E14"/>
    <w:rsid w:val="00C37098"/>
    <w:rsid w:val="00C81C3A"/>
    <w:rsid w:val="00C85F0C"/>
    <w:rsid w:val="00CD27F9"/>
    <w:rsid w:val="00CE5488"/>
    <w:rsid w:val="00CF2FEC"/>
    <w:rsid w:val="00D02BD5"/>
    <w:rsid w:val="00D12641"/>
    <w:rsid w:val="00D35486"/>
    <w:rsid w:val="00D514C2"/>
    <w:rsid w:val="00D5196D"/>
    <w:rsid w:val="00D838E1"/>
    <w:rsid w:val="00D875C3"/>
    <w:rsid w:val="00D875D5"/>
    <w:rsid w:val="00D9011A"/>
    <w:rsid w:val="00D9357D"/>
    <w:rsid w:val="00DB71B3"/>
    <w:rsid w:val="00DD3B50"/>
    <w:rsid w:val="00E04EBD"/>
    <w:rsid w:val="00E07059"/>
    <w:rsid w:val="00E10C01"/>
    <w:rsid w:val="00EA4133"/>
    <w:rsid w:val="00EE70E3"/>
    <w:rsid w:val="00EE79FF"/>
    <w:rsid w:val="00F42557"/>
    <w:rsid w:val="00F42D29"/>
    <w:rsid w:val="00F944D7"/>
    <w:rsid w:val="00FD2A43"/>
    <w:rsid w:val="24003C70"/>
    <w:rsid w:val="2BCA2137"/>
    <w:rsid w:val="673040CD"/>
    <w:rsid w:val="6DA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6"/>
    <w:basedOn w:val="1"/>
    <w:next w:val="1"/>
    <w:link w:val="18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/>
      <w:bCs/>
      <w:sz w:val="30"/>
      <w:szCs w:val="32"/>
    </w:rPr>
  </w:style>
  <w:style w:type="character" w:customStyle="1" w:styleId="18">
    <w:name w:val="标题 6 字符"/>
    <w:basedOn w:val="11"/>
    <w:link w:val="5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font01"/>
    <w:basedOn w:val="1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0">
    <w:name w:val="font11"/>
    <w:basedOn w:val="11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BECA7-C310-4C7E-8D19-806D47ADC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Allwinner.dotm</Template>
  <Company>LT</Company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2018-03-28T05:29:00Z</dcterms:created>
  <dc:creator>左亮</dc:creator>
  <cp:lastModifiedBy>Administrator</cp:lastModifiedBy>
  <cp:lastPrinted>2017-11-14T01:02:00Z</cp:lastPrinted>
  <dcterms:modified xsi:type="dcterms:W3CDTF">2019-05-28T08:03:08Z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