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lang w:val="zh-CN"/>
        </w:rPr>
        <w:t xml:space="preserve">隐私政策研究与发布核对说明</w:t>
      </w:r>
    </w:p>
    <w:p>
      <w:pPr>
        <w:pStyle w:val="Subtitle"/>
      </w:pPr>
      <w:r>
        <w:rPr>
          <w:rFonts w:hint="eastAsia"/>
          <w:lang w:val="zh-CN"/>
        </w:rPr>
        <w:t xml:space="preserve">AI旅行日记</w:t>
      </w:r>
      <w:r>
        <w:rPr>
          <w:lang w:val="zh-CN"/>
        </w:rPr>
        <w:t xml:space="preserve"> · iOS </w:t>
      </w:r>
      <w:r>
        <w:rPr>
          <w:rFonts w:hint="eastAsia"/>
          <w:lang w:val="zh-CN"/>
        </w:rPr>
        <w:t xml:space="preserve">上架配套材料</w:t>
      </w:r>
    </w:p>
    <w:p>
      <w:pPr>
        <w:pStyle w:val="Date"/>
      </w:pPr>
      <w:r>
        <w:rPr>
          <w:rFonts w:hint="eastAsia"/>
          <w:lang w:val="zh-CN"/>
        </w:rPr>
        <w:t xml:space="preserve">2026年10月29日</w:t>
      </w:r>
    </w:p>
    <w:p>
      <w:pPr>
        <w:pStyle w:val="BlockText"/>
      </w:pPr>
      <w:r>
        <w:rPr>
          <w:rFonts w:hint="eastAsia"/>
          <w:b/>
          <w:bCs/>
          <w:lang w:val="zh-CN"/>
        </w:rPr>
        <w:t xml:space="preserve">最新范围：2026年10月29日，用户确认暂不在中国大陆App</w:t>
      </w:r>
      <w:r>
        <w:rPr>
          <w:b/>
          <w:bCs/>
          <w:lang w:val="zh-CN"/>
        </w:rPr>
        <w:t xml:space="preserve"> </w:t>
      </w:r>
      <w:r>
        <w:rPr>
          <w:rFonts w:hint="eastAsia"/>
          <w:b/>
          <w:bCs/>
          <w:lang w:val="zh-CN"/>
        </w:rPr>
        <w:t xml:space="preserve">Store上架。</w:t>
      </w:r>
      <w:r>
        <w:rPr>
          <w:lang w:val="zh-CN"/>
        </w:rPr>
        <w:t xml:space="preserve"> </w:t>
      </w:r>
      <w:r>
        <w:rPr>
          <w:rFonts w:hint="eastAsia"/>
          <w:lang w:val="zh-CN"/>
        </w:rPr>
        <w:t xml:space="preserve">对外推荐使用</w:t>
      </w:r>
      <w:r>
        <w:rPr>
          <w:rStyle w:val="VerbatimChar"/>
          <w:lang w:val="zh-CN"/>
        </w:rPr>
        <w:t xml:space="preserve">privacy-policy-brief.md</w:t>
      </w:r>
      <w:r>
        <w:rPr>
          <w:rFonts w:hint="eastAsia"/>
          <w:lang w:val="zh-CN"/>
        </w:rPr>
        <w:t xml:space="preserve">和</w:t>
      </w:r>
      <w:r>
        <w:rPr>
          <w:rStyle w:val="VerbatimChar"/>
          <w:lang w:val="zh-CN"/>
        </w:rPr>
        <w:t xml:space="preserve">app-store-materials-brief.md</w:t>
      </w:r>
      <w:r>
        <w:rPr>
          <w:rFonts w:hint="eastAsia"/>
          <w:lang w:val="zh-CN"/>
        </w:rPr>
        <w:t xml:space="preserve">，以用户可理解的功能、数据用途、权限、AI提示与删除为重点。以下中国大陆规则保留作历史及条件性研究，不作为本次发行的既定要求；不在一个商店区域发行本身也不自动判定所有数据处理法律的适用范围。</w:t>
      </w:r>
    </w:p>
    <w:p>
      <w:pPr>
        <w:pStyle w:val="BlockText"/>
      </w:pPr>
      <w:r>
        <w:rPr>
          <w:rFonts w:hint="eastAsia"/>
          <w:lang w:val="zh-CN"/>
        </w:rPr>
        <w:t xml:space="preserve">前端源码本次只读核对：未发现生产业务源码中的模型API直连地址或服务商密钥。生成和聊天使用自有后端，客户端自有API地址、路径和设备访问凭证可以被检查；它们不等于暴露模型服务密钥。未对最终IPA或发布包进行扫描，不将源码核对扩展为全量安全保证。对外无需API路径、模型参数或内部架构，但Apple</w:t>
      </w:r>
      <w:r>
        <w:rPr>
          <w:lang w:val="zh-CN"/>
        </w:rPr>
        <w:t xml:space="preserve"> </w:t>
      </w:r>
      <w:r>
        <w:rPr>
          <w:rFonts w:hint="eastAsia"/>
          <w:lang w:val="zh-CN"/>
        </w:rPr>
        <w:t xml:space="preserve">5.1.2(i)的第三方AI处理和明确许可要求仍应如实说明。</w:t>
      </w:r>
    </w:p>
    <w:bookmarkStart w:id="9" w:name="结论与交付范围"/>
    <w:p>
      <w:pPr>
        <w:pStyle w:val="Heading1"/>
      </w:pPr>
      <w:r>
        <w:rPr>
          <w:rFonts w:hint="eastAsia"/>
          <w:lang w:val="zh-CN"/>
        </w:rPr>
        <w:t xml:space="preserve">结论与交付范围</w:t>
      </w:r>
    </w:p>
    <w:p>
      <w:pPr>
        <w:pStyle w:val="FirstParagraph"/>
      </w:pPr>
      <w:r>
        <w:rPr>
          <w:rFonts w:hint="eastAsia"/>
          <w:lang w:val="zh-CN"/>
        </w:rPr>
        <w:t xml:space="preserve">已读取用户提供的飞书隐私政策参考，查阅</w:t>
      </w:r>
      <w:r>
        <w:rPr>
          <w:lang w:val="zh-CN"/>
        </w:rPr>
        <w:t xml:space="preserve"> Apple </w:t>
      </w:r>
      <w:r>
        <w:rPr>
          <w:rFonts w:hint="eastAsia"/>
          <w:lang w:val="zh-CN"/>
        </w:rPr>
        <w:t xml:space="preserve">官方审核、隐私标签和账号删除规则，研究</w:t>
      </w:r>
      <w:r>
        <w:rPr>
          <w:lang w:val="zh-CN"/>
        </w:rPr>
        <w:t xml:space="preserve"> Day One、Journey </w:t>
      </w:r>
      <w:r>
        <w:rPr>
          <w:rFonts w:hint="eastAsia"/>
          <w:lang w:val="zh-CN"/>
        </w:rPr>
        <w:t xml:space="preserve">的公开隐私政策及AI授权说明，并核对当前仓库的数据传输和保存实现。另查阅中国人大公布的《个人信息保护法》及火山方舟官方合同。</w:t>
      </w:r>
    </w:p>
    <w:p>
      <w:pPr>
        <w:pStyle w:val="BodyText"/>
      </w:pPr>
      <w:r>
        <w:rPr>
          <w:rFonts w:hint="eastAsia"/>
          <w:lang w:val="zh-CN"/>
        </w:rPr>
        <w:t xml:space="preserve">交付《AI旅行日记隐私政策》为</w:t>
      </w:r>
      <w:r>
        <w:rPr>
          <w:rFonts w:hint="eastAsia"/>
          <w:b/>
          <w:bCs/>
          <w:lang w:val="zh-CN"/>
        </w:rPr>
        <w:t xml:space="preserve">发布前确认稿</w:t>
      </w:r>
      <w:r>
        <w:rPr>
          <w:rFonts w:hint="eastAsia"/>
          <w:lang w:val="zh-CN"/>
        </w:rPr>
        <w:t xml:space="preserve">，不是已经生效或已经通过合规验收的文件。编写不修改应用代码、UI或现有验收台账，不部署政策网页，也不上传飞书原文。</w:t>
      </w:r>
    </w:p>
    <w:p>
      <w:pPr>
        <w:pStyle w:val="BodyText"/>
      </w:pPr>
      <w:r>
        <w:rPr>
          <w:rFonts w:hint="eastAsia"/>
          <w:lang w:val="zh-CN"/>
        </w:rPr>
        <w:t xml:space="preserve">本稿单独采用中文政策正文，未默认开放海外市场或加入尚不存在的海外合规机制。若确定其他发行地区，应补充当地强制性要求及对应语言版本。</w:t>
      </w:r>
    </w:p>
    <w:p>
      <w:pPr>
        <w:pStyle w:val="BodyText"/>
      </w:pPr>
      <w:r>
        <w:rPr>
          <w:rFonts w:hint="eastAsia"/>
          <w:b/>
          <w:bCs/>
          <w:lang w:val="zh-CN"/>
        </w:rPr>
        <w:t xml:space="preserve">最重要的三点：</w:t>
      </w:r>
    </w:p>
    <w:p>
      <w:pPr>
        <w:pStyle w:val="Compact"/>
        <w:numPr>
          <w:ilvl w:val="0"/>
          <w:numId w:val="1001"/>
        </w:numPr>
      </w:pPr>
      <w:r>
        <w:rPr>
          <w:rFonts w:hint="eastAsia"/>
          <w:lang w:val="zh-CN"/>
        </w:rPr>
        <w:t xml:space="preserve">不应声明“无需注册所以没有账号删除义务”。Apple</w:t>
      </w:r>
      <w:r>
        <w:rPr>
          <w:lang w:val="zh-CN"/>
        </w:rPr>
        <w:t xml:space="preserve"> </w:t>
      </w:r>
      <w:r>
        <w:rPr>
          <w:rFonts w:hint="eastAsia"/>
          <w:lang w:val="zh-CN"/>
        </w:rPr>
        <w:t xml:space="preserve">官方FAQ明确覆盖自动创建的访客账号；本项目有持久化设备用户身份，须按该风险落实应用内发起删除。</w:t>
      </w:r>
    </w:p>
    <w:p>
      <w:pPr>
        <w:pStyle w:val="Compact"/>
        <w:numPr>
          <w:ilvl w:val="0"/>
          <w:numId w:val="1001"/>
        </w:numPr>
      </w:pPr>
      <w:r>
        <w:rPr>
          <w:rFonts w:hint="eastAsia"/>
          <w:lang w:val="zh-CN"/>
        </w:rPr>
        <w:t xml:space="preserve">不应将相册授权、生成按钮或一般政策阅读当作第三方AI的明确许可，尤其不能遗漏保存日记后自动发生的摘要、聊天补记和成长分析。</w:t>
      </w:r>
    </w:p>
    <w:p>
      <w:pPr>
        <w:pStyle w:val="Compact"/>
        <w:numPr>
          <w:ilvl w:val="0"/>
          <w:numId w:val="1001"/>
        </w:numPr>
      </w:pPr>
      <w:r>
        <w:rPr>
          <w:rFonts w:hint="eastAsia"/>
          <w:lang w:val="zh-CN"/>
        </w:rPr>
        <w:t xml:space="preserve">不应复制同类应用“端到端加密”“请求零留存”“不训练”的承诺。前两项与本项目架构或已验证能力不一致，训练及供应商留存须按实际合同、模型和账户设置核验。</w:t>
      </w:r>
    </w:p>
    <w:bookmarkEnd w:id="9"/>
    <w:bookmarkStart w:id="10" w:name="一apple-官方要求及对本项目的影响"/>
    <w:p>
      <w:pPr>
        <w:pStyle w:val="Heading1"/>
      </w:pPr>
      <w:r>
        <w:rPr>
          <w:rFonts w:hint="eastAsia"/>
          <w:lang w:val="zh-CN"/>
        </w:rPr>
        <w:t xml:space="preserve">一、Apple</w:t>
      </w:r>
      <w:r>
        <w:rPr>
          <w:lang w:val="zh-CN"/>
        </w:rPr>
        <w:t xml:space="preserve"> </w:t>
      </w:r>
      <w:r>
        <w:rPr>
          <w:rFonts w:hint="eastAsia"/>
          <w:lang w:val="zh-CN"/>
        </w:rPr>
        <w:t xml:space="preserve">官方要求及对本项目的影响</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lang w:val="zh-CN"/>
              </w:rPr>
              <w:t xml:space="preserve">依据</w:t>
            </w:r>
          </w:p>
        </w:tc>
        <w:tc>
          <w:tcPr/>
          <w:p>
            <w:pPr>
              <w:pStyle w:val="Compact"/>
            </w:pPr>
            <w:r>
              <w:rPr>
                <w:rFonts w:hint="eastAsia"/>
                <w:lang w:val="zh-CN"/>
              </w:rPr>
              <w:t xml:space="preserve">官方要求摘要</w:t>
            </w:r>
          </w:p>
        </w:tc>
        <w:tc>
          <w:tcPr/>
          <w:p>
            <w:pPr>
              <w:pStyle w:val="Compact"/>
            </w:pPr>
            <w:r>
              <w:rPr>
                <w:rFonts w:hint="eastAsia"/>
                <w:lang w:val="zh-CN"/>
              </w:rPr>
              <w:t xml:space="preserve">本项目应如何落实</w:t>
            </w:r>
          </w:p>
        </w:tc>
      </w:tr>
      <w:tr>
        <w:tc>
          <w:tcPr/>
          <w:p>
            <w:pPr>
              <w:pStyle w:val="Compact"/>
            </w:pPr>
            <w:r>
              <w:rPr>
                <w:lang w:val="zh-CN"/>
              </w:rPr>
              <w:t xml:space="preserve">5.1.1(i) </w:t>
            </w:r>
            <w:r>
              <w:rPr>
                <w:rFonts w:hint="eastAsia"/>
                <w:lang w:val="zh-CN"/>
              </w:rPr>
              <w:t xml:space="preserve">隐私政策</w:t>
            </w:r>
          </w:p>
        </w:tc>
        <w:tc>
          <w:tcPr/>
          <w:p>
            <w:pPr>
              <w:pStyle w:val="Compact"/>
            </w:pPr>
            <w:r>
              <w:rPr>
                <w:rFonts w:hint="eastAsia"/>
                <w:lang w:val="zh-CN"/>
              </w:rPr>
              <w:t xml:space="preserve">商店元数据和应用内都要有容易访问的政策；说明数据、来源、用途、第三方保护、保存和删除、撤回方式</w:t>
            </w:r>
          </w:p>
        </w:tc>
        <w:tc>
          <w:tcPr/>
          <w:p>
            <w:pPr>
              <w:pStyle w:val="Compact"/>
            </w:pPr>
            <w:r>
              <w:rPr>
                <w:rFonts w:hint="eastAsia"/>
                <w:lang w:val="zh-CN"/>
              </w:rPr>
              <w:t xml:space="preserve">发布无需登录可访问的政策网页，并提供易访问的应用内入口；完成真实第三方和期限清单</w:t>
            </w:r>
          </w:p>
        </w:tc>
      </w:tr>
      <w:tr>
        <w:tc>
          <w:tcPr/>
          <w:p>
            <w:pPr>
              <w:pStyle w:val="Compact"/>
            </w:pPr>
            <w:r>
              <w:rPr>
                <w:lang w:val="zh-CN"/>
              </w:rPr>
              <w:t xml:space="preserve">5.1.1(ii) </w:t>
            </w:r>
            <w:r>
              <w:rPr>
                <w:rFonts w:hint="eastAsia"/>
                <w:lang w:val="zh-CN"/>
              </w:rPr>
              <w:t xml:space="preserve">许可</w:t>
            </w:r>
          </w:p>
        </w:tc>
        <w:tc>
          <w:tcPr/>
          <w:p>
            <w:pPr>
              <w:pStyle w:val="Compact"/>
            </w:pPr>
            <w:r>
              <w:rPr>
                <w:rFonts w:hint="eastAsia"/>
                <w:lang w:val="zh-CN"/>
              </w:rPr>
              <w:t xml:space="preserve">即便数据被认为匿名，也需取得适当同意，并提供易理解的撤回方式</w:t>
            </w:r>
          </w:p>
        </w:tc>
        <w:tc>
          <w:tcPr/>
          <w:p>
            <w:pPr>
              <w:pStyle w:val="Compact"/>
            </w:pPr>
            <w:r>
              <w:rPr>
                <w:rFonts w:hint="eastAsia"/>
                <w:lang w:val="zh-CN"/>
              </w:rPr>
              <w:t xml:space="preserve">设备身份和网络数据不能只因不收手机号就归为“无个人数据”；记录所需告知和授权</w:t>
            </w:r>
          </w:p>
        </w:tc>
      </w:tr>
      <w:tr>
        <w:tc>
          <w:tcPr/>
          <w:p>
            <w:pPr>
              <w:pStyle w:val="Compact"/>
            </w:pPr>
            <w:r>
              <w:rPr>
                <w:lang w:val="zh-CN"/>
              </w:rPr>
              <w:t xml:space="preserve">5.1.1(iii) </w:t>
            </w:r>
            <w:r>
              <w:rPr>
                <w:rFonts w:hint="eastAsia"/>
                <w:lang w:val="zh-CN"/>
              </w:rPr>
              <w:t xml:space="preserve">最少数据</w:t>
            </w:r>
          </w:p>
        </w:tc>
        <w:tc>
          <w:tcPr/>
          <w:p>
            <w:pPr>
              <w:pStyle w:val="Compact"/>
            </w:pPr>
            <w:r>
              <w:rPr>
                <w:rFonts w:hint="eastAsia"/>
                <w:lang w:val="zh-CN"/>
              </w:rPr>
              <w:t xml:space="preserve">只取得完成任务所需数据；可行时优先使用系统选择器而不是全部资源权限</w:t>
            </w:r>
          </w:p>
        </w:tc>
        <w:tc>
          <w:tcPr/>
          <w:p>
            <w:pPr>
              <w:pStyle w:val="Compact"/>
            </w:pPr>
            <w:r>
              <w:rPr>
                <w:rFonts w:hint="eastAsia"/>
                <w:lang w:val="zh-CN"/>
              </w:rPr>
              <w:t xml:space="preserve">如实披露当前相册浏览范围，尊重受限访问；不可写“只读取3天照片”而没有实现</w:t>
            </w:r>
          </w:p>
        </w:tc>
      </w:tr>
      <w:tr>
        <w:tc>
          <w:tcPr/>
          <w:p>
            <w:pPr>
              <w:pStyle w:val="Compact"/>
            </w:pPr>
            <w:r>
              <w:rPr>
                <w:lang w:val="zh-CN"/>
              </w:rPr>
              <w:t xml:space="preserve">5.1.1(iv) </w:t>
            </w:r>
            <w:r>
              <w:rPr>
                <w:rFonts w:hint="eastAsia"/>
                <w:lang w:val="zh-CN"/>
              </w:rPr>
              <w:t xml:space="preserve">权限尊重</w:t>
            </w:r>
          </w:p>
        </w:tc>
        <w:tc>
          <w:tcPr/>
          <w:p>
            <w:pPr>
              <w:pStyle w:val="Compact"/>
            </w:pPr>
            <w:r>
              <w:rPr>
                <w:rFonts w:hint="eastAsia"/>
                <w:lang w:val="zh-CN"/>
              </w:rPr>
              <w:t xml:space="preserve">不强迫用户授予不必要权限，可行时提供替代方案</w:t>
            </w:r>
          </w:p>
        </w:tc>
        <w:tc>
          <w:tcPr/>
          <w:p>
            <w:pPr>
              <w:pStyle w:val="Compact"/>
            </w:pPr>
            <w:r>
              <w:rPr>
                <w:rFonts w:hint="eastAsia"/>
                <w:lang w:val="zh-CN"/>
              </w:rPr>
              <w:t xml:space="preserve">定位拒绝仍可编辑和保存；未授权系统相册时保留合法可访问素材的使用范围</w:t>
            </w:r>
          </w:p>
        </w:tc>
      </w:tr>
      <w:tr>
        <w:tc>
          <w:tcPr/>
          <w:p>
            <w:pPr>
              <w:pStyle w:val="Compact"/>
            </w:pPr>
            <w:r>
              <w:rPr>
                <w:lang w:val="zh-CN"/>
              </w:rPr>
              <w:t xml:space="preserve">5.1.1(v) </w:t>
            </w:r>
            <w:r>
              <w:rPr>
                <w:rFonts w:hint="eastAsia"/>
                <w:lang w:val="zh-CN"/>
              </w:rPr>
              <w:t xml:space="preserve">与删除FAQ</w:t>
            </w:r>
          </w:p>
        </w:tc>
        <w:tc>
          <w:tcPr/>
          <w:p>
            <w:pPr>
              <w:pStyle w:val="Compact"/>
            </w:pPr>
            <w:r>
              <w:rPr>
                <w:rFonts w:hint="eastAsia"/>
                <w:lang w:val="zh-CN"/>
              </w:rPr>
              <w:t xml:space="preserve">支持账号创建的应用需提供应用内删除，自动生成访客账号也在FAQ覆盖范围</w:t>
            </w:r>
          </w:p>
        </w:tc>
        <w:tc>
          <w:tcPr/>
          <w:p>
            <w:pPr>
              <w:pStyle w:val="Compact"/>
            </w:pPr>
            <w:r>
              <w:rPr>
                <w:rFonts w:hint="eastAsia"/>
                <w:lang w:val="zh-CN"/>
              </w:rPr>
              <w:t xml:space="preserve">设备身份虽无需注册仍关联记录；准备应用内发起流程、凭证撤销及关联数据删除，不只写邮箱请求</w:t>
            </w:r>
          </w:p>
        </w:tc>
      </w:tr>
      <w:tr>
        <w:tc>
          <w:tcPr/>
          <w:p>
            <w:pPr>
              <w:pStyle w:val="Compact"/>
            </w:pPr>
            <w:r>
              <w:rPr>
                <w:lang w:val="zh-CN"/>
              </w:rPr>
              <w:t xml:space="preserve">5.1.2(i) </w:t>
            </w:r>
            <w:r>
              <w:rPr>
                <w:rFonts w:hint="eastAsia"/>
                <w:lang w:val="zh-CN"/>
              </w:rPr>
              <w:t xml:space="preserve">第三方AI</w:t>
            </w:r>
          </w:p>
        </w:tc>
        <w:tc>
          <w:tcPr/>
          <w:p>
            <w:pPr>
              <w:pStyle w:val="Compact"/>
            </w:pPr>
            <w:r>
              <w:rPr>
                <w:rFonts w:hint="eastAsia"/>
                <w:lang w:val="zh-CN"/>
              </w:rPr>
              <w:t xml:space="preserve">清晰披露向第三方（明确包括AI）共享个人数据，并在共享前取得明确许可</w:t>
            </w:r>
          </w:p>
        </w:tc>
        <w:tc>
          <w:tcPr/>
          <w:p>
            <w:pPr>
              <w:pStyle w:val="Compact"/>
            </w:pPr>
            <w:r>
              <w:rPr>
                <w:rFonts w:hint="eastAsia"/>
                <w:lang w:val="zh-CN"/>
              </w:rPr>
              <w:t xml:space="preserve">覆盖游记、重写、聊天摘要上下文、后台锚点、成长、报告和配图；服务端转发不改变义务</w:t>
            </w:r>
          </w:p>
        </w:tc>
      </w:tr>
      <w:tr>
        <w:tc>
          <w:tcPr/>
          <w:p>
            <w:pPr>
              <w:pStyle w:val="Compact"/>
            </w:pPr>
            <w:r>
              <w:rPr>
                <w:lang w:val="zh-CN"/>
              </w:rPr>
              <w:t xml:space="preserve">5.1.2(ii) </w:t>
            </w:r>
            <w:r>
              <w:rPr>
                <w:rFonts w:hint="eastAsia"/>
                <w:lang w:val="zh-CN"/>
              </w:rPr>
              <w:t xml:space="preserve">目的变化</w:t>
            </w:r>
          </w:p>
        </w:tc>
        <w:tc>
          <w:tcPr/>
          <w:p>
            <w:pPr>
              <w:pStyle w:val="Compact"/>
            </w:pPr>
            <w:r>
              <w:rPr>
                <w:rFonts w:hint="eastAsia"/>
                <w:lang w:val="zh-CN"/>
              </w:rPr>
              <w:t xml:space="preserve">不得未经进一步同意改变收集目的，除非法律明确允许</w:t>
            </w:r>
          </w:p>
        </w:tc>
        <w:tc>
          <w:tcPr/>
          <w:p>
            <w:pPr>
              <w:pStyle w:val="Compact"/>
            </w:pPr>
            <w:r>
              <w:rPr>
                <w:rFonts w:hint="eastAsia"/>
                <w:lang w:val="zh-CN"/>
              </w:rPr>
              <w:t xml:space="preserve">原本只授权游记不能默认扩展为全库洞察或训练；变更接收方和范围重新判断授权</w:t>
            </w:r>
          </w:p>
        </w:tc>
      </w:tr>
      <w:tr>
        <w:tc>
          <w:tcPr/>
          <w:p>
            <w:pPr>
              <w:pStyle w:val="Compact"/>
            </w:pPr>
            <w:r>
              <w:rPr>
                <w:rFonts w:hint="eastAsia"/>
                <w:lang w:val="zh-CN"/>
              </w:rPr>
              <w:t xml:space="preserve">隐私标签官方指引</w:t>
            </w:r>
          </w:p>
        </w:tc>
        <w:tc>
          <w:tcPr/>
          <w:p>
            <w:pPr>
              <w:pStyle w:val="Compact"/>
            </w:pPr>
            <w:r>
              <w:rPr>
                <w:rFonts w:hint="eastAsia"/>
                <w:lang w:val="zh-CN"/>
              </w:rPr>
              <w:t xml:space="preserve">包含应用和第三方实际收集；是否与身份关联、是否跟踪分别判断</w:t>
            </w:r>
          </w:p>
        </w:tc>
        <w:tc>
          <w:tcPr/>
          <w:p>
            <w:pPr>
              <w:pStyle w:val="Compact"/>
            </w:pPr>
            <w:r>
              <w:rPr>
                <w:rFonts w:hint="eastAsia"/>
                <w:lang w:val="zh-CN"/>
              </w:rPr>
              <w:t xml:space="preserve">服务端存储的图片、文字和标识不能勾选“未收集”；核对日记中健康等敏感内容和生产日志</w:t>
            </w:r>
          </w:p>
        </w:tc>
      </w:tr>
      <w:tr>
        <w:tc>
          <w:tcPr/>
          <w:p>
            <w:pPr>
              <w:pStyle w:val="Compact"/>
            </w:pPr>
            <w:r>
              <w:rPr>
                <w:lang w:val="zh-CN"/>
              </w:rPr>
              <w:t xml:space="preserve">5.1.1(ix) </w:t>
            </w:r>
            <w:r>
              <w:rPr>
                <w:rFonts w:hint="eastAsia"/>
                <w:lang w:val="zh-CN"/>
              </w:rPr>
              <w:t xml:space="preserve">提交主体</w:t>
            </w:r>
          </w:p>
        </w:tc>
        <w:tc>
          <w:tcPr/>
          <w:p>
            <w:pPr>
              <w:pStyle w:val="Compact"/>
            </w:pPr>
            <w:r>
              <w:rPr>
                <w:rFonts w:hint="eastAsia"/>
                <w:lang w:val="zh-CN"/>
              </w:rPr>
              <w:t xml:space="preserve">需要敏感用户信息的应用等情形，须关注由提供服务的法律实体提交的要求</w:t>
            </w:r>
          </w:p>
        </w:tc>
        <w:tc>
          <w:tcPr/>
          <w:p>
            <w:pPr>
              <w:pStyle w:val="Compact"/>
            </w:pPr>
            <w:r>
              <w:rPr>
                <w:rFonts w:hint="eastAsia"/>
                <w:lang w:val="zh-CN"/>
              </w:rPr>
              <w:t xml:space="preserve">根据实际敏感信息处理范围及发行主体做专项判断；不能把AI陪伴写成医疗服务，也不自动认定个人账号足够</w:t>
            </w:r>
          </w:p>
        </w:tc>
      </w:tr>
    </w:tbl>
    <w:p>
      <w:pPr>
        <w:pStyle w:val="BodyText"/>
      </w:pPr>
      <w:r>
        <w:rPr>
          <w:rFonts w:hint="eastAsia"/>
          <w:lang w:val="zh-CN"/>
        </w:rPr>
        <w:t xml:space="preserve">以上源于</w:t>
      </w:r>
      <w:r>
        <w:rPr>
          <w:lang w:val="zh-CN"/>
        </w:rPr>
        <w:t xml:space="preserve"> Apple </w:t>
      </w:r>
      <w:r>
        <w:rPr>
          <w:rFonts w:hint="eastAsia"/>
          <w:lang w:val="zh-CN"/>
        </w:rPr>
        <w:t xml:space="preserve">官方原文，不以第三方博客作为审核规则。隐私政策文本不能替代代码和运营流程验收，也不能保证审核通过。</w:t>
      </w:r>
    </w:p>
    <w:p>
      <w:pPr>
        <w:pStyle w:val="BodyText"/>
      </w:pPr>
      <w:r>
        <w:rPr>
          <w:rFonts w:hint="eastAsia"/>
          <w:b/>
          <w:bCs/>
          <w:lang w:val="zh-CN"/>
        </w:rPr>
        <w:t xml:space="preserve">补充纠正上一份上架材料的理解边界：</w:t>
      </w:r>
      <w:r>
        <w:rPr>
          <w:lang w:val="zh-CN"/>
        </w:rPr>
        <w:t xml:space="preserve"> </w:t>
      </w:r>
      <w:r>
        <w:rPr>
          <w:rFonts w:hint="eastAsia"/>
          <w:lang w:val="zh-CN"/>
        </w:rPr>
        <w:t xml:space="preserve">“无需注册”只说明审核不用账号密码，不表示设备身份不是自动创建账号。上一份材料附录中“若后续开放账号创建再核对账号删除”不能被理解为当前可免除相关义务；本说明以本次查到的</w:t>
      </w:r>
      <w:r>
        <w:rPr>
          <w:lang w:val="zh-CN"/>
        </w:rPr>
        <w:t xml:space="preserve"> Apple </w:t>
      </w:r>
      <w:r>
        <w:rPr>
          <w:rFonts w:hint="eastAsia"/>
          <w:lang w:val="zh-CN"/>
        </w:rPr>
        <w:t xml:space="preserve">访客账号FAQ为准。没有擅自改写上一份文件。</w:t>
      </w:r>
    </w:p>
    <w:bookmarkEnd w:id="10"/>
    <w:bookmarkStart w:id="14" w:name="二线上同类应用的公开做法"/>
    <w:p>
      <w:pPr>
        <w:pStyle w:val="Heading1"/>
      </w:pPr>
      <w:r>
        <w:rPr>
          <w:rFonts w:hint="eastAsia"/>
          <w:lang w:val="zh-CN"/>
        </w:rPr>
        <w:t xml:space="preserve">二、线上同类应用的公开做法</w:t>
      </w:r>
    </w:p>
    <w:bookmarkStart w:id="11" w:name="day-one"/>
    <w:p>
      <w:pPr>
        <w:pStyle w:val="Heading2"/>
      </w:pPr>
      <w:r>
        <w:rPr>
          <w:lang w:val="zh-CN"/>
        </w:rPr>
        <w:t xml:space="preserve">Day One</w:t>
      </w:r>
    </w:p>
    <w:p>
      <w:pPr>
        <w:pStyle w:val="FirstParagraph"/>
      </w:pPr>
      <w:r>
        <w:rPr>
          <w:rFonts w:hint="eastAsia"/>
          <w:lang w:val="zh-CN"/>
        </w:rPr>
        <w:t xml:space="preserve">查阅</w:t>
      </w:r>
      <w:r>
        <w:rPr>
          <w:lang w:val="zh-CN"/>
        </w:rPr>
        <w:t xml:space="preserve"> Day One </w:t>
      </w:r>
      <w:r>
        <w:rPr>
          <w:rFonts w:hint="eastAsia"/>
          <w:lang w:val="zh-CN"/>
        </w:rPr>
        <w:t xml:space="preserve">官方一般隐私政策和</w:t>
      </w:r>
      <w:r>
        <w:rPr>
          <w:lang w:val="zh-CN"/>
        </w:rPr>
        <w:t xml:space="preserve"> AI Features </w:t>
      </w:r>
      <w:r>
        <w:rPr>
          <w:rFonts w:hint="eastAsia"/>
          <w:lang w:val="zh-CN"/>
        </w:rPr>
        <w:t xml:space="preserve">页面。其官方AI说明公开了首次使用告知并由用户选择同意、可在设置停用、各功能处理的数据范围、自有及第三方模型（页面列出</w:t>
      </w:r>
      <w:r>
        <w:rPr>
          <w:lang w:val="zh-CN"/>
        </w:rPr>
        <w:t xml:space="preserve"> </w:t>
      </w:r>
      <w:r>
        <w:rPr>
          <w:rFonts w:hint="eastAsia"/>
          <w:lang w:val="zh-CN"/>
        </w:rPr>
        <w:t xml:space="preserve">OpenAI）和AI请求与日记存储的区别。</w:t>
      </w:r>
    </w:p>
    <w:p>
      <w:pPr>
        <w:pStyle w:val="BodyText"/>
      </w:pPr>
      <w:r>
        <w:rPr>
          <w:rFonts w:hint="eastAsia"/>
          <w:lang w:val="zh-CN"/>
        </w:rPr>
        <w:t xml:space="preserve">页面还解释：已有端到端加密的日记在服务器AI处理期间需要临时解密内容；不能将AI处理也笼统描述为始终端到端加密。其公开“不训练”的说明及请求处理后删除安排属于该应用声明，</w:t>
      </w:r>
      <w:r>
        <w:rPr>
          <w:rFonts w:hint="eastAsia"/>
          <w:b/>
          <w:bCs/>
          <w:lang w:val="zh-CN"/>
        </w:rPr>
        <w:t xml:space="preserve">本研究未独立审计其履行情况，也不作为AI旅行日记的能力证明</w:t>
      </w:r>
      <w:r>
        <w:rPr>
          <w:lang w:val="zh-CN"/>
        </w:rPr>
        <w:t xml:space="preserve">。</w:t>
      </w:r>
    </w:p>
    <w:p>
      <w:pPr>
        <w:pStyle w:val="BodyText"/>
      </w:pPr>
      <w:r>
        <w:rPr>
          <w:rFonts w:hint="eastAsia"/>
          <w:lang w:val="zh-CN"/>
        </w:rPr>
        <w:t xml:space="preserve">借鉴：先告知再授权、分清每种用途、说明撤回和加密边界。未复制其正文；未采用其账号、同步或加密机制作为本项目事实。</w:t>
      </w:r>
    </w:p>
    <w:bookmarkEnd w:id="11"/>
    <w:bookmarkStart w:id="12" w:name="journey-odyssey-ai"/>
    <w:p>
      <w:pPr>
        <w:pStyle w:val="Heading2"/>
      </w:pPr>
      <w:r>
        <w:rPr>
          <w:lang w:val="zh-CN"/>
        </w:rPr>
        <w:t xml:space="preserve">Journey / Odyssey AI</w:t>
      </w:r>
    </w:p>
    <w:p>
      <w:pPr>
        <w:pStyle w:val="FirstParagraph"/>
      </w:pPr>
      <w:r>
        <w:rPr>
          <w:rFonts w:hint="eastAsia"/>
          <w:lang w:val="zh-CN"/>
        </w:rPr>
        <w:t xml:space="preserve">查阅</w:t>
      </w:r>
      <w:r>
        <w:rPr>
          <w:lang w:val="zh-CN"/>
        </w:rPr>
        <w:t xml:space="preserve"> Journey </w:t>
      </w:r>
      <w:r>
        <w:rPr>
          <w:rFonts w:hint="eastAsia"/>
          <w:lang w:val="zh-CN"/>
        </w:rPr>
        <w:t xml:space="preserve">官方一般政策及</w:t>
      </w:r>
      <w:r>
        <w:rPr>
          <w:lang w:val="zh-CN"/>
        </w:rPr>
        <w:t xml:space="preserve"> Odyssey AI </w:t>
      </w:r>
      <w:r>
        <w:rPr>
          <w:rFonts w:hint="eastAsia"/>
          <w:lang w:val="zh-CN"/>
        </w:rPr>
        <w:t xml:space="preserve">独立政策。AI政策显示更新日期为2024年5月13日，公开说明默认不使用用户个人数据查询，用户需选择同意条款后开启，并说明不用个人数据训练语言模型。</w:t>
      </w:r>
    </w:p>
    <w:p>
      <w:pPr>
        <w:pStyle w:val="BodyText"/>
      </w:pPr>
      <w:r>
        <w:rPr>
          <w:rFonts w:hint="eastAsia"/>
          <w:lang w:val="zh-CN"/>
        </w:rPr>
        <w:t xml:space="preserve">借鉴：一般政策与专门AI说明可分层提供；不默认授权AI处理。页面日期较早，本研究只描述检索日仍公开的文本，</w:t>
      </w:r>
      <w:r>
        <w:rPr>
          <w:rFonts w:hint="eastAsia"/>
          <w:b/>
          <w:bCs/>
          <w:lang w:val="zh-CN"/>
        </w:rPr>
        <w:t xml:space="preserve">不据此认定其2026年全部功能、地区、合同或数据处理均已审计</w:t>
      </w:r>
      <w:r>
        <w:rPr>
          <w:lang w:val="zh-CN"/>
        </w:rPr>
        <w:t xml:space="preserve">。</w:t>
      </w:r>
    </w:p>
    <w:bookmarkEnd w:id="12"/>
    <w:bookmarkStart w:id="13" w:name="网络经验的使用边界"/>
    <w:p>
      <w:pPr>
        <w:pStyle w:val="Heading2"/>
      </w:pPr>
      <w:r>
        <w:rPr>
          <w:rFonts w:hint="eastAsia"/>
          <w:lang w:val="zh-CN"/>
        </w:rPr>
        <w:t xml:space="preserve">网络经验的使用边界</w:t>
      </w:r>
    </w:p>
    <w:p>
      <w:pPr>
        <w:pStyle w:val="FirstParagraph"/>
      </w:pPr>
      <w:r>
        <w:rPr>
          <w:rFonts w:hint="eastAsia"/>
          <w:lang w:val="zh-CN"/>
        </w:rPr>
        <w:t xml:space="preserve">检索时也阅读了国内AI平台隐私调查文章，用于找到方舟官方条款链接；最终训练、告警、留存和授权判断均回到官方合同核验，不采信“某家最安全”等主观排序。</w:t>
      </w:r>
    </w:p>
    <w:p>
      <w:pPr>
        <w:pStyle w:val="BodyText"/>
      </w:pPr>
      <w:r>
        <w:rPr>
          <w:lang w:val="zh-CN"/>
        </w:rPr>
        <w:t xml:space="preserve">Reflection </w:t>
      </w:r>
      <w:r>
        <w:rPr>
          <w:rFonts w:hint="eastAsia"/>
          <w:lang w:val="zh-CN"/>
        </w:rPr>
        <w:t xml:space="preserve">网站的候选隐私地址抓取只返回推广内容，无法取得完整政策，因此未将其作为有效的政策样本或证据。本次核心同类样本为上述两家真实日记应用，不声称对整个行业作统计结论。</w:t>
      </w:r>
    </w:p>
    <w:p>
      <w:pPr>
        <w:pStyle w:val="BodyText"/>
      </w:pPr>
      <w:r>
        <w:rPr>
          <w:rFonts w:hint="eastAsia"/>
          <w:lang w:val="zh-CN"/>
        </w:rPr>
        <w:t xml:space="preserve">同类方法可借鉴，不宜机械照搬：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lang w:val="zh-CN"/>
              </w:rPr>
              <w:t xml:space="preserve">可借鉴方法</w:t>
            </w:r>
          </w:p>
        </w:tc>
        <w:tc>
          <w:tcPr/>
          <w:p>
            <w:pPr>
              <w:pStyle w:val="Compact"/>
            </w:pPr>
            <w:r>
              <w:rPr>
                <w:rFonts w:hint="eastAsia"/>
                <w:lang w:val="zh-CN"/>
              </w:rPr>
              <w:t xml:space="preserve">不应照搬的承诺</w:t>
            </w:r>
          </w:p>
        </w:tc>
      </w:tr>
      <w:tr>
        <w:tc>
          <w:tcPr/>
          <w:p>
            <w:pPr>
              <w:pStyle w:val="Compact"/>
            </w:pPr>
            <w:r>
              <w:rPr>
                <w:rFonts w:hint="eastAsia"/>
                <w:lang w:val="zh-CN"/>
              </w:rPr>
              <w:t xml:space="preserve">首次明确授权、可撤回</w:t>
            </w:r>
          </w:p>
        </w:tc>
        <w:tc>
          <w:tcPr/>
          <w:p>
            <w:pPr>
              <w:pStyle w:val="Compact"/>
            </w:pPr>
            <w:r>
              <w:rPr>
                <w:rFonts w:hint="eastAsia"/>
                <w:lang w:val="zh-CN"/>
              </w:rPr>
              <w:t xml:space="preserve">本项目尚无已验证AI授权开关，不能写成已有</w:t>
            </w:r>
          </w:p>
        </w:tc>
      </w:tr>
      <w:tr>
        <w:tc>
          <w:tcPr/>
          <w:p>
            <w:pPr>
              <w:pStyle w:val="Compact"/>
            </w:pPr>
            <w:r>
              <w:rPr>
                <w:rFonts w:hint="eastAsia"/>
                <w:lang w:val="zh-CN"/>
              </w:rPr>
              <w:t xml:space="preserve">按功能描述数据范围</w:t>
            </w:r>
          </w:p>
        </w:tc>
        <w:tc>
          <w:tcPr/>
          <w:p>
            <w:pPr>
              <w:pStyle w:val="Compact"/>
            </w:pPr>
            <w:r>
              <w:rPr>
                <w:rFonts w:hint="eastAsia"/>
                <w:lang w:val="zh-CN"/>
              </w:rPr>
              <w:t xml:space="preserve">不能写“AI只看当前消息”，小橘确实使用近期日记摘要</w:t>
            </w:r>
          </w:p>
        </w:tc>
      </w:tr>
      <w:tr>
        <w:tc>
          <w:tcPr/>
          <w:p>
            <w:pPr>
              <w:pStyle w:val="Compact"/>
            </w:pPr>
            <w:r>
              <w:rPr>
                <w:rFonts w:hint="eastAsia"/>
                <w:lang w:val="zh-CN"/>
              </w:rPr>
              <w:t xml:space="preserve">区分本地、业务服务端、第三方处理</w:t>
            </w:r>
          </w:p>
        </w:tc>
        <w:tc>
          <w:tcPr/>
          <w:p>
            <w:pPr>
              <w:pStyle w:val="Compact"/>
            </w:pPr>
            <w:r>
              <w:rPr>
                <w:rFonts w:hint="eastAsia"/>
                <w:lang w:val="zh-CN"/>
              </w:rPr>
              <w:t xml:space="preserve">不能写“只有本地保存”或“只有开发框架处理”</w:t>
            </w:r>
          </w:p>
        </w:tc>
      </w:tr>
      <w:tr>
        <w:tc>
          <w:tcPr/>
          <w:p>
            <w:pPr>
              <w:pStyle w:val="Compact"/>
            </w:pPr>
            <w:r>
              <w:rPr>
                <w:rFonts w:hint="eastAsia"/>
                <w:lang w:val="zh-CN"/>
              </w:rPr>
              <w:t xml:space="preserve">声明训练用途与例外</w:t>
            </w:r>
          </w:p>
        </w:tc>
        <w:tc>
          <w:tcPr/>
          <w:p>
            <w:pPr>
              <w:pStyle w:val="Compact"/>
            </w:pPr>
            <w:r>
              <w:rPr>
                <w:rFonts w:hint="eastAsia"/>
                <w:lang w:val="zh-CN"/>
              </w:rPr>
              <w:t xml:space="preserve">不得以服务商宣传页代替具体模型合同和数据授权设置</w:t>
            </w:r>
          </w:p>
        </w:tc>
      </w:tr>
      <w:tr>
        <w:tc>
          <w:tcPr/>
          <w:p>
            <w:pPr>
              <w:pStyle w:val="Compact"/>
            </w:pPr>
            <w:r>
              <w:rPr>
                <w:rFonts w:hint="eastAsia"/>
                <w:lang w:val="zh-CN"/>
              </w:rPr>
              <w:t xml:space="preserve">提供删除和备份退出说明</w:t>
            </w:r>
          </w:p>
        </w:tc>
        <w:tc>
          <w:tcPr/>
          <w:p>
            <w:pPr>
              <w:pStyle w:val="Compact"/>
            </w:pPr>
            <w:r>
              <w:rPr>
                <w:rFonts w:hint="eastAsia"/>
                <w:lang w:val="zh-CN"/>
              </w:rPr>
              <w:t xml:space="preserve">不得随意承诺5个工作日完成全部删除</w:t>
            </w:r>
          </w:p>
        </w:tc>
      </w:tr>
    </w:tbl>
    <w:bookmarkEnd w:id="13"/>
    <w:bookmarkEnd w:id="14"/>
    <w:bookmarkStart w:id="15" w:name="三参考飞书文档的取舍"/>
    <w:p>
      <w:pPr>
        <w:pStyle w:val="Heading1"/>
      </w:pPr>
      <w:r>
        <w:rPr>
          <w:rFonts w:hint="eastAsia"/>
          <w:lang w:val="zh-CN"/>
        </w:rPr>
        <w:t xml:space="preserve">三、参考飞书文档的取舍</w:t>
      </w:r>
    </w:p>
    <w:p>
      <w:pPr>
        <w:pStyle w:val="FirstParagraph"/>
      </w:pPr>
      <w:r>
        <w:rPr>
          <w:rFonts w:hint="eastAsia"/>
          <w:lang w:val="zh-CN"/>
        </w:rPr>
        <w:t xml:space="preserve">参考文档为《Cesun光伏设计APP</w:t>
      </w:r>
      <w:r>
        <w:rPr>
          <w:lang w:val="zh-CN"/>
        </w:rPr>
        <w:t xml:space="preserve"> </w:t>
      </w:r>
      <w:r>
        <w:rPr>
          <w:rFonts w:hint="eastAsia"/>
          <w:lang w:val="zh-CN"/>
        </w:rPr>
        <w:t xml:space="preserve">隐私政策》，读取版本30。仅参考“信息收集、第三方、存储、安全、权利、未成年人、更新、联系”的结构。</w:t>
      </w:r>
    </w:p>
    <w:p>
      <w:pPr>
        <w:pStyle w:val="BodyText"/>
      </w:pPr>
      <w:r>
        <w:rPr>
          <w:rFonts w:hint="eastAsia"/>
          <w:lang w:val="zh-CN"/>
        </w:rPr>
        <w:t xml:space="preserve">明确不沿用：</w:t>
      </w:r>
    </w:p>
    <w:p>
      <w:pPr>
        <w:pStyle w:val="Compact"/>
        <w:numPr>
          <w:ilvl w:val="0"/>
          <w:numId w:val="1002"/>
        </w:numPr>
      </w:pPr>
      <w:r>
        <w:rPr>
          <w:lang w:val="zh-CN"/>
        </w:rPr>
        <w:t xml:space="preserve">Cesun </w:t>
      </w:r>
      <w:r>
        <w:rPr>
          <w:rFonts w:hint="eastAsia"/>
          <w:lang w:val="zh-CN"/>
        </w:rPr>
        <w:t xml:space="preserve">名称、南京熙盛主体、地址、邮箱、电话及光伏业务字段。</w:t>
      </w:r>
    </w:p>
    <w:p>
      <w:pPr>
        <w:pStyle w:val="Compact"/>
        <w:numPr>
          <w:ilvl w:val="0"/>
          <w:numId w:val="1002"/>
        </w:numPr>
      </w:pPr>
      <w:r>
        <w:rPr>
          <w:lang w:val="zh-CN"/>
        </w:rPr>
        <w:t xml:space="preserve">Google Maps Platform </w:t>
      </w:r>
      <w:r>
        <w:rPr>
          <w:rFonts w:hint="eastAsia"/>
          <w:lang w:val="zh-CN"/>
        </w:rPr>
        <w:t xml:space="preserve">清单。参考文档内嵌电子表格属于该光伏业务，本项目未使用该地图业务，未将其当作本项目接收方。</w:t>
      </w:r>
    </w:p>
    <w:p>
      <w:pPr>
        <w:pStyle w:val="Compact"/>
        <w:numPr>
          <w:ilvl w:val="0"/>
          <w:numId w:val="1002"/>
        </w:numPr>
      </w:pPr>
      <w:r>
        <w:rPr>
          <w:rFonts w:hint="eastAsia"/>
          <w:lang w:val="zh-CN"/>
        </w:rPr>
        <w:t xml:space="preserve">“设备特征不可逆生成UID”。AI旅行日记使用App</w:t>
      </w:r>
      <w:r>
        <w:rPr>
          <w:lang w:val="zh-CN"/>
        </w:rPr>
        <w:t xml:space="preserve"> </w:t>
      </w:r>
      <w:r>
        <w:rPr>
          <w:rFonts w:hint="eastAsia"/>
          <w:lang w:val="zh-CN"/>
        </w:rPr>
        <w:t xml:space="preserve">Attest与服务端随机身份，不是上述指纹算法。</w:t>
      </w:r>
    </w:p>
    <w:p>
      <w:pPr>
        <w:pStyle w:val="Compact"/>
        <w:numPr>
          <w:ilvl w:val="0"/>
          <w:numId w:val="1002"/>
        </w:numPr>
      </w:pPr>
      <w:r>
        <w:rPr>
          <w:rFonts w:hint="eastAsia"/>
          <w:lang w:val="zh-CN"/>
        </w:rPr>
        <w:t xml:space="preserve">“主动提交即视为同意”。不能替代Apple第三方AI明确许可或敏感信息等依法需要的单独同意。</w:t>
      </w:r>
    </w:p>
    <w:p>
      <w:pPr>
        <w:pStyle w:val="Compact"/>
        <w:numPr>
          <w:ilvl w:val="0"/>
          <w:numId w:val="1002"/>
        </w:numPr>
      </w:pPr>
      <w:r>
        <w:rPr>
          <w:rFonts w:hint="eastAsia"/>
          <w:lang w:val="zh-CN"/>
        </w:rPr>
        <w:t xml:space="preserve">“均在中国大陆阿里云，完全无跨境”。生产部署、Apple系统服务和供应商处理尚未完成核验。</w:t>
      </w:r>
    </w:p>
    <w:p>
      <w:pPr>
        <w:pStyle w:val="Compact"/>
        <w:numPr>
          <w:ilvl w:val="0"/>
          <w:numId w:val="1002"/>
        </w:numPr>
      </w:pPr>
      <w:r>
        <w:rPr>
          <w:rFonts w:hint="eastAsia"/>
          <w:lang w:val="zh-CN"/>
        </w:rPr>
        <w:t xml:space="preserve">“没有账号所以不需要注销”。本项目有自动生成且持久关联内容的身份。</w:t>
      </w:r>
    </w:p>
    <w:p>
      <w:pPr>
        <w:pStyle w:val="Compact"/>
        <w:numPr>
          <w:ilvl w:val="0"/>
          <w:numId w:val="1002"/>
        </w:numPr>
      </w:pPr>
      <w:r>
        <w:rPr>
          <w:rFonts w:hint="eastAsia"/>
          <w:lang w:val="zh-CN"/>
        </w:rPr>
        <w:t xml:space="preserve">“五个工作日”“已完成ICP备案及App备案”等未获证据的承诺。</w:t>
      </w:r>
    </w:p>
    <w:bookmarkEnd w:id="15"/>
    <w:bookmarkStart w:id="16" w:name="四当前源码事实与政策对应"/>
    <w:p>
      <w:pPr>
        <w:pStyle w:val="Heading1"/>
      </w:pPr>
      <w:r>
        <w:rPr>
          <w:rFonts w:hint="eastAsia"/>
          <w:lang w:val="zh-CN"/>
        </w:rPr>
        <w:t xml:space="preserve">四、当前源码事实与政策对应</w:t>
      </w:r>
    </w:p>
    <w:p>
      <w:pPr>
        <w:pStyle w:val="FirstParagraph"/>
      </w:pPr>
      <w:r>
        <w:rPr>
          <w:rFonts w:hint="eastAsia"/>
          <w:lang w:val="zh-CN"/>
        </w:rPr>
        <w:t xml:space="preserve">以下为2026年10月29日本次读取到的源码状态，不是运行时或生产环境验收。工作区存在用户对成长花朵、里程碑和报告授权的修改，本次只读核对并保留，没有沿用旧文档的授花规则。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lang w:val="zh-CN"/>
              </w:rPr>
              <w:t xml:space="preserve">事实</w:t>
            </w:r>
          </w:p>
        </w:tc>
        <w:tc>
          <w:tcPr/>
          <w:p>
            <w:pPr>
              <w:pStyle w:val="Compact"/>
            </w:pPr>
            <w:r>
              <w:rPr>
                <w:rFonts w:hint="eastAsia"/>
                <w:lang w:val="zh-CN"/>
              </w:rPr>
              <w:t xml:space="preserve">主要证据</w:t>
            </w:r>
          </w:p>
        </w:tc>
        <w:tc>
          <w:tcPr/>
          <w:p>
            <w:pPr>
              <w:pStyle w:val="Compact"/>
            </w:pPr>
            <w:r>
              <w:rPr>
                <w:rFonts w:hint="eastAsia"/>
                <w:lang w:val="zh-CN"/>
              </w:rPr>
              <w:t xml:space="preserve">政策处理</w:t>
            </w:r>
          </w:p>
        </w:tc>
      </w:tr>
      <w:tr>
        <w:tc>
          <w:tcPr/>
          <w:p>
            <w:pPr>
              <w:pStyle w:val="Compact"/>
            </w:pPr>
            <w:r>
              <w:rPr>
                <w:rFonts w:hint="eastAsia"/>
                <w:lang w:val="zh-CN"/>
              </w:rPr>
              <w:t xml:space="preserve">服务端持久化App</w:t>
            </w:r>
            <w:r>
              <w:rPr>
                <w:lang w:val="zh-CN"/>
              </w:rPr>
              <w:t xml:space="preserve"> </w:t>
            </w:r>
            <w:r>
              <w:rPr>
                <w:rFonts w:hint="eastAsia"/>
                <w:lang w:val="zh-CN"/>
              </w:rPr>
              <w:t xml:space="preserve">Attest身份，客户端安全存储凭证</w:t>
            </w:r>
          </w:p>
        </w:tc>
        <w:tc>
          <w:tcPr/>
          <w:p>
            <w:pPr>
              <w:pStyle w:val="Compact"/>
            </w:pPr>
            <w:r>
              <w:rPr>
                <w:rStyle w:val="VerbatimChar"/>
                <w:lang w:val="zh-CN"/>
              </w:rPr>
              <w:t xml:space="preserve">src/services/device-identity.ts</w:t>
            </w:r>
            <w:r>
              <w:rPr>
                <w:rFonts w:hint="eastAsia"/>
                <w:lang w:val="zh-CN"/>
              </w:rPr>
              <w:t xml:space="preserve">；</w:t>
            </w:r>
            <w:r>
              <w:rPr>
                <w:rStyle w:val="VerbatimChar"/>
                <w:lang w:val="zh-CN"/>
              </w:rPr>
              <w:t xml:space="preserve">backend/src/modules/identity/identity-auth.service.ts</w:t>
            </w:r>
            <w:r>
              <w:rPr>
                <w:rFonts w:hint="eastAsia"/>
                <w:lang w:val="zh-CN"/>
              </w:rPr>
              <w:t xml:space="preserve">；</w:t>
            </w:r>
            <w:r>
              <w:rPr>
                <w:rStyle w:val="VerbatimChar"/>
                <w:lang w:val="zh-CN"/>
              </w:rPr>
              <w:t xml:space="preserve">backend/prisma/schema.prisma</w:t>
            </w:r>
          </w:p>
        </w:tc>
        <w:tc>
          <w:tcPr/>
          <w:p>
            <w:pPr>
              <w:pStyle w:val="Compact"/>
            </w:pPr>
            <w:r>
              <w:rPr>
                <w:rFonts w:hint="eastAsia"/>
                <w:lang w:val="zh-CN"/>
              </w:rPr>
              <w:t xml:space="preserve">说明是设备证明，不是真人实名，也不当然匿名</w:t>
            </w:r>
          </w:p>
        </w:tc>
      </w:tr>
      <w:tr>
        <w:tc>
          <w:tcPr/>
          <w:p>
            <w:pPr>
              <w:pStyle w:val="Compact"/>
            </w:pPr>
            <w:r>
              <w:rPr>
                <w:rFonts w:hint="eastAsia"/>
                <w:lang w:val="zh-CN"/>
              </w:rPr>
              <w:t xml:space="preserve">不通过语言、分辨率等组合生成正式身份</w:t>
            </w:r>
          </w:p>
        </w:tc>
        <w:tc>
          <w:tcPr/>
          <w:p>
            <w:pPr>
              <w:pStyle w:val="Compact"/>
            </w:pPr>
            <w:r>
              <w:rPr>
                <w:rFonts w:hint="eastAsia"/>
                <w:lang w:val="zh-CN"/>
              </w:rPr>
              <w:t xml:space="preserve">同上</w:t>
            </w:r>
          </w:p>
        </w:tc>
        <w:tc>
          <w:tcPr/>
          <w:p>
            <w:pPr>
              <w:pStyle w:val="Compact"/>
            </w:pPr>
            <w:r>
              <w:rPr>
                <w:rFonts w:hint="eastAsia"/>
                <w:lang w:val="zh-CN"/>
              </w:rPr>
              <w:t xml:space="preserve">不采用光伏参考的设备指纹描述</w:t>
            </w:r>
          </w:p>
        </w:tc>
      </w:tr>
      <w:tr>
        <w:tc>
          <w:tcPr/>
          <w:p>
            <w:pPr>
              <w:pStyle w:val="Compact"/>
            </w:pPr>
            <w:r>
              <w:rPr>
                <w:rFonts w:hint="eastAsia"/>
                <w:lang w:val="zh-CN"/>
              </w:rPr>
              <w:t xml:space="preserve">相册浏览读取资源文件名、日期、尺寸和分组</w:t>
            </w:r>
          </w:p>
        </w:tc>
        <w:tc>
          <w:tcPr/>
          <w:p>
            <w:pPr>
              <w:pStyle w:val="Compact"/>
            </w:pPr>
            <w:r>
              <w:rPr>
                <w:rStyle w:val="VerbatimChar"/>
                <w:lang w:val="zh-CN"/>
              </w:rPr>
              <w:t xml:space="preserve">src/services/photo-library.ts</w:t>
            </w:r>
          </w:p>
        </w:tc>
        <w:tc>
          <w:tcPr/>
          <w:p>
            <w:pPr>
              <w:pStyle w:val="Compact"/>
            </w:pPr>
            <w:r>
              <w:rPr>
                <w:rFonts w:hint="eastAsia"/>
                <w:lang w:val="zh-CN"/>
              </w:rPr>
              <w:t xml:space="preserve">区分浏览授权范围与主动提交，不承诺只读取最近3天</w:t>
            </w:r>
          </w:p>
        </w:tc>
      </w:tr>
      <w:tr>
        <w:tc>
          <w:tcPr/>
          <w:p>
            <w:pPr>
              <w:pStyle w:val="Compact"/>
            </w:pPr>
            <w:r>
              <w:rPr>
                <w:rFonts w:hint="eastAsia"/>
                <w:lang w:val="zh-CN"/>
              </w:rPr>
              <w:t xml:space="preserve">素材保存原图片与必要元数据，日记另存图片副本</w:t>
            </w:r>
          </w:p>
        </w:tc>
        <w:tc>
          <w:tcPr/>
          <w:p>
            <w:pPr>
              <w:pStyle w:val="Compact"/>
            </w:pPr>
            <w:r>
              <w:rPr>
                <w:rStyle w:val="VerbatimChar"/>
                <w:lang w:val="zh-CN"/>
              </w:rPr>
              <w:t xml:space="preserve">backend/src/modules/photos/photo-asset.service.ts</w:t>
            </w:r>
          </w:p>
        </w:tc>
        <w:tc>
          <w:tcPr/>
          <w:p>
            <w:pPr>
              <w:pStyle w:val="Compact"/>
            </w:pPr>
            <w:r>
              <w:rPr>
                <w:rFonts w:hint="eastAsia"/>
                <w:lang w:val="zh-CN"/>
              </w:rPr>
              <w:t xml:space="preserve">删除素材不删除日记独立副本；不宣称已全面去除EXIF</w:t>
            </w:r>
          </w:p>
        </w:tc>
      </w:tr>
      <w:tr>
        <w:tc>
          <w:tcPr/>
          <w:p>
            <w:pPr>
              <w:pStyle w:val="Compact"/>
            </w:pPr>
            <w:r>
              <w:rPr>
                <w:rFonts w:hint="eastAsia"/>
                <w:lang w:val="zh-CN"/>
              </w:rPr>
              <w:t xml:space="preserve">日记模型收到本次选图、日期标签及关联ID、风格</w:t>
            </w:r>
          </w:p>
        </w:tc>
        <w:tc>
          <w:tcPr/>
          <w:p>
            <w:pPr>
              <w:pStyle w:val="Compact"/>
            </w:pPr>
            <w:r>
              <w:rPr>
                <w:rStyle w:val="VerbatimChar"/>
                <w:lang w:val="zh-CN"/>
              </w:rPr>
              <w:t xml:space="preserve">backend/src/common/diary-generation.service.ts</w:t>
            </w:r>
          </w:p>
        </w:tc>
        <w:tc>
          <w:tcPr/>
          <w:p>
            <w:pPr>
              <w:pStyle w:val="Compact"/>
            </w:pPr>
            <w:r>
              <w:rPr>
                <w:rFonts w:hint="eastAsia"/>
                <w:lang w:val="zh-CN"/>
              </w:rPr>
              <w:t xml:space="preserve">告知多模态第三方处理，不把全部相册当输入</w:t>
            </w:r>
          </w:p>
        </w:tc>
      </w:tr>
      <w:tr>
        <w:tc>
          <w:tcPr/>
          <w:p>
            <w:pPr>
              <w:pStyle w:val="Compact"/>
            </w:pPr>
            <w:r>
              <w:rPr>
                <w:rFonts w:hint="eastAsia"/>
                <w:lang w:val="zh-CN"/>
              </w:rPr>
              <w:t xml:space="preserve">临时图片有终态清理和过期回收</w:t>
            </w:r>
          </w:p>
        </w:tc>
        <w:tc>
          <w:tcPr/>
          <w:p>
            <w:pPr>
              <w:pStyle w:val="Compact"/>
            </w:pPr>
            <w:r>
              <w:rPr>
                <w:rStyle w:val="VerbatimChar"/>
                <w:lang w:val="zh-CN"/>
              </w:rPr>
              <w:t xml:space="preserve">backend/src/common/temporary-generation-photo-store.ts</w:t>
            </w:r>
            <w:r>
              <w:rPr>
                <w:lang w:val="zh-CN"/>
              </w:rPr>
              <w:t xml:space="preserve"> </w:t>
            </w:r>
            <w:r>
              <w:rPr>
                <w:rFonts w:hint="eastAsia"/>
                <w:lang w:val="zh-CN"/>
              </w:rPr>
              <w:t xml:space="preserve">及任务清理调用</w:t>
            </w:r>
          </w:p>
        </w:tc>
        <w:tc>
          <w:tcPr/>
          <w:p>
            <w:pPr>
              <w:pStyle w:val="Compact"/>
            </w:pPr>
            <w:r>
              <w:rPr>
                <w:rFonts w:hint="eastAsia"/>
                <w:lang w:val="zh-CN"/>
              </w:rPr>
              <w:t xml:space="preserve">当前默认TTL为2小时、扫描间隔5分钟；这是代码默认，不是正式删除SLA</w:t>
            </w:r>
          </w:p>
        </w:tc>
      </w:tr>
      <w:tr>
        <w:tc>
          <w:tcPr/>
          <w:p>
            <w:pPr>
              <w:pStyle w:val="Compact"/>
            </w:pPr>
            <w:r>
              <w:rPr>
                <w:rFonts w:hint="eastAsia"/>
                <w:lang w:val="zh-CN"/>
              </w:rPr>
              <w:t xml:space="preserve">小橘发送必要消息历史及最近十条有效日记摘要文字</w:t>
            </w:r>
          </w:p>
        </w:tc>
        <w:tc>
          <w:tcPr/>
          <w:p>
            <w:pPr>
              <w:pStyle w:val="Compact"/>
            </w:pPr>
            <w:r>
              <w:rPr>
                <w:rStyle w:val="VerbatimChar"/>
                <w:lang w:val="zh-CN"/>
              </w:rPr>
              <w:t xml:space="preserve">backend/src/modules/chat/ark-pet-chat-provider.ts</w:t>
            </w:r>
            <w:r>
              <w:rPr>
                <w:rFonts w:hint="eastAsia"/>
                <w:lang w:val="zh-CN"/>
              </w:rPr>
              <w:t xml:space="preserve">；</w:t>
            </w:r>
            <w:r>
              <w:rPr>
                <w:rStyle w:val="VerbatimChar"/>
                <w:lang w:val="zh-CN"/>
              </w:rPr>
              <w:t xml:space="preserve">pet-chat-memory.service.ts</w:t>
            </w:r>
          </w:p>
        </w:tc>
        <w:tc>
          <w:tcPr/>
          <w:p>
            <w:pPr>
              <w:pStyle w:val="Compact"/>
            </w:pPr>
            <w:r>
              <w:rPr>
                <w:rFonts w:hint="eastAsia"/>
                <w:lang w:val="zh-CN"/>
              </w:rPr>
              <w:t xml:space="preserve">显著告知再次使用历史日记，不承诺只处理当前输入</w:t>
            </w:r>
          </w:p>
        </w:tc>
      </w:tr>
      <w:tr>
        <w:tc>
          <w:tcPr/>
          <w:p>
            <w:pPr>
              <w:pStyle w:val="Compact"/>
            </w:pPr>
            <w:r>
              <w:rPr>
                <w:rFonts w:hint="eastAsia"/>
                <w:lang w:val="zh-CN"/>
              </w:rPr>
              <w:t xml:space="preserve">新保存日记异步提取锚点，聊天存在日补记摘要</w:t>
            </w:r>
          </w:p>
        </w:tc>
        <w:tc>
          <w:tcPr/>
          <w:p>
            <w:pPr>
              <w:pStyle w:val="Compact"/>
            </w:pPr>
            <w:r>
              <w:rPr>
                <w:rStyle w:val="VerbatimChar"/>
                <w:lang w:val="zh-CN"/>
              </w:rPr>
              <w:t xml:space="preserve">backend/src/modules/anchors/</w:t>
            </w:r>
            <w:r>
              <w:rPr>
                <w:rFonts w:hint="eastAsia"/>
                <w:lang w:val="zh-CN"/>
              </w:rPr>
              <w:t xml:space="preserve">；</w:t>
            </w:r>
            <w:r>
              <w:rPr>
                <w:rStyle w:val="VerbatimChar"/>
                <w:lang w:val="zh-CN"/>
              </w:rPr>
              <w:t xml:space="preserve">diaries.controller.ts</w:t>
            </w:r>
          </w:p>
        </w:tc>
        <w:tc>
          <w:tcPr/>
          <w:p>
            <w:pPr>
              <w:pStyle w:val="Compact"/>
            </w:pPr>
            <w:r>
              <w:rPr>
                <w:rFonts w:hint="eastAsia"/>
                <w:lang w:val="zh-CN"/>
              </w:rPr>
              <w:t xml:space="preserve">AI授权须覆盖后台触发、跨日处理和失败重试</w:t>
            </w:r>
          </w:p>
        </w:tc>
      </w:tr>
      <w:tr>
        <w:tc>
          <w:tcPr/>
          <w:p>
            <w:pPr>
              <w:pStyle w:val="Compact"/>
            </w:pPr>
            <w:r>
              <w:rPr>
                <w:rFonts w:hint="eastAsia"/>
                <w:lang w:val="zh-CN"/>
              </w:rPr>
              <w:t xml:space="preserve">用户纠正仅影响锚点显示</w:t>
            </w:r>
          </w:p>
        </w:tc>
        <w:tc>
          <w:tcPr/>
          <w:p>
            <w:pPr>
              <w:pStyle w:val="Compact"/>
            </w:pPr>
            <w:r>
              <w:rPr>
                <w:rStyle w:val="VerbatimChar"/>
                <w:lang w:val="zh-CN"/>
              </w:rPr>
              <w:t xml:space="preserve">anchor-corrections.service.ts</w:t>
            </w:r>
            <w:r>
              <w:rPr>
                <w:lang w:val="zh-CN"/>
              </w:rPr>
              <w:t xml:space="preserve"> </w:t>
            </w:r>
            <w:r>
              <w:rPr>
                <w:rFonts w:hint="eastAsia"/>
                <w:lang w:val="zh-CN"/>
              </w:rPr>
              <w:t xml:space="preserve">及业务契约</w:t>
            </w:r>
          </w:p>
        </w:tc>
        <w:tc>
          <w:tcPr/>
          <w:p>
            <w:pPr>
              <w:pStyle w:val="Compact"/>
            </w:pPr>
            <w:r>
              <w:rPr>
                <w:rFonts w:hint="eastAsia"/>
                <w:lang w:val="zh-CN"/>
              </w:rPr>
              <w:t xml:space="preserve">不称纠正训练小橘</w:t>
            </w:r>
          </w:p>
        </w:tc>
      </w:tr>
      <w:tr>
        <w:tc>
          <w:tcPr/>
          <w:p>
            <w:pPr>
              <w:pStyle w:val="Compact"/>
            </w:pPr>
            <w:r>
              <w:rPr>
                <w:rFonts w:hint="eastAsia"/>
                <w:lang w:val="zh-CN"/>
              </w:rPr>
              <w:t xml:space="preserve">成长与报告读取日记文字；里程碑状态可保留</w:t>
            </w:r>
          </w:p>
        </w:tc>
        <w:tc>
          <w:tcPr/>
          <w:p>
            <w:pPr>
              <w:pStyle w:val="Compact"/>
            </w:pPr>
            <w:r>
              <w:rPr>
                <w:rFonts w:hint="eastAsia"/>
                <w:lang w:val="zh-CN"/>
              </w:rPr>
              <w:t xml:space="preserve">当前改动后的</w:t>
            </w:r>
            <w:r>
              <w:rPr>
                <w:lang w:val="zh-CN"/>
              </w:rPr>
              <w:t xml:space="preserve"> </w:t>
            </w:r>
            <w:r>
              <w:rPr>
                <w:rStyle w:val="VerbatimChar"/>
                <w:lang w:val="zh-CN"/>
              </w:rPr>
              <w:t xml:space="preserve">growth-insights.service.ts</w:t>
            </w:r>
          </w:p>
        </w:tc>
        <w:tc>
          <w:tcPr/>
          <w:p>
            <w:pPr>
              <w:pStyle w:val="Compact"/>
            </w:pPr>
            <w:r>
              <w:rPr>
                <w:rFonts w:hint="eastAsia"/>
                <w:lang w:val="zh-CN"/>
              </w:rPr>
              <w:t xml:space="preserve">不限定过时授花规则，强调派生记录需纳入删除</w:t>
            </w:r>
          </w:p>
        </w:tc>
      </w:tr>
      <w:tr>
        <w:tc>
          <w:tcPr/>
          <w:p>
            <w:pPr>
              <w:pStyle w:val="Compact"/>
            </w:pPr>
            <w:r>
              <w:rPr>
                <w:rFonts w:hint="eastAsia"/>
                <w:lang w:val="zh-CN"/>
              </w:rPr>
              <w:t xml:space="preserve">当前配图向方舟发送描述，返回base64图片入库</w:t>
            </w:r>
          </w:p>
        </w:tc>
        <w:tc>
          <w:tcPr/>
          <w:p>
            <w:pPr>
              <w:pStyle w:val="Compact"/>
            </w:pPr>
            <w:r>
              <w:rPr>
                <w:rStyle w:val="VerbatimChar"/>
                <w:lang w:val="zh-CN"/>
              </w:rPr>
              <w:t xml:space="preserve">backend/src/modules/ai-images/ark-seedream-image-provider.ts</w:t>
            </w:r>
          </w:p>
        </w:tc>
        <w:tc>
          <w:tcPr/>
          <w:p>
            <w:pPr>
              <w:pStyle w:val="Compact"/>
            </w:pPr>
            <w:r>
              <w:rPr>
                <w:rFonts w:hint="eastAsia"/>
                <w:lang w:val="zh-CN"/>
              </w:rPr>
              <w:t xml:space="preserve">不写向图片模型发送全部素材，不承诺AI生成就是实拍</w:t>
            </w:r>
          </w:p>
        </w:tc>
      </w:tr>
      <w:tr>
        <w:tc>
          <w:tcPr/>
          <w:p>
            <w:pPr>
              <w:pStyle w:val="Compact"/>
            </w:pPr>
            <w:r>
              <w:rPr>
                <w:rFonts w:hint="eastAsia"/>
                <w:lang w:val="zh-CN"/>
              </w:rPr>
              <w:t xml:space="preserve">城市查询前台定位并系统反查，业务后端使用城市</w:t>
            </w:r>
          </w:p>
        </w:tc>
        <w:tc>
          <w:tcPr/>
          <w:p>
            <w:pPr>
              <w:pStyle w:val="Compact"/>
            </w:pPr>
            <w:r>
              <w:rPr>
                <w:rStyle w:val="VerbatimChar"/>
                <w:lang w:val="zh-CN"/>
              </w:rPr>
              <w:t xml:space="preserve">src/services/device-city.ts</w:t>
            </w:r>
            <w:r>
              <w:rPr>
                <w:rFonts w:hint="eastAsia"/>
                <w:lang w:val="zh-CN"/>
              </w:rPr>
              <w:t xml:space="preserve">；日记编辑页；发现页</w:t>
            </w:r>
          </w:p>
        </w:tc>
        <w:tc>
          <w:tcPr/>
          <w:p>
            <w:pPr>
              <w:pStyle w:val="Compact"/>
            </w:pPr>
            <w:r>
              <w:rPr>
                <w:rFonts w:hint="eastAsia"/>
                <w:lang w:val="zh-CN"/>
              </w:rPr>
              <w:t xml:space="preserve">业务后端未收原坐标不等于系统服务不处理坐标</w:t>
            </w:r>
          </w:p>
        </w:tc>
      </w:tr>
      <w:tr>
        <w:tc>
          <w:tcPr/>
          <w:p>
            <w:pPr>
              <w:pStyle w:val="Compact"/>
            </w:pPr>
            <w:r>
              <w:rPr>
                <w:rFonts w:hint="eastAsia"/>
                <w:lang w:val="zh-CN"/>
              </w:rPr>
              <w:t xml:space="preserve">开发日志分别由客户端</w:t>
            </w:r>
            <w:r>
              <w:rPr>
                <w:lang w:val="zh-CN"/>
              </w:rPr>
              <w:t xml:space="preserve"> </w:t>
            </w:r>
            <w:r>
              <w:rPr>
                <w:rStyle w:val="VerbatimChar"/>
                <w:lang w:val="zh-CN"/>
              </w:rPr>
              <w:t xml:space="preserve">__DEV__</w:t>
            </w:r>
            <w:r>
              <w:rPr>
                <w:lang w:val="zh-CN"/>
              </w:rPr>
              <w:t xml:space="preserve"> </w:t>
            </w:r>
            <w:r>
              <w:rPr>
                <w:rFonts w:hint="eastAsia"/>
                <w:lang w:val="zh-CN"/>
              </w:rPr>
              <w:t xml:space="preserve">与服务端development条件启用</w:t>
            </w:r>
          </w:p>
        </w:tc>
        <w:tc>
          <w:tcPr/>
          <w:p>
            <w:pPr>
              <w:pStyle w:val="Compact"/>
            </w:pPr>
            <w:r>
              <w:rPr>
                <w:rStyle w:val="VerbatimChar"/>
                <w:lang w:val="zh-CN"/>
              </w:rPr>
              <w:t xml:space="preserve">src/services/dev-diagnostics.ts</w:t>
            </w:r>
            <w:r>
              <w:rPr>
                <w:rFonts w:hint="eastAsia"/>
                <w:lang w:val="zh-CN"/>
              </w:rPr>
              <w:t xml:space="preserve">；</w:t>
            </w:r>
            <w:r>
              <w:rPr>
                <w:rStyle w:val="VerbatimChar"/>
                <w:lang w:val="zh-CN"/>
              </w:rPr>
              <w:t xml:space="preserve">backend/src/common/dev-request-diagnostics.middleware.ts</w:t>
            </w:r>
          </w:p>
        </w:tc>
        <w:tc>
          <w:tcPr/>
          <w:p>
            <w:pPr>
              <w:pStyle w:val="Compact"/>
            </w:pPr>
            <w:r>
              <w:rPr>
                <w:rFonts w:hint="eastAsia"/>
                <w:lang w:val="zh-CN"/>
              </w:rPr>
              <w:t xml:space="preserve">不把开发日志写成已启用生产统计；生产网关等仍须补查</w:t>
            </w:r>
          </w:p>
        </w:tc>
      </w:tr>
      <w:tr>
        <w:tc>
          <w:tcPr/>
          <w:p>
            <w:pPr>
              <w:pStyle w:val="Compact"/>
            </w:pPr>
            <w:r>
              <w:rPr>
                <w:rFonts w:hint="eastAsia"/>
                <w:lang w:val="zh-CN"/>
              </w:rPr>
              <w:t xml:space="preserve">明信片通过系统面板分享，可能保留来源原图</w:t>
            </w:r>
          </w:p>
        </w:tc>
        <w:tc>
          <w:tcPr/>
          <w:p>
            <w:pPr>
              <w:pStyle w:val="Compact"/>
            </w:pPr>
            <w:r>
              <w:rPr>
                <w:rStyle w:val="VerbatimChar"/>
                <w:lang w:val="zh-CN"/>
              </w:rPr>
              <w:t xml:space="preserve">src/services/postcard-export.ts</w:t>
            </w:r>
            <w:r>
              <w:rPr>
                <w:rFonts w:hint="eastAsia"/>
                <w:lang w:val="zh-CN"/>
              </w:rPr>
              <w:t xml:space="preserve">；业务明信片决议</w:t>
            </w:r>
          </w:p>
        </w:tc>
        <w:tc>
          <w:tcPr/>
          <w:p>
            <w:pPr>
              <w:pStyle w:val="Compact"/>
            </w:pPr>
            <w:r>
              <w:rPr>
                <w:rFonts w:hint="eastAsia"/>
                <w:lang w:val="zh-CN"/>
              </w:rPr>
              <w:t xml:space="preserve">对外分享单独显著提示，不承诺自动人脸遮挡</w:t>
            </w:r>
          </w:p>
        </w:tc>
      </w:tr>
      <w:tr>
        <w:tc>
          <w:tcPr/>
          <w:p>
            <w:pPr>
              <w:pStyle w:val="Compact"/>
            </w:pPr>
            <w:r>
              <w:rPr>
                <w:rFonts w:hint="eastAsia"/>
                <w:lang w:val="zh-CN"/>
              </w:rPr>
              <w:t xml:space="preserve">未找到完整的AI明确同意/撤回、应用内身份删除实现</w:t>
            </w:r>
          </w:p>
        </w:tc>
        <w:tc>
          <w:tcPr/>
          <w:p>
            <w:pPr>
              <w:pStyle w:val="Compact"/>
            </w:pPr>
            <w:r>
              <w:rPr>
                <w:rFonts w:hint="eastAsia"/>
                <w:lang w:val="zh-CN"/>
              </w:rPr>
              <w:t xml:space="preserve">相关页面、identity/chat/diaries控制器的本次静态检索</w:t>
            </w:r>
          </w:p>
        </w:tc>
        <w:tc>
          <w:tcPr/>
          <w:p>
            <w:pPr>
              <w:pStyle w:val="Compact"/>
            </w:pPr>
            <w:r>
              <w:rPr>
                <w:rFonts w:hint="eastAsia"/>
                <w:lang w:val="zh-CN"/>
              </w:rPr>
              <w:t xml:space="preserve">标明实施缺口，不虚构设置入口</w:t>
            </w:r>
          </w:p>
        </w:tc>
      </w:tr>
    </w:tbl>
    <w:p>
      <w:pPr>
        <w:pStyle w:val="BodyText"/>
      </w:pPr>
      <w:r>
        <w:rPr>
          <w:rFonts w:hint="eastAsia"/>
          <w:b/>
          <w:bCs/>
          <w:lang w:val="zh-CN"/>
        </w:rPr>
        <w:t xml:space="preserve">数据库不可见不等于已删除。</w:t>
      </w:r>
      <w:r>
        <w:rPr>
          <w:lang w:val="zh-CN"/>
        </w:rPr>
        <w:t xml:space="preserve"> </w:t>
      </w:r>
      <w:r>
        <w:rPr>
          <w:rFonts w:hint="eastAsia"/>
          <w:lang w:val="zh-CN"/>
        </w:rPr>
        <w:t xml:space="preserve">锚点访问校验可能隐藏失效来源；成长里程碑保留达成状态；报告刷新可能清除部分旧结果，但这些行为不是设备级完整删除。正式删除须核对表、文件、任务、缓存、备份以及重新恢复数据时的处理。</w:t>
      </w:r>
    </w:p>
    <w:bookmarkEnd w:id="16"/>
    <w:bookmarkStart w:id="17" w:name="五火山方舟第三方核验"/>
    <w:p>
      <w:pPr>
        <w:pStyle w:val="Heading1"/>
      </w:pPr>
      <w:r>
        <w:rPr>
          <w:rFonts w:hint="eastAsia"/>
          <w:lang w:val="zh-CN"/>
        </w:rPr>
        <w:t xml:space="preserve">五、火山方舟第三方核验</w:t>
      </w:r>
    </w:p>
    <w:p>
      <w:pPr>
        <w:pStyle w:val="FirstParagraph"/>
      </w:pPr>
      <w:r>
        <w:rPr>
          <w:rFonts w:hint="eastAsia"/>
          <w:lang w:val="zh-CN"/>
        </w:rPr>
        <w:t xml:space="preserve">公开《火山方舟大模型服务平台专用条款》显示发布日期2026年4月17日、生效日期2026年4月24日。</w:t>
      </w:r>
    </w:p>
    <w:p>
      <w:pPr>
        <w:pStyle w:val="Compact"/>
        <w:numPr>
          <w:ilvl w:val="0"/>
          <w:numId w:val="1003"/>
        </w:numPr>
      </w:pPr>
      <w:r>
        <w:rPr>
          <w:lang w:val="zh-CN"/>
        </w:rPr>
        <w:t xml:space="preserve">3.7.7 </w:t>
      </w:r>
      <w:r>
        <w:rPr>
          <w:rFonts w:hint="eastAsia"/>
          <w:lang w:val="zh-CN"/>
        </w:rPr>
        <w:t xml:space="preserve">说明未经客户单独同意，不存储并使用客户数据训练或优化模型；同时列明合规过滤、主动排障和异常告警等处理，不能宣传为无任何例外的零留存。</w:t>
      </w:r>
    </w:p>
    <w:p>
      <w:pPr>
        <w:pStyle w:val="Compact"/>
        <w:numPr>
          <w:ilvl w:val="0"/>
          <w:numId w:val="1003"/>
        </w:numPr>
      </w:pPr>
      <w:r>
        <w:rPr>
          <w:lang w:val="zh-CN"/>
        </w:rPr>
        <w:t xml:space="preserve">3.7.8 </w:t>
      </w:r>
      <w:r>
        <w:rPr>
          <w:rFonts w:hint="eastAsia"/>
          <w:lang w:val="zh-CN"/>
        </w:rPr>
        <w:t xml:space="preserve">说明非高阶安全防护模型的数据规则还受具体模型协议约束；仅使用方舟平台不足以确认全部模型同一保护安排。</w:t>
      </w:r>
    </w:p>
    <w:p>
      <w:pPr>
        <w:pStyle w:val="Compact"/>
        <w:numPr>
          <w:ilvl w:val="0"/>
          <w:numId w:val="1003"/>
        </w:numPr>
      </w:pPr>
      <w:r>
        <w:rPr>
          <w:lang w:val="zh-CN"/>
        </w:rPr>
        <w:t xml:space="preserve">3.7.11 </w:t>
      </w:r>
      <w:r>
        <w:rPr>
          <w:rFonts w:hint="eastAsia"/>
          <w:lang w:val="zh-CN"/>
        </w:rPr>
        <w:t xml:space="preserve">提到缓存、日志、AI监控、观测等可选服务可能保存客户数据；须审查账户实际开关、接口选择和服务订购情况。</w:t>
      </w:r>
    </w:p>
    <w:p>
      <w:pPr>
        <w:pStyle w:val="Compact"/>
        <w:numPr>
          <w:ilvl w:val="0"/>
          <w:numId w:val="1003"/>
        </w:numPr>
      </w:pPr>
      <w:r>
        <w:rPr>
          <w:lang w:val="zh-CN"/>
        </w:rPr>
        <w:t xml:space="preserve">3.1 </w:t>
      </w:r>
      <w:r>
        <w:rPr>
          <w:rFonts w:hint="eastAsia"/>
          <w:lang w:val="zh-CN"/>
        </w:rPr>
        <w:t xml:space="preserve">的公开授权文本涉及中国大陆使用及商业使用书面许可。若计划全球发行或商业运营，应与实际订单、授权、补充合同及服务商书面确认对照，不能凭当前可调用API认定发行许可齐全。</w:t>
      </w:r>
    </w:p>
    <w:p>
      <w:pPr>
        <w:pStyle w:val="FirstParagraph"/>
      </w:pPr>
      <w:r>
        <w:rPr>
          <w:rFonts w:hint="eastAsia"/>
          <w:lang w:val="zh-CN"/>
        </w:rPr>
        <w:t xml:space="preserve">官方一般隐私政策列出的运营主体为北京火山引擎科技有限公司。但正式模型、代理服务、实际签约主体、接收地区及下游提供方仍需订单或合同证据。</w:t>
      </w:r>
    </w:p>
    <w:p>
      <w:pPr>
        <w:pStyle w:val="BodyText"/>
      </w:pPr>
      <w:r>
        <w:rPr>
          <w:rFonts w:hint="eastAsia"/>
          <w:b/>
          <w:bCs/>
          <w:lang w:val="zh-CN"/>
        </w:rPr>
        <w:t xml:space="preserve">模型请求成功不能证明：</w:t>
      </w:r>
      <w:r>
        <w:rPr>
          <w:lang w:val="zh-CN"/>
        </w:rPr>
        <w:t xml:space="preserve"> </w:t>
      </w:r>
      <w:r>
        <w:rPr>
          <w:rFonts w:hint="eastAsia"/>
          <w:lang w:val="zh-CN"/>
        </w:rPr>
        <w:t xml:space="preserve">未训练、无留存、无跨境、商业授权齐全、未启用其他监控或插件。App中的一般同意也不授权运营方代表终端用户将私人内容加入模型训练计划。</w:t>
      </w:r>
    </w:p>
    <w:bookmarkEnd w:id="17"/>
    <w:bookmarkStart w:id="18" w:name="六中国大陆信息处理要求"/>
    <w:p>
      <w:pPr>
        <w:pStyle w:val="Heading1"/>
      </w:pPr>
      <w:r>
        <w:rPr>
          <w:rFonts w:hint="eastAsia"/>
          <w:lang w:val="zh-CN"/>
        </w:rPr>
        <w:t xml:space="preserve">六、中国大陆信息处理要求</w:t>
      </w:r>
    </w:p>
    <w:p>
      <w:pPr>
        <w:pStyle w:val="FirstParagraph"/>
      </w:pPr>
      <w:r>
        <w:rPr>
          <w:rFonts w:hint="eastAsia"/>
          <w:lang w:val="zh-CN"/>
        </w:rPr>
        <w:t xml:space="preserve">本次参考《个人信息保护法》主要条款：</w:t>
      </w:r>
    </w:p>
    <w:p>
      <w:pPr>
        <w:pStyle w:val="Compact"/>
        <w:numPr>
          <w:ilvl w:val="0"/>
          <w:numId w:val="1004"/>
        </w:numPr>
      </w:pPr>
      <w:r>
        <w:rPr>
          <w:rFonts w:hint="eastAsia"/>
          <w:lang w:val="zh-CN"/>
        </w:rPr>
        <w:t xml:space="preserve">第17条：处理前明确告知处理者与联系方式、目的、方式、种类、保存期限和权利程序。</w:t>
      </w:r>
    </w:p>
    <w:p>
      <w:pPr>
        <w:pStyle w:val="Compact"/>
        <w:numPr>
          <w:ilvl w:val="0"/>
          <w:numId w:val="1004"/>
        </w:numPr>
      </w:pPr>
      <w:r>
        <w:rPr>
          <w:rFonts w:hint="eastAsia"/>
          <w:lang w:val="zh-CN"/>
        </w:rPr>
        <w:t xml:space="preserve">第21条：委托处理需约定目的、期限、种类、措施等，并监督受托方。</w:t>
      </w:r>
    </w:p>
    <w:p>
      <w:pPr>
        <w:pStyle w:val="Compact"/>
        <w:numPr>
          <w:ilvl w:val="0"/>
          <w:numId w:val="1004"/>
        </w:numPr>
      </w:pPr>
      <w:r>
        <w:rPr>
          <w:rFonts w:hint="eastAsia"/>
          <w:lang w:val="zh-CN"/>
        </w:rPr>
        <w:t xml:space="preserve">第23条：向其他个人信息处理者提供信息，依法履行接收方告知和单独同意。</w:t>
      </w:r>
    </w:p>
    <w:p>
      <w:pPr>
        <w:pStyle w:val="Compact"/>
        <w:numPr>
          <w:ilvl w:val="0"/>
          <w:numId w:val="1004"/>
        </w:numPr>
      </w:pPr>
      <w:r>
        <w:rPr>
          <w:rFonts w:hint="eastAsia"/>
          <w:lang w:val="zh-CN"/>
        </w:rPr>
        <w:t xml:space="preserve">第28至31条：敏感信息须有特定目的、充分必要性及严格措施，依法单独同意；不满14周岁信息受专门保护并需监护人同意及专门规则。</w:t>
      </w:r>
    </w:p>
    <w:p>
      <w:pPr>
        <w:pStyle w:val="Compact"/>
        <w:numPr>
          <w:ilvl w:val="0"/>
          <w:numId w:val="1004"/>
        </w:numPr>
      </w:pPr>
      <w:r>
        <w:rPr>
          <w:rFonts w:hint="eastAsia"/>
          <w:lang w:val="zh-CN"/>
        </w:rPr>
        <w:t xml:space="preserve">第38至39条：跨境须按实际适用条件完成机制、接收方告知及单独同意；同意不是其他跨境手续的替代品。</w:t>
      </w:r>
    </w:p>
    <w:p>
      <w:pPr>
        <w:pStyle w:val="Compact"/>
        <w:numPr>
          <w:ilvl w:val="0"/>
          <w:numId w:val="1004"/>
        </w:numPr>
      </w:pPr>
      <w:r>
        <w:rPr>
          <w:rFonts w:hint="eastAsia"/>
          <w:lang w:val="zh-CN"/>
        </w:rPr>
        <w:t xml:space="preserve">第47、50条：落实主动删除和便捷权利渠道，拒绝请求应说明理由。</w:t>
      </w:r>
    </w:p>
    <w:p>
      <w:pPr>
        <w:pStyle w:val="FirstParagraph"/>
      </w:pPr>
      <w:r>
        <w:rPr>
          <w:rFonts w:hint="eastAsia"/>
          <w:lang w:val="zh-CN"/>
        </w:rPr>
        <w:t xml:space="preserve">日记自由输入可能包含敏感信息，不能将全部输入一概认定为敏感，也不能一概认定不敏感。普通人像、用于识别身份的生物信息、照片中拍摄位置、连续行踪等应按真实处理目的和风险区分；不要机械照搬所有照片都是生物识别数据的描述。</w:t>
      </w:r>
    </w:p>
    <w:p>
      <w:pPr>
        <w:pStyle w:val="BodyText"/>
      </w:pPr>
      <w:r>
        <w:rPr>
          <w:rFonts w:hint="eastAsia"/>
          <w:lang w:val="zh-CN"/>
        </w:rPr>
        <w:t xml:space="preserve">最低年龄属于产品和法律决策。本次没有默认改为“仅18岁以上”或新建儿童服务；如开放不满14周岁用户，通用政策一段文字不足以代替专门规则和真实监护人流程。</w:t>
      </w:r>
    </w:p>
    <w:bookmarkEnd w:id="18"/>
    <w:bookmarkStart w:id="19" w:name="七发布前必须补齐的内容"/>
    <w:p>
      <w:pPr>
        <w:pStyle w:val="Heading1"/>
      </w:pPr>
      <w:r>
        <w:rPr>
          <w:rFonts w:hint="eastAsia"/>
          <w:lang w:val="zh-CN"/>
        </w:rPr>
        <w:t xml:space="preserve">七、发布前必须补齐的内容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lang w:val="zh-CN"/>
              </w:rPr>
              <w:t xml:space="preserve">项目</w:t>
            </w:r>
          </w:p>
        </w:tc>
        <w:tc>
          <w:tcPr/>
          <w:p>
            <w:pPr>
              <w:pStyle w:val="Compact"/>
            </w:pPr>
            <w:r>
              <w:rPr>
                <w:rFonts w:hint="eastAsia"/>
                <w:lang w:val="zh-CN"/>
              </w:rPr>
              <w:t xml:space="preserve">待确认内容</w:t>
            </w:r>
          </w:p>
        </w:tc>
        <w:tc>
          <w:tcPr/>
          <w:p>
            <w:pPr>
              <w:pStyle w:val="Compact"/>
            </w:pPr>
            <w:r>
              <w:rPr>
                <w:rFonts w:hint="eastAsia"/>
                <w:lang w:val="zh-CN"/>
              </w:rPr>
              <w:t xml:space="preserve">未完成的影响</w:t>
            </w:r>
          </w:p>
        </w:tc>
      </w:tr>
      <w:tr>
        <w:tc>
          <w:tcPr/>
          <w:p>
            <w:pPr>
              <w:pStyle w:val="Compact"/>
            </w:pPr>
            <w:r>
              <w:rPr>
                <w:rFonts w:hint="eastAsia"/>
                <w:lang w:val="zh-CN"/>
              </w:rPr>
              <w:t xml:space="preserve">运营主体</w:t>
            </w:r>
          </w:p>
        </w:tc>
        <w:tc>
          <w:tcPr/>
          <w:p>
            <w:pPr>
              <w:pStyle w:val="Compact"/>
            </w:pPr>
            <w:r>
              <w:rPr>
                <w:rFonts w:hint="eastAsia"/>
                <w:lang w:val="zh-CN"/>
              </w:rPr>
              <w:t xml:space="preserve">全称、联系地址、隐私邮箱、实际联系人及签约主体关系</w:t>
            </w:r>
          </w:p>
        </w:tc>
        <w:tc>
          <w:tcPr/>
          <w:p>
            <w:pPr>
              <w:pStyle w:val="Compact"/>
            </w:pPr>
            <w:r>
              <w:rPr>
                <w:rFonts w:hint="eastAsia"/>
                <w:lang w:val="zh-CN"/>
              </w:rPr>
              <w:t xml:space="preserve">用户不能有效行权，政策主体不明确</w:t>
            </w:r>
          </w:p>
        </w:tc>
      </w:tr>
      <w:tr>
        <w:tc>
          <w:tcPr/>
          <w:p>
            <w:pPr>
              <w:pStyle w:val="Compact"/>
            </w:pPr>
            <w:r>
              <w:rPr>
                <w:rFonts w:hint="eastAsia"/>
                <w:lang w:val="zh-CN"/>
              </w:rPr>
              <w:t xml:space="preserve">发行范围与年龄</w:t>
            </w:r>
          </w:p>
        </w:tc>
        <w:tc>
          <w:tcPr/>
          <w:p>
            <w:pPr>
              <w:pStyle w:val="Compact"/>
            </w:pPr>
            <w:r>
              <w:rPr>
                <w:rFonts w:hint="eastAsia"/>
                <w:lang w:val="zh-CN"/>
              </w:rPr>
              <w:t xml:space="preserve">销售地区、服务地区、最低年龄及措施</w:t>
            </w:r>
          </w:p>
        </w:tc>
        <w:tc>
          <w:tcPr/>
          <w:p>
            <w:pPr>
              <w:pStyle w:val="Compact"/>
            </w:pPr>
            <w:r>
              <w:rPr>
                <w:rFonts w:hint="eastAsia"/>
                <w:lang w:val="zh-CN"/>
              </w:rPr>
              <w:t xml:space="preserve">不可默认全球规则或儿童合规</w:t>
            </w:r>
          </w:p>
        </w:tc>
      </w:tr>
      <w:tr>
        <w:tc>
          <w:tcPr/>
          <w:p>
            <w:pPr>
              <w:pStyle w:val="Compact"/>
            </w:pPr>
            <w:r>
              <w:rPr>
                <w:rFonts w:hint="eastAsia"/>
                <w:lang w:val="zh-CN"/>
              </w:rPr>
              <w:t xml:space="preserve">正式服务</w:t>
            </w:r>
          </w:p>
        </w:tc>
        <w:tc>
          <w:tcPr/>
          <w:p>
            <w:pPr>
              <w:pStyle w:val="Compact"/>
            </w:pPr>
            <w:r>
              <w:rPr>
                <w:rFonts w:hint="eastAsia"/>
                <w:lang w:val="zh-CN"/>
              </w:rPr>
              <w:t xml:space="preserve">真实HTTPS后端、数据库、对象或文件存储、备份地区及服务商</w:t>
            </w:r>
          </w:p>
        </w:tc>
        <w:tc>
          <w:tcPr/>
          <w:p>
            <w:pPr>
              <w:pStyle w:val="Compact"/>
            </w:pPr>
            <w:r>
              <w:rPr>
                <w:rFonts w:hint="eastAsia"/>
                <w:lang w:val="zh-CN"/>
              </w:rPr>
              <w:t xml:space="preserve">当前配置仍指向本地，不构成正式安全和可用性证明</w:t>
            </w:r>
          </w:p>
        </w:tc>
      </w:tr>
      <w:tr>
        <w:tc>
          <w:tcPr/>
          <w:p>
            <w:pPr>
              <w:pStyle w:val="Compact"/>
            </w:pPr>
            <w:r>
              <w:rPr>
                <w:rFonts w:hint="eastAsia"/>
                <w:lang w:val="zh-CN"/>
              </w:rPr>
              <w:t xml:space="preserve">AI接收方</w:t>
            </w:r>
          </w:p>
        </w:tc>
        <w:tc>
          <w:tcPr/>
          <w:p>
            <w:pPr>
              <w:pStyle w:val="Compact"/>
            </w:pPr>
            <w:r>
              <w:rPr>
                <w:rFonts w:hint="eastAsia"/>
                <w:lang w:val="zh-CN"/>
              </w:rPr>
              <w:t xml:space="preserve">端点、文本/多模态/生图模型、下游主体与政策</w:t>
            </w:r>
          </w:p>
        </w:tc>
        <w:tc>
          <w:tcPr/>
          <w:p>
            <w:pPr>
              <w:pStyle w:val="Compact"/>
            </w:pPr>
            <w:r>
              <w:rPr>
                <w:rFonts w:hint="eastAsia"/>
                <w:lang w:val="zh-CN"/>
              </w:rPr>
              <w:t xml:space="preserve">“兼容接口”不能替代实际接收方清单</w:t>
            </w:r>
          </w:p>
        </w:tc>
      </w:tr>
      <w:tr>
        <w:tc>
          <w:tcPr/>
          <w:p>
            <w:pPr>
              <w:pStyle w:val="Compact"/>
            </w:pPr>
            <w:r>
              <w:rPr>
                <w:rFonts w:hint="eastAsia"/>
                <w:lang w:val="zh-CN"/>
              </w:rPr>
              <w:t xml:space="preserve">训练和保存</w:t>
            </w:r>
          </w:p>
        </w:tc>
        <w:tc>
          <w:tcPr/>
          <w:p>
            <w:pPr>
              <w:pStyle w:val="Compact"/>
            </w:pPr>
            <w:r>
              <w:rPr>
                <w:rFonts w:hint="eastAsia"/>
                <w:lang w:val="zh-CN"/>
              </w:rPr>
              <w:t xml:space="preserve">订单、数据授权计划、告警/排障、缓存日志设置及合同期限</w:t>
            </w:r>
          </w:p>
        </w:tc>
        <w:tc>
          <w:tcPr/>
          <w:p>
            <w:pPr>
              <w:pStyle w:val="Compact"/>
            </w:pPr>
            <w:r>
              <w:rPr>
                <w:rFonts w:hint="eastAsia"/>
                <w:lang w:val="zh-CN"/>
              </w:rPr>
              <w:t xml:space="preserve">无法作绝对不训练或零留存承诺</w:t>
            </w:r>
          </w:p>
        </w:tc>
      </w:tr>
      <w:tr>
        <w:tc>
          <w:tcPr/>
          <w:p>
            <w:pPr>
              <w:pStyle w:val="Compact"/>
            </w:pPr>
            <w:r>
              <w:rPr>
                <w:rFonts w:hint="eastAsia"/>
                <w:lang w:val="zh-CN"/>
              </w:rPr>
              <w:t xml:space="preserve">同意与撤回</w:t>
            </w:r>
          </w:p>
        </w:tc>
        <w:tc>
          <w:tcPr/>
          <w:p>
            <w:pPr>
              <w:pStyle w:val="Compact"/>
            </w:pPr>
            <w:r>
              <w:rPr>
                <w:rFonts w:hint="eastAsia"/>
                <w:lang w:val="zh-CN"/>
              </w:rPr>
              <w:t xml:space="preserve">首次告知、版本记录、分用途授权、后台任务检查、撤回路径</w:t>
            </w:r>
          </w:p>
        </w:tc>
        <w:tc>
          <w:tcPr/>
          <w:p>
            <w:pPr>
              <w:pStyle w:val="Compact"/>
            </w:pPr>
            <w:r>
              <w:rPr>
                <w:rFonts w:hint="eastAsia"/>
                <w:lang w:val="zh-CN"/>
              </w:rPr>
              <w:t xml:space="preserve">政策本身不能提供实际明确许可</w:t>
            </w:r>
          </w:p>
        </w:tc>
      </w:tr>
      <w:tr>
        <w:tc>
          <w:tcPr/>
          <w:p>
            <w:pPr>
              <w:pStyle w:val="Compact"/>
            </w:pPr>
            <w:r>
              <w:rPr>
                <w:rFonts w:hint="eastAsia"/>
                <w:lang w:val="zh-CN"/>
              </w:rPr>
              <w:t xml:space="preserve">应用内删除</w:t>
            </w:r>
          </w:p>
        </w:tc>
        <w:tc>
          <w:tcPr/>
          <w:p>
            <w:pPr>
              <w:pStyle w:val="Compact"/>
            </w:pPr>
            <w:r>
              <w:rPr>
                <w:rFonts w:hint="eastAsia"/>
                <w:lang w:val="zh-CN"/>
              </w:rPr>
              <w:t xml:space="preserve">发起路径、身份核验、停止任务、撤销凭证、级联删除和通知</w:t>
            </w:r>
          </w:p>
        </w:tc>
        <w:tc>
          <w:tcPr/>
          <w:p>
            <w:pPr>
              <w:pStyle w:val="Compact"/>
            </w:pPr>
            <w:r>
              <w:rPr>
                <w:rFonts w:hint="eastAsia"/>
                <w:lang w:val="zh-CN"/>
              </w:rPr>
              <w:t xml:space="preserve">仅写客服邮箱不满足普通访客账号删除要求</w:t>
            </w:r>
          </w:p>
        </w:tc>
      </w:tr>
      <w:tr>
        <w:tc>
          <w:tcPr/>
          <w:p>
            <w:pPr>
              <w:pStyle w:val="Compact"/>
            </w:pPr>
            <w:r>
              <w:rPr>
                <w:rFonts w:hint="eastAsia"/>
                <w:lang w:val="zh-CN"/>
              </w:rPr>
              <w:t xml:space="preserve">时限与备份</w:t>
            </w:r>
          </w:p>
        </w:tc>
        <w:tc>
          <w:tcPr/>
          <w:p>
            <w:pPr>
              <w:pStyle w:val="Compact"/>
            </w:pPr>
            <w:r>
              <w:rPr>
                <w:rFonts w:hint="eastAsia"/>
                <w:lang w:val="zh-CN"/>
              </w:rPr>
              <w:t xml:space="preserve">主数据、文件、客服、安全日志、AI方及备份分别期限</w:t>
            </w:r>
          </w:p>
        </w:tc>
        <w:tc>
          <w:tcPr/>
          <w:p>
            <w:pPr>
              <w:pStyle w:val="Compact"/>
            </w:pPr>
            <w:r>
              <w:rPr>
                <w:rFonts w:hint="eastAsia"/>
                <w:lang w:val="zh-CN"/>
              </w:rPr>
              <w:t xml:space="preserve">不能留下占位符或一律“必要期限”直接上线</w:t>
            </w:r>
          </w:p>
        </w:tc>
      </w:tr>
      <w:tr>
        <w:tc>
          <w:tcPr/>
          <w:p>
            <w:pPr>
              <w:pStyle w:val="Compact"/>
            </w:pPr>
            <w:r>
              <w:rPr>
                <w:rFonts w:hint="eastAsia"/>
                <w:lang w:val="zh-CN"/>
              </w:rPr>
              <w:t xml:space="preserve">安全措施</w:t>
            </w:r>
          </w:p>
        </w:tc>
        <w:tc>
          <w:tcPr/>
          <w:p>
            <w:pPr>
              <w:pStyle w:val="Compact"/>
            </w:pPr>
            <w:r>
              <w:rPr>
                <w:rFonts w:hint="eastAsia"/>
                <w:lang w:val="zh-CN"/>
              </w:rPr>
              <w:t xml:space="preserve">HTTPS、数据与备份保护、密钥、访问控制、人员权限和事件响应</w:t>
            </w:r>
          </w:p>
        </w:tc>
        <w:tc>
          <w:tcPr/>
          <w:p>
            <w:pPr>
              <w:pStyle w:val="Compact"/>
            </w:pPr>
            <w:r>
              <w:rPr>
                <w:rFonts w:hint="eastAsia"/>
                <w:lang w:val="zh-CN"/>
              </w:rPr>
              <w:t xml:space="preserve">不可宣称已有端到端或具体加密认证</w:t>
            </w:r>
          </w:p>
        </w:tc>
      </w:tr>
      <w:tr>
        <w:tc>
          <w:tcPr/>
          <w:p>
            <w:pPr>
              <w:pStyle w:val="Compact"/>
            </w:pPr>
            <w:r>
              <w:rPr>
                <w:rFonts w:hint="eastAsia"/>
                <w:lang w:val="zh-CN"/>
              </w:rPr>
              <w:t xml:space="preserve">公开内容治理</w:t>
            </w:r>
          </w:p>
        </w:tc>
        <w:tc>
          <w:tcPr/>
          <w:p>
            <w:pPr>
              <w:pStyle w:val="Compact"/>
            </w:pPr>
            <w:r>
              <w:rPr>
                <w:rFonts w:hint="eastAsia"/>
                <w:lang w:val="zh-CN"/>
              </w:rPr>
              <w:t xml:space="preserve">举报、处理、屏蔽及支持渠道；公开撤回与外部副本边界</w:t>
            </w:r>
          </w:p>
        </w:tc>
        <w:tc>
          <w:tcPr/>
          <w:p>
            <w:pPr>
              <w:pStyle w:val="Compact"/>
            </w:pPr>
            <w:r>
              <w:rPr>
                <w:rFonts w:hint="eastAsia"/>
                <w:lang w:val="zh-CN"/>
              </w:rPr>
              <w:t xml:space="preserve">隐私政策不能替代Apple</w:t>
            </w:r>
            <w:r>
              <w:rPr>
                <w:lang w:val="zh-CN"/>
              </w:rPr>
              <w:t xml:space="preserve"> </w:t>
            </w:r>
            <w:r>
              <w:rPr>
                <w:rFonts w:hint="eastAsia"/>
                <w:lang w:val="zh-CN"/>
              </w:rPr>
              <w:t xml:space="preserve">1.2内容治理机制</w:t>
            </w:r>
          </w:p>
        </w:tc>
      </w:tr>
      <w:tr>
        <w:tc>
          <w:tcPr/>
          <w:p>
            <w:pPr>
              <w:pStyle w:val="Compact"/>
            </w:pPr>
            <w:r>
              <w:rPr>
                <w:rFonts w:hint="eastAsia"/>
                <w:lang w:val="zh-CN"/>
              </w:rPr>
              <w:t xml:space="preserve">发布一致性</w:t>
            </w:r>
          </w:p>
        </w:tc>
        <w:tc>
          <w:tcPr/>
          <w:p>
            <w:pPr>
              <w:pStyle w:val="Compact"/>
            </w:pPr>
            <w:r>
              <w:rPr>
                <w:rFonts w:hint="eastAsia"/>
                <w:lang w:val="zh-CN"/>
              </w:rPr>
              <w:t xml:space="preserve">网页、应用内政策、权限用途说明、SDK、隐私标签一致</w:t>
            </w:r>
          </w:p>
        </w:tc>
        <w:tc>
          <w:tcPr/>
          <w:p>
            <w:pPr>
              <w:pStyle w:val="Compact"/>
            </w:pPr>
            <w:r>
              <w:rPr>
                <w:rFonts w:hint="eastAsia"/>
                <w:lang w:val="zh-CN"/>
              </w:rPr>
              <w:t xml:space="preserve">附件完成不代表上架材料完整</w:t>
            </w:r>
          </w:p>
        </w:tc>
      </w:tr>
    </w:tbl>
    <w:p>
      <w:pPr>
        <w:pStyle w:val="BodyText"/>
      </w:pPr>
      <w:r>
        <w:rPr>
          <w:rFonts w:hint="eastAsia"/>
          <w:lang w:val="zh-CN"/>
        </w:rPr>
        <w:t xml:space="preserve">建议把未知字段落实后再出最终政策；需要补代码或UI时，应由用户另行明确授权，本次不实施。</w:t>
      </w:r>
    </w:p>
    <w:bookmarkEnd w:id="19"/>
    <w:bookmarkStart w:id="23" w:name="八ai与删除告知的配套文案建议"/>
    <w:p>
      <w:pPr>
        <w:pStyle w:val="Heading1"/>
      </w:pPr>
      <w:r>
        <w:rPr>
          <w:rFonts w:hint="eastAsia"/>
          <w:lang w:val="zh-CN"/>
        </w:rPr>
        <w:t xml:space="preserve">八、AI与删除告知的配套文案建议</w:t>
      </w:r>
    </w:p>
    <w:p>
      <w:pPr>
        <w:pStyle w:val="FirstParagraph"/>
      </w:pPr>
      <w:r>
        <w:rPr>
          <w:rFonts w:hint="eastAsia"/>
          <w:lang w:val="zh-CN"/>
        </w:rPr>
        <w:t xml:space="preserve">以下是</w:t>
      </w:r>
      <w:r>
        <w:rPr>
          <w:rFonts w:hint="eastAsia"/>
          <w:b/>
          <w:bCs/>
          <w:lang w:val="zh-CN"/>
        </w:rPr>
        <w:t xml:space="preserve">未实施的文案草案，不是现有界面</w:t>
      </w:r>
      <w:r>
        <w:rPr>
          <w:rFonts w:hint="eastAsia"/>
          <w:lang w:val="zh-CN"/>
        </w:rPr>
        <w:t xml:space="preserve">。最终接收方、入口及期限补齐后再使用。</w:t>
      </w:r>
    </w:p>
    <w:bookmarkStart w:id="20" w:name="第三方ai首次许可"/>
    <w:p>
      <w:pPr>
        <w:pStyle w:val="Heading2"/>
      </w:pPr>
      <w:r>
        <w:rPr>
          <w:rFonts w:hint="eastAsia"/>
          <w:lang w:val="zh-CN"/>
        </w:rPr>
        <w:t xml:space="preserve">第三方AI首次许可</w:t>
      </w:r>
    </w:p>
    <w:p>
      <w:pPr>
        <w:pStyle w:val="FirstParagraph"/>
      </w:pPr>
      <w:r>
        <w:rPr>
          <w:rFonts w:hint="eastAsia"/>
          <w:lang w:val="zh-CN"/>
        </w:rPr>
        <w:t xml:space="preserve">“为生成游记、重写文字、和小橘聊天及整理回忆，我们需要通过服务器将相关照片、文字和必要参数发送给【实际AI提供方】。小橘聊天还会参考近期日记摘要；保存日记后可能在后台整理文字记忆，个人洞察可能处理全部有效日记正文。请查看各用途和数据范围，再选择是否同意。你可以拒绝或之后撤回；相关AI功能将不可用，与该处理无关的基础功能不受影响。”</w:t>
      </w:r>
    </w:p>
    <w:p>
      <w:pPr>
        <w:pStyle w:val="BodyText"/>
      </w:pPr>
      <w:r>
        <w:rPr>
          <w:rFonts w:hint="eastAsia"/>
          <w:lang w:val="zh-CN"/>
        </w:rPr>
        <w:t xml:space="preserve">需要对生成、聊天及记忆、全库分析和配图的范围提供易理解说明。可按用户实际进入功能分层授权，不必每次重复同一弹窗；但新增用途、实质扩大范围或新增接收方时需重新判断授权。</w:t>
      </w:r>
    </w:p>
    <w:p>
      <w:pPr>
        <w:pStyle w:val="BodyText"/>
      </w:pPr>
      <w:r>
        <w:rPr>
          <w:rFonts w:hint="eastAsia"/>
          <w:lang w:val="zh-CN"/>
        </w:rPr>
        <w:t xml:space="preserve">许可记录应包含政策版本、接收方、用途范围、时间、当前身份及撤回状态。授权不能默认勾选；拒绝和撤回须真实阻止客户端及后台继续发送，包含已排队任务和自动重试。</w:t>
      </w:r>
    </w:p>
    <w:bookmarkEnd w:id="20"/>
    <w:bookmarkStart w:id="21" w:name="敏感内容提示"/>
    <w:p>
      <w:pPr>
        <w:pStyle w:val="Heading2"/>
      </w:pPr>
      <w:r>
        <w:rPr>
          <w:rFonts w:hint="eastAsia"/>
          <w:lang w:val="zh-CN"/>
        </w:rPr>
        <w:t xml:space="preserve">敏感内容提示</w:t>
      </w:r>
    </w:p>
    <w:p>
      <w:pPr>
        <w:pStyle w:val="FirstParagraph"/>
      </w:pPr>
      <w:r>
        <w:rPr>
          <w:rFonts w:hint="eastAsia"/>
          <w:lang w:val="zh-CN"/>
        </w:rPr>
        <w:t xml:space="preserve">“照片和文字可能包含你或他人的健康、证件、位置等敏感信息。请尽量不提交无关敏感内容，确认你有权使用涉及他人的资料。需要处理敏感信息时，我们会说明必要性和影响，并依法取得相应同意。”</w:t>
      </w:r>
    </w:p>
    <w:p>
      <w:pPr>
        <w:pStyle w:val="BodyText"/>
      </w:pPr>
      <w:r>
        <w:rPr>
          <w:rFonts w:hint="eastAsia"/>
          <w:lang w:val="zh-CN"/>
        </w:rPr>
        <w:t xml:space="preserve">这类提示只辅助最少数据原则，不能替代依法需要的单独同意或免除运营责任。</w:t>
      </w:r>
    </w:p>
    <w:bookmarkEnd w:id="21"/>
    <w:bookmarkStart w:id="22" w:name="身份与全部数据删除"/>
    <w:p>
      <w:pPr>
        <w:pStyle w:val="Heading2"/>
      </w:pPr>
      <w:r>
        <w:rPr>
          <w:rFonts w:hint="eastAsia"/>
          <w:lang w:val="zh-CN"/>
        </w:rPr>
        <w:t xml:space="preserve">身份与全部数据删除</w:t>
      </w:r>
    </w:p>
    <w:p>
      <w:pPr>
        <w:pStyle w:val="FirstParagraph"/>
      </w:pPr>
      <w:r>
        <w:rPr>
          <w:rFonts w:hint="eastAsia"/>
          <w:lang w:val="zh-CN"/>
        </w:rPr>
        <w:t xml:space="preserve">“删除将处理本设备身份下的日记、素材、照片副本、聊天、公开内容、记忆和洞察等关联记录，并撤销相关凭证。完成后可能无法恢复。主业务数据预计在【真实期限】内处理，备份将在【真实周期】内退出；依法必须保留的信息会另行说明。请确认是否发起删除。”</w:t>
      </w:r>
    </w:p>
    <w:p>
      <w:pPr>
        <w:pStyle w:val="BodyText"/>
      </w:pPr>
      <w:r>
        <w:rPr>
          <w:rFonts w:hint="eastAsia"/>
          <w:lang w:val="zh-CN"/>
        </w:rPr>
        <w:t xml:space="preserve">流程必须可从应用内发起，可后端人工处理，但应让用户知道时限并收到结果，不强迫普通用户先电话或邮件联系。删除前不能通过索取访问令牌或私钥进行核验。</w:t>
      </w:r>
    </w:p>
    <w:bookmarkEnd w:id="22"/>
    <w:bookmarkEnd w:id="23"/>
    <w:bookmarkStart w:id="24" w:name="九app-store-隐私标签准备"/>
    <w:p>
      <w:pPr>
        <w:pStyle w:val="Heading1"/>
      </w:pPr>
      <w:r>
        <w:rPr>
          <w:rFonts w:hint="eastAsia"/>
          <w:lang w:val="zh-CN"/>
        </w:rPr>
        <w:t xml:space="preserve">九、App</w:t>
      </w:r>
      <w:r>
        <w:rPr>
          <w:lang w:val="zh-CN"/>
        </w:rPr>
        <w:t xml:space="preserve"> Store </w:t>
      </w:r>
      <w:r>
        <w:rPr>
          <w:rFonts w:hint="eastAsia"/>
          <w:lang w:val="zh-CN"/>
        </w:rPr>
        <w:t xml:space="preserve">隐私标签准备</w:t>
      </w:r>
    </w:p>
    <w:p>
      <w:pPr>
        <w:pStyle w:val="FirstParagraph"/>
      </w:pPr>
      <w:r>
        <w:rPr>
          <w:rFonts w:hint="eastAsia"/>
          <w:lang w:val="zh-CN"/>
        </w:rPr>
        <w:t xml:space="preserve">这不是最终已提交答案。应按实际发布版与供应商数据实践填写：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lang w:val="zh-CN"/>
              </w:rPr>
              <w:t xml:space="preserve">数据</w:t>
            </w:r>
          </w:p>
        </w:tc>
        <w:tc>
          <w:tcPr/>
          <w:p>
            <w:pPr>
              <w:pStyle w:val="Compact"/>
            </w:pPr>
            <w:r>
              <w:rPr>
                <w:rFonts w:hint="eastAsia"/>
                <w:lang w:val="zh-CN"/>
              </w:rPr>
              <w:t xml:space="preserve">核对标签方向</w:t>
            </w:r>
          </w:p>
        </w:tc>
        <w:tc>
          <w:tcPr/>
          <w:p>
            <w:pPr>
              <w:pStyle w:val="Compact"/>
            </w:pPr>
            <w:r>
              <w:rPr>
                <w:rFonts w:hint="eastAsia"/>
                <w:lang w:val="zh-CN"/>
              </w:rPr>
              <w:t xml:space="preserve">注意事项</w:t>
            </w:r>
          </w:p>
        </w:tc>
      </w:tr>
      <w:tr>
        <w:tc>
          <w:tcPr/>
          <w:p>
            <w:pPr>
              <w:pStyle w:val="Compact"/>
            </w:pPr>
            <w:r>
              <w:rPr>
                <w:rFonts w:hint="eastAsia"/>
                <w:lang w:val="zh-CN"/>
              </w:rPr>
              <w:t xml:space="preserve">图片与素材</w:t>
            </w:r>
          </w:p>
        </w:tc>
        <w:tc>
          <w:tcPr/>
          <w:p>
            <w:pPr>
              <w:pStyle w:val="Compact"/>
            </w:pPr>
            <w:r>
              <w:rPr>
                <w:rFonts w:hint="eastAsia"/>
                <w:lang w:val="zh-CN"/>
              </w:rPr>
              <w:t xml:space="preserve">用户内容：照片或视频</w:t>
            </w:r>
          </w:p>
        </w:tc>
        <w:tc>
          <w:tcPr/>
          <w:p>
            <w:pPr>
              <w:pStyle w:val="Compact"/>
            </w:pPr>
            <w:r>
              <w:rPr>
                <w:rFonts w:hint="eastAsia"/>
                <w:lang w:val="zh-CN"/>
              </w:rPr>
              <w:t xml:space="preserve">服务器长期保存，不能按仅临时处理一概豁免</w:t>
            </w:r>
          </w:p>
        </w:tc>
      </w:tr>
      <w:tr>
        <w:tc>
          <w:tcPr/>
          <w:p>
            <w:pPr>
              <w:pStyle w:val="Compact"/>
            </w:pPr>
            <w:r>
              <w:rPr>
                <w:rFonts w:hint="eastAsia"/>
                <w:lang w:val="zh-CN"/>
              </w:rPr>
              <w:t xml:space="preserve">日记、聊天、提示词、纠正</w:t>
            </w:r>
          </w:p>
        </w:tc>
        <w:tc>
          <w:tcPr/>
          <w:p>
            <w:pPr>
              <w:pStyle w:val="Compact"/>
            </w:pPr>
            <w:r>
              <w:rPr>
                <w:rFonts w:hint="eastAsia"/>
                <w:lang w:val="zh-CN"/>
              </w:rPr>
              <w:t xml:space="preserve">用户内容：其他用户内容等适用类别</w:t>
            </w:r>
          </w:p>
        </w:tc>
        <w:tc>
          <w:tcPr/>
          <w:p>
            <w:pPr>
              <w:pStyle w:val="Compact"/>
            </w:pPr>
            <w:r>
              <w:rPr>
                <w:rFonts w:hint="eastAsia"/>
                <w:lang w:val="zh-CN"/>
              </w:rPr>
              <w:t xml:space="preserve">聊天并非所有情况下都等同邮件或短信；按问卷定义核对</w:t>
            </w:r>
          </w:p>
        </w:tc>
      </w:tr>
      <w:tr>
        <w:tc>
          <w:tcPr/>
          <w:p>
            <w:pPr>
              <w:pStyle w:val="Compact"/>
            </w:pPr>
            <w:r>
              <w:rPr>
                <w:rFonts w:hint="eastAsia"/>
                <w:lang w:val="zh-CN"/>
              </w:rPr>
              <w:t xml:space="preserve">设备用户身份</w:t>
            </w:r>
          </w:p>
        </w:tc>
        <w:tc>
          <w:tcPr/>
          <w:p>
            <w:pPr>
              <w:pStyle w:val="Compact"/>
            </w:pPr>
            <w:r>
              <w:rPr>
                <w:rFonts w:hint="eastAsia"/>
                <w:lang w:val="zh-CN"/>
              </w:rPr>
              <w:t xml:space="preserve">标识符：用户ID；设备ID是否适用另核对</w:t>
            </w:r>
          </w:p>
        </w:tc>
        <w:tc>
          <w:tcPr/>
          <w:p>
            <w:pPr>
              <w:pStyle w:val="Compact"/>
            </w:pPr>
            <w:r>
              <w:rPr>
                <w:rFonts w:hint="eastAsia"/>
                <w:lang w:val="zh-CN"/>
              </w:rPr>
              <w:t xml:space="preserve">与私人内容关联，不能仅因随机生成就选不关联</w:t>
            </w:r>
          </w:p>
        </w:tc>
      </w:tr>
      <w:tr>
        <w:tc>
          <w:tcPr/>
          <w:p>
            <w:pPr>
              <w:pStyle w:val="Compact"/>
            </w:pPr>
            <w:r>
              <w:rPr>
                <w:rFonts w:hint="eastAsia"/>
                <w:lang w:val="zh-CN"/>
              </w:rPr>
              <w:t xml:space="preserve">城市</w:t>
            </w:r>
          </w:p>
        </w:tc>
        <w:tc>
          <w:tcPr/>
          <w:p>
            <w:pPr>
              <w:pStyle w:val="Compact"/>
            </w:pPr>
            <w:r>
              <w:rPr>
                <w:rFonts w:hint="eastAsia"/>
                <w:lang w:val="zh-CN"/>
              </w:rPr>
              <w:t xml:space="preserve">粗略位置</w:t>
            </w:r>
          </w:p>
        </w:tc>
        <w:tc>
          <w:tcPr/>
          <w:p>
            <w:pPr>
              <w:pStyle w:val="Compact"/>
            </w:pPr>
            <w:r>
              <w:rPr>
                <w:rFonts w:hint="eastAsia"/>
                <w:lang w:val="zh-CN"/>
              </w:rPr>
              <w:t xml:space="preserve">对系统坐标、业务城市、第三方处理分别判断，不能隐去城市传输</w:t>
            </w:r>
          </w:p>
        </w:tc>
      </w:tr>
      <w:tr>
        <w:tc>
          <w:tcPr/>
          <w:p>
            <w:pPr>
              <w:pStyle w:val="Compact"/>
            </w:pPr>
            <w:r>
              <w:rPr>
                <w:rFonts w:hint="eastAsia"/>
                <w:lang w:val="zh-CN"/>
              </w:rPr>
              <w:t xml:space="preserve">自由输入中的敏感信息</w:t>
            </w:r>
          </w:p>
        </w:tc>
        <w:tc>
          <w:tcPr/>
          <w:p>
            <w:pPr>
              <w:pStyle w:val="Compact"/>
            </w:pPr>
            <w:r>
              <w:rPr>
                <w:rFonts w:hint="eastAsia"/>
                <w:lang w:val="zh-CN"/>
              </w:rPr>
              <w:t xml:space="preserve">敏感信息或健康等实际适用类别</w:t>
            </w:r>
          </w:p>
        </w:tc>
        <w:tc>
          <w:tcPr/>
          <w:p>
            <w:pPr>
              <w:pStyle w:val="Compact"/>
            </w:pPr>
            <w:r>
              <w:rPr>
                <w:rFonts w:hint="eastAsia"/>
                <w:lang w:val="zh-CN"/>
              </w:rPr>
              <w:t xml:space="preserve">根据实际接收、存储与处理，不凭“不是医疗应用”全部排除</w:t>
            </w:r>
          </w:p>
        </w:tc>
      </w:tr>
      <w:tr>
        <w:tc>
          <w:tcPr/>
          <w:p>
            <w:pPr>
              <w:pStyle w:val="Compact"/>
            </w:pPr>
            <w:r>
              <w:rPr>
                <w:rFonts w:hint="eastAsia"/>
                <w:lang w:val="zh-CN"/>
              </w:rPr>
              <w:t xml:space="preserve">请求、错误与安全记录</w:t>
            </w:r>
          </w:p>
        </w:tc>
        <w:tc>
          <w:tcPr/>
          <w:p>
            <w:pPr>
              <w:pStyle w:val="Compact"/>
            </w:pPr>
            <w:r>
              <w:rPr>
                <w:rFonts w:hint="eastAsia"/>
                <w:lang w:val="zh-CN"/>
              </w:rPr>
              <w:t xml:space="preserve">诊断或其他适用数据</w:t>
            </w:r>
          </w:p>
        </w:tc>
        <w:tc>
          <w:tcPr/>
          <w:p>
            <w:pPr>
              <w:pStyle w:val="Compact"/>
            </w:pPr>
            <w:r>
              <w:rPr>
                <w:rFonts w:hint="eastAsia"/>
                <w:lang w:val="zh-CN"/>
              </w:rPr>
              <w:t xml:space="preserve">查真实生产SDK和日志；开发日志不自动代表正式版上报</w:t>
            </w:r>
          </w:p>
        </w:tc>
      </w:tr>
      <w:tr>
        <w:tc>
          <w:tcPr/>
          <w:p>
            <w:pPr>
              <w:pStyle w:val="Compact"/>
            </w:pPr>
            <w:r>
              <w:rPr>
                <w:rFonts w:hint="eastAsia"/>
                <w:lang w:val="zh-CN"/>
              </w:rPr>
              <w:t xml:space="preserve">跟踪</w:t>
            </w:r>
          </w:p>
        </w:tc>
        <w:tc>
          <w:tcPr/>
          <w:p>
            <w:pPr>
              <w:pStyle w:val="Compact"/>
            </w:pPr>
            <w:r>
              <w:rPr>
                <w:rFonts w:hint="eastAsia"/>
                <w:lang w:val="zh-CN"/>
              </w:rPr>
              <w:t xml:space="preserve">单独核对是否用于跨公司广告或测量等Apple定义的跟踪</w:t>
            </w:r>
          </w:p>
        </w:tc>
        <w:tc>
          <w:tcPr/>
          <w:p>
            <w:pPr>
              <w:pStyle w:val="Compact"/>
            </w:pPr>
            <w:r>
              <w:rPr>
                <w:rFonts w:hint="eastAsia"/>
                <w:lang w:val="zh-CN"/>
              </w:rPr>
              <w:t xml:space="preserve">第三方AI功能处理不自动等于跟踪；无跟踪也不等于不收集</w:t>
            </w:r>
          </w:p>
        </w:tc>
      </w:tr>
    </w:tbl>
    <w:p>
      <w:pPr>
        <w:pStyle w:val="BodyText"/>
      </w:pPr>
      <w:r>
        <w:rPr>
          <w:rFonts w:hint="eastAsia"/>
          <w:lang w:val="zh-CN"/>
        </w:rPr>
        <w:t xml:space="preserve">通常用途涉及应用功能，AI个性化等还需逐项对照问卷定义。</w:t>
      </w:r>
      <w:r>
        <w:rPr>
          <w:rStyle w:val="VerbatimChar"/>
          <w:lang w:val="zh-CN"/>
        </w:rPr>
        <w:t xml:space="preserve">PrivacyInfo.xcprivacy</w:t>
      </w:r>
      <w:r>
        <w:rPr>
          <w:rFonts w:hint="eastAsia"/>
          <w:lang w:val="zh-CN"/>
        </w:rPr>
        <w:t xml:space="preserve">与商店标签、政策是不同交付物；现有收集数组为空不能作为“无收集”的证明。</w:t>
      </w:r>
    </w:p>
    <w:bookmarkEnd w:id="24"/>
    <w:bookmarkStart w:id="40" w:name="十研究来源"/>
    <w:p>
      <w:pPr>
        <w:pStyle w:val="Heading1"/>
      </w:pPr>
      <w:r>
        <w:rPr>
          <w:rFonts w:hint="eastAsia"/>
          <w:lang w:val="zh-CN"/>
        </w:rPr>
        <w:t xml:space="preserve">十、研究来源</w:t>
      </w:r>
    </w:p>
    <w:p>
      <w:pPr>
        <w:pStyle w:val="FirstParagraph"/>
      </w:pPr>
      <w:r>
        <w:rPr>
          <w:rFonts w:hint="eastAsia"/>
          <w:lang w:val="zh-CN"/>
        </w:rPr>
        <w:t xml:space="preserve">所有链接检索日期为2026年10月29日。Apple当前页面为动态规则；供应商适用条款须以实际订购与后续变更确认。</w:t>
      </w:r>
    </w:p>
    <w:p>
      <w:pPr>
        <w:pStyle w:val="Compact"/>
        <w:numPr>
          <w:ilvl w:val="0"/>
          <w:numId w:val="1005"/>
        </w:numPr>
      </w:pPr>
      <w:r>
        <w:rPr>
          <w:rFonts w:hint="eastAsia"/>
          <w:lang w:val="zh-CN"/>
        </w:rPr>
        <w:t xml:space="preserve">用户结构参考：</w:t>
      </w:r>
      <w:hyperlink r:id="rId25">
        <w:r>
          <w:rPr>
            <w:rStyle w:val="Hyperlink"/>
            <w:rFonts w:hint="eastAsia"/>
            <w:lang w:val="zh-CN"/>
          </w:rPr>
          <w:t xml:space="preserve">Cesun光伏设计APP</w:t>
        </w:r>
        <w:r>
          <w:rPr>
            <w:rStyle w:val="Hyperlink"/>
            <w:lang w:val="zh-CN"/>
          </w:rPr>
          <w:t xml:space="preserve"> </w:t>
        </w:r>
        <w:r>
          <w:rPr>
            <w:rStyle w:val="Hyperlink"/>
            <w:rFonts w:hint="eastAsia"/>
            <w:lang w:val="zh-CN"/>
          </w:rPr>
          <w:t xml:space="preserve">隐私政策</w:t>
        </w:r>
      </w:hyperlink>
      <w:r>
        <w:rPr>
          <w:rFonts w:hint="eastAsia"/>
          <w:lang w:val="zh-CN"/>
        </w:rPr>
        <w:t xml:space="preserve">，读取版本30。</w:t>
      </w:r>
    </w:p>
    <w:p>
      <w:pPr>
        <w:pStyle w:val="Compact"/>
        <w:numPr>
          <w:ilvl w:val="0"/>
          <w:numId w:val="1005"/>
        </w:numPr>
      </w:pPr>
      <w:r>
        <w:rPr>
          <w:rFonts w:hint="eastAsia"/>
          <w:lang w:val="zh-CN"/>
        </w:rPr>
        <w:t xml:space="preserve">Apple：</w:t>
      </w:r>
      <w:hyperlink r:id="rId26">
        <w:r>
          <w:rPr>
            <w:rStyle w:val="Hyperlink"/>
            <w:lang w:val="zh-CN"/>
          </w:rPr>
          <w:t xml:space="preserve">App Review Guidelines</w:t>
        </w:r>
      </w:hyperlink>
      <w:r>
        <w:rPr>
          <w:rFonts w:hint="eastAsia"/>
          <w:lang w:val="zh-CN"/>
        </w:rPr>
        <w:t xml:space="preserve">，重点5.1.1、5.1.2。</w:t>
      </w:r>
    </w:p>
    <w:p>
      <w:pPr>
        <w:pStyle w:val="Compact"/>
        <w:numPr>
          <w:ilvl w:val="0"/>
          <w:numId w:val="1005"/>
        </w:numPr>
      </w:pPr>
      <w:r>
        <w:rPr>
          <w:rFonts w:hint="eastAsia"/>
          <w:lang w:val="zh-CN"/>
        </w:rPr>
        <w:t xml:space="preserve">Apple：</w:t>
      </w:r>
      <w:hyperlink r:id="rId27">
        <w:r>
          <w:rPr>
            <w:rStyle w:val="Hyperlink"/>
            <w:lang w:val="zh-CN"/>
          </w:rPr>
          <w:t xml:space="preserve">Offering account deletion in your app</w:t>
        </w:r>
      </w:hyperlink>
      <w:r>
        <w:rPr>
          <w:rFonts w:hint="eastAsia"/>
          <w:lang w:val="zh-CN"/>
        </w:rPr>
        <w:t xml:space="preserve">，重点自动创建账号FAQ。</w:t>
      </w:r>
    </w:p>
    <w:p>
      <w:pPr>
        <w:pStyle w:val="Compact"/>
        <w:numPr>
          <w:ilvl w:val="0"/>
          <w:numId w:val="1005"/>
        </w:numPr>
      </w:pPr>
      <w:r>
        <w:rPr>
          <w:rFonts w:hint="eastAsia"/>
          <w:lang w:val="zh-CN"/>
        </w:rPr>
        <w:t xml:space="preserve">Apple：</w:t>
      </w:r>
      <w:hyperlink r:id="rId28">
        <w:r>
          <w:rPr>
            <w:rStyle w:val="Hyperlink"/>
            <w:lang w:val="zh-CN"/>
          </w:rPr>
          <w:t xml:space="preserve">App privacy details</w:t>
        </w:r>
      </w:hyperlink>
      <w:r>
        <w:rPr>
          <w:lang w:val="zh-CN"/>
        </w:rPr>
        <w:t xml:space="preserve">。</w:t>
      </w:r>
    </w:p>
    <w:p>
      <w:pPr>
        <w:pStyle w:val="Compact"/>
        <w:numPr>
          <w:ilvl w:val="0"/>
          <w:numId w:val="1005"/>
        </w:numPr>
      </w:pPr>
      <w:r>
        <w:rPr>
          <w:rFonts w:hint="eastAsia"/>
          <w:lang w:val="zh-CN"/>
        </w:rPr>
        <w:t xml:space="preserve">Apple：</w:t>
      </w:r>
      <w:hyperlink r:id="rId29">
        <w:r>
          <w:rPr>
            <w:rStyle w:val="Hyperlink"/>
            <w:lang w:val="zh-CN"/>
          </w:rPr>
          <w:t xml:space="preserve">Manage app privacy</w:t>
        </w:r>
      </w:hyperlink>
      <w:r>
        <w:rPr>
          <w:lang w:val="zh-CN"/>
        </w:rPr>
        <w:t xml:space="preserve">。</w:t>
      </w:r>
    </w:p>
    <w:p>
      <w:pPr>
        <w:pStyle w:val="Compact"/>
        <w:numPr>
          <w:ilvl w:val="0"/>
          <w:numId w:val="1005"/>
        </w:numPr>
      </w:pPr>
      <w:r>
        <w:rPr>
          <w:rFonts w:hint="eastAsia"/>
          <w:lang w:val="zh-CN"/>
        </w:rPr>
        <w:t xml:space="preserve">Apple：</w:t>
      </w:r>
      <w:hyperlink r:id="rId30">
        <w:r>
          <w:rPr>
            <w:rStyle w:val="Hyperlink"/>
            <w:lang w:val="zh-CN"/>
          </w:rPr>
          <w:t xml:space="preserve">Establishing your app’s integrity</w:t>
        </w:r>
      </w:hyperlink>
      <w:r>
        <w:rPr>
          <w:lang w:val="zh-CN"/>
        </w:rPr>
        <w:t xml:space="preserve">。</w:t>
      </w:r>
    </w:p>
    <w:p>
      <w:pPr>
        <w:pStyle w:val="Compact"/>
        <w:numPr>
          <w:ilvl w:val="0"/>
          <w:numId w:val="1005"/>
        </w:numPr>
      </w:pPr>
      <w:r>
        <w:rPr>
          <w:lang w:val="zh-CN"/>
        </w:rPr>
        <w:t xml:space="preserve">Day </w:t>
      </w:r>
      <w:r>
        <w:rPr>
          <w:rFonts w:hint="eastAsia"/>
          <w:lang w:val="zh-CN"/>
        </w:rPr>
        <w:t xml:space="preserve">One：</w:t>
      </w:r>
      <w:hyperlink r:id="rId31">
        <w:r>
          <w:rPr>
            <w:rStyle w:val="Hyperlink"/>
            <w:lang w:val="zh-CN"/>
          </w:rPr>
          <w:t xml:space="preserve">Privacy Policy</w:t>
        </w:r>
      </w:hyperlink>
      <w:r>
        <w:rPr>
          <w:lang w:val="zh-CN"/>
        </w:rPr>
        <w:t xml:space="preserve">。</w:t>
      </w:r>
    </w:p>
    <w:p>
      <w:pPr>
        <w:pStyle w:val="Compact"/>
        <w:numPr>
          <w:ilvl w:val="0"/>
          <w:numId w:val="1005"/>
        </w:numPr>
      </w:pPr>
      <w:r>
        <w:rPr>
          <w:lang w:val="zh-CN"/>
        </w:rPr>
        <w:t xml:space="preserve">Day </w:t>
      </w:r>
      <w:r>
        <w:rPr>
          <w:rFonts w:hint="eastAsia"/>
          <w:lang w:val="zh-CN"/>
        </w:rPr>
        <w:t xml:space="preserve">One：</w:t>
      </w:r>
      <w:hyperlink r:id="rId32">
        <w:r>
          <w:rPr>
            <w:rStyle w:val="Hyperlink"/>
            <w:lang w:val="zh-CN"/>
          </w:rPr>
          <w:t xml:space="preserve">AI Features</w:t>
        </w:r>
      </w:hyperlink>
      <w:r>
        <w:rPr>
          <w:rFonts w:hint="eastAsia"/>
          <w:lang w:val="zh-CN"/>
        </w:rPr>
        <w:t xml:space="preserve">，采用检索日现行页面，不以较早宣传说明替代。</w:t>
      </w:r>
    </w:p>
    <w:p>
      <w:pPr>
        <w:pStyle w:val="Compact"/>
        <w:numPr>
          <w:ilvl w:val="0"/>
          <w:numId w:val="1005"/>
        </w:numPr>
      </w:pPr>
      <w:r>
        <w:rPr>
          <w:rFonts w:hint="eastAsia"/>
          <w:lang w:val="zh-CN"/>
        </w:rPr>
        <w:t xml:space="preserve">Journey：</w:t>
      </w:r>
      <w:hyperlink r:id="rId33">
        <w:r>
          <w:rPr>
            <w:rStyle w:val="Hyperlink"/>
            <w:lang w:val="zh-CN"/>
          </w:rPr>
          <w:t xml:space="preserve">Privacy policy</w:t>
        </w:r>
      </w:hyperlink>
      <w:r>
        <w:rPr>
          <w:rFonts w:hint="eastAsia"/>
          <w:lang w:val="zh-CN"/>
        </w:rPr>
        <w:t xml:space="preserve">，页面更新日期2024年5月13日。</w:t>
      </w:r>
    </w:p>
    <w:p>
      <w:pPr>
        <w:pStyle w:val="Compact"/>
        <w:numPr>
          <w:ilvl w:val="0"/>
          <w:numId w:val="1005"/>
        </w:numPr>
      </w:pPr>
      <w:r>
        <w:rPr>
          <w:rFonts w:hint="eastAsia"/>
          <w:lang w:val="zh-CN"/>
        </w:rPr>
        <w:t xml:space="preserve">Journey：</w:t>
      </w:r>
      <w:hyperlink r:id="rId34">
        <w:r>
          <w:rPr>
            <w:rStyle w:val="Hyperlink"/>
            <w:lang w:val="zh-CN"/>
          </w:rPr>
          <w:t xml:space="preserve">Journey Odyssey AI Privacy Policy</w:t>
        </w:r>
      </w:hyperlink>
      <w:r>
        <w:rPr>
          <w:rFonts w:hint="eastAsia"/>
          <w:lang w:val="zh-CN"/>
        </w:rPr>
        <w:t xml:space="preserve">，页面更新日期2024年5月13日。</w:t>
      </w:r>
    </w:p>
    <w:p>
      <w:pPr>
        <w:pStyle w:val="Compact"/>
        <w:numPr>
          <w:ilvl w:val="0"/>
          <w:numId w:val="1005"/>
        </w:numPr>
      </w:pPr>
      <w:r>
        <w:rPr>
          <w:rFonts w:hint="eastAsia"/>
          <w:lang w:val="zh-CN"/>
        </w:rPr>
        <w:t xml:space="preserve">火山引擎：</w:t>
      </w:r>
      <w:hyperlink r:id="rId35">
        <w:r>
          <w:rPr>
            <w:rStyle w:val="Hyperlink"/>
            <w:rFonts w:hint="eastAsia"/>
            <w:lang w:val="zh-CN"/>
          </w:rPr>
          <w:t xml:space="preserve">隐私政策</w:t>
        </w:r>
      </w:hyperlink>
      <w:r>
        <w:rPr>
          <w:rFonts w:hint="eastAsia"/>
          <w:lang w:val="zh-CN"/>
        </w:rPr>
        <w:t xml:space="preserve">，页面发布日期2024年6月14日、生效日期2024年6月21日。</w:t>
      </w:r>
    </w:p>
    <w:p>
      <w:pPr>
        <w:pStyle w:val="Compact"/>
        <w:numPr>
          <w:ilvl w:val="0"/>
          <w:numId w:val="1005"/>
        </w:numPr>
      </w:pPr>
      <w:r>
        <w:rPr>
          <w:rFonts w:hint="eastAsia"/>
          <w:lang w:val="zh-CN"/>
        </w:rPr>
        <w:t xml:space="preserve">火山方舟：</w:t>
      </w:r>
      <w:hyperlink r:id="rId36">
        <w:r>
          <w:rPr>
            <w:rStyle w:val="Hyperlink"/>
            <w:rFonts w:hint="eastAsia"/>
            <w:lang w:val="zh-CN"/>
          </w:rPr>
          <w:t xml:space="preserve">大模型服务平台专用条款</w:t>
        </w:r>
      </w:hyperlink>
      <w:r>
        <w:rPr>
          <w:rFonts w:hint="eastAsia"/>
          <w:lang w:val="zh-CN"/>
        </w:rPr>
        <w:t xml:space="preserve">，发布日期2026年4月17日、生效日期2026年4月24日。</w:t>
      </w:r>
    </w:p>
    <w:p>
      <w:pPr>
        <w:pStyle w:val="Compact"/>
        <w:numPr>
          <w:ilvl w:val="0"/>
          <w:numId w:val="1005"/>
        </w:numPr>
      </w:pPr>
      <w:r>
        <w:rPr>
          <w:rFonts w:hint="eastAsia"/>
          <w:lang w:val="zh-CN"/>
        </w:rPr>
        <w:t xml:space="preserve">中国人大网：</w:t>
      </w:r>
      <w:hyperlink r:id="rId37">
        <w:r>
          <w:rPr>
            <w:rStyle w:val="Hyperlink"/>
            <w:rFonts w:hint="eastAsia"/>
            <w:lang w:val="zh-CN"/>
          </w:rPr>
          <w:t xml:space="preserve">中华人民共和国个人信息保护法</w:t>
        </w:r>
      </w:hyperlink>
      <w:r>
        <w:rPr>
          <w:lang w:val="zh-CN"/>
        </w:rPr>
        <w:t xml:space="preserve">。</w:t>
      </w:r>
    </w:p>
    <w:p>
      <w:pPr>
        <w:pStyle w:val="Compact"/>
        <w:numPr>
          <w:ilvl w:val="0"/>
          <w:numId w:val="1005"/>
        </w:numPr>
      </w:pPr>
      <w:r>
        <w:rPr>
          <w:rFonts w:hint="eastAsia"/>
          <w:lang w:val="zh-CN"/>
        </w:rPr>
        <w:t xml:space="preserve">辅助链接定位：</w:t>
      </w:r>
      <w:hyperlink r:id="rId38">
        <w:r>
          <w:rPr>
            <w:rStyle w:val="Hyperlink"/>
            <w:rFonts w:hint="eastAsia"/>
            <w:lang w:val="zh-CN"/>
          </w:rPr>
          <w:t xml:space="preserve">国内AI平台数据隐私政策调查报告</w:t>
        </w:r>
      </w:hyperlink>
      <w:r>
        <w:rPr>
          <w:rFonts w:hint="eastAsia"/>
          <w:lang w:val="zh-CN"/>
        </w:rPr>
        <w:t xml:space="preserve">，仅用于找到官方文件，不作为合同或合规结论。</w:t>
      </w:r>
    </w:p>
    <w:bookmarkStart w:id="39" w:name="未验证事项"/>
    <w:p>
      <w:pPr>
        <w:pStyle w:val="Heading2"/>
      </w:pPr>
      <w:r>
        <w:rPr>
          <w:rFonts w:hint="eastAsia"/>
          <w:lang w:val="zh-CN"/>
        </w:rPr>
        <w:t xml:space="preserve">未验证事项</w:t>
      </w:r>
    </w:p>
    <w:p>
      <w:pPr>
        <w:pStyle w:val="FirstParagraph"/>
      </w:pPr>
      <w:r>
        <w:rPr>
          <w:rFonts w:hint="eastAsia"/>
          <w:lang w:val="zh-CN"/>
        </w:rPr>
        <w:t xml:space="preserve">未审计线上生产环境、实际供应商账户和签约合同，未验收同意及删除流程，未验证第三方独立履约，不确认备案或特定司法辖区法律适用结论。对规则和实践的解释是材料编制建议，最终应由发行方和法律顾问结合实际服务复核。</w:t>
      </w:r>
    </w:p>
    <w:bookmarkEnd w:id="39"/>
    <w:bookmarkEnd w:id="40"/>
    <w:bookmarkStart w:id="45" w:name="十一线上部署与ai标识补充2026年10月29日"/>
    <w:p>
      <w:pPr>
        <w:pStyle w:val="Heading1"/>
      </w:pPr>
      <w:r>
        <w:rPr>
          <w:rFonts w:hint="eastAsia"/>
          <w:lang w:val="zh-CN"/>
        </w:rPr>
        <w:t xml:space="preserve">十一、线上部署与AI标识补充（2026年10月29日）</w:t>
      </w:r>
    </w:p>
    <w:p>
      <w:pPr>
        <w:pStyle w:val="FirstParagraph"/>
      </w:pPr>
      <w:r>
        <w:rPr>
          <w:rFonts w:hint="eastAsia"/>
          <w:lang w:val="zh-CN"/>
        </w:rPr>
        <w:t xml:space="preserve">用户现准备部署线上，并授权在日记、AI素材与使用AI素材的明信片中增加来源标识。政策版本相应更新为1.1，但实际域名、云服务商、数据地区与上线状态尚未提供，仍不能直接发布含待确认字段的正文。</w:t>
      </w:r>
    </w:p>
    <w:bookmarkStart w:id="41" w:name="部署对政策和上架的影响"/>
    <w:p>
      <w:pPr>
        <w:pStyle w:val="Heading2"/>
      </w:pPr>
      <w:r>
        <w:rPr>
          <w:rFonts w:hint="eastAsia"/>
          <w:lang w:val="zh-CN"/>
        </w:rPr>
        <w:t xml:space="preserve">部署对政策和上架的影响</w:t>
      </w:r>
    </w:p>
    <w:p>
      <w:pPr>
        <w:pStyle w:val="Compact"/>
        <w:numPr>
          <w:ilvl w:val="0"/>
          <w:numId w:val="1006"/>
        </w:numPr>
      </w:pPr>
      <w:r>
        <w:rPr>
          <w:rFonts w:hint="eastAsia"/>
          <w:lang w:val="zh-CN"/>
        </w:rPr>
        <w:t xml:space="preserve">API不应继续指向</w:t>
      </w:r>
      <w:r>
        <w:rPr>
          <w:rStyle w:val="VerbatimChar"/>
          <w:lang w:val="zh-CN"/>
        </w:rPr>
        <w:t xml:space="preserve">127.0.0.1</w:t>
      </w:r>
      <w:r>
        <w:rPr>
          <w:rFonts w:hint="eastAsia"/>
          <w:lang w:val="zh-CN"/>
        </w:rPr>
        <w:t xml:space="preserve">；正式构建需使用可被审核设备访问的HTTPS服务，并校验生产App</w:t>
      </w:r>
      <w:r>
        <w:rPr>
          <w:lang w:val="zh-CN"/>
        </w:rPr>
        <w:t xml:space="preserve"> </w:t>
      </w:r>
      <w:r>
        <w:rPr>
          <w:rFonts w:hint="eastAsia"/>
          <w:lang w:val="zh-CN"/>
        </w:rPr>
        <w:t xml:space="preserve">Attest配置。</w:t>
      </w:r>
    </w:p>
    <w:p>
      <w:pPr>
        <w:pStyle w:val="Compact"/>
        <w:numPr>
          <w:ilvl w:val="0"/>
          <w:numId w:val="1006"/>
        </w:numPr>
      </w:pPr>
      <w:r>
        <w:rPr>
          <w:rFonts w:hint="eastAsia"/>
          <w:lang w:val="zh-CN"/>
        </w:rPr>
        <w:t xml:space="preserve">政策与用户支持页应能公开访问，但私人照片、日记接口及文件存储仍需身份鉴权。公开政策不等于公开全部静态文件。</w:t>
      </w:r>
    </w:p>
    <w:p>
      <w:pPr>
        <w:pStyle w:val="Compact"/>
        <w:numPr>
          <w:ilvl w:val="0"/>
          <w:numId w:val="1006"/>
        </w:numPr>
      </w:pPr>
      <w:r>
        <w:rPr>
          <w:rFonts w:hint="eastAsia"/>
          <w:lang w:val="zh-CN"/>
        </w:rPr>
        <w:t xml:space="preserve">云商、数据库、文件仓库、持久卷、备份与CDN的实际地区及处理范围须写实；即使只更换主机而未扩大用途，也应复核接收方与隐私披露。发生实质变化时依法重新告知和取得许可。</w:t>
      </w:r>
    </w:p>
    <w:p>
      <w:pPr>
        <w:pStyle w:val="Compact"/>
        <w:numPr>
          <w:ilvl w:val="0"/>
          <w:numId w:val="1006"/>
        </w:numPr>
      </w:pPr>
      <w:r>
        <w:rPr>
          <w:rFonts w:hint="eastAsia"/>
          <w:lang w:val="zh-CN"/>
        </w:rPr>
        <w:t xml:space="preserve">日志、访问控制、密钥、备份删除、客服响应和第三方AI授权必须从“开发计划”成为真实上线流程。部署不能替代这些义务。</w:t>
      </w:r>
    </w:p>
    <w:p>
      <w:pPr>
        <w:pStyle w:val="Compact"/>
        <w:numPr>
          <w:ilvl w:val="0"/>
          <w:numId w:val="1006"/>
        </w:numPr>
      </w:pPr>
      <w:r>
        <w:rPr>
          <w:rFonts w:hint="eastAsia"/>
          <w:lang w:val="zh-CN"/>
        </w:rPr>
        <w:t xml:space="preserve">不在生产服务器执行构建；本次仅修改本地源码和材料，不连接或修改服务器。</w:t>
      </w:r>
    </w:p>
    <w:bookmarkEnd w:id="41"/>
    <w:bookmarkStart w:id="43" w:name="ai标识的官方依据"/>
    <w:p>
      <w:pPr>
        <w:pStyle w:val="Heading2"/>
      </w:pPr>
      <w:r>
        <w:rPr>
          <w:rFonts w:hint="eastAsia"/>
          <w:lang w:val="zh-CN"/>
        </w:rPr>
        <w:t xml:space="preserve">AI标识的官方依据</w:t>
      </w:r>
    </w:p>
    <w:p>
      <w:pPr>
        <w:pStyle w:val="FirstParagraph"/>
      </w:pPr>
      <w:r>
        <w:rPr>
          <w:rFonts w:hint="eastAsia"/>
          <w:lang w:val="zh-CN"/>
        </w:rPr>
        <w:t xml:space="preserve">本次直接读取</w:t>
      </w:r>
      <w:hyperlink r:id="rId42">
        <w:r>
          <w:rPr>
            <w:rStyle w:val="Hyperlink"/>
            <w:rFonts w:hint="eastAsia"/>
            <w:lang w:val="zh-CN"/>
          </w:rPr>
          <w:t xml:space="preserve">《人工智能生成合成内容标识办法》</w:t>
        </w:r>
      </w:hyperlink>
      <w:r>
        <w:rPr>
          <w:rFonts w:hint="eastAsia"/>
          <w:lang w:val="zh-CN"/>
        </w:rPr>
        <w:t xml:space="preserve">：</w:t>
      </w:r>
    </w:p>
    <w:p>
      <w:pPr>
        <w:pStyle w:val="Compact"/>
        <w:numPr>
          <w:ilvl w:val="0"/>
          <w:numId w:val="1007"/>
        </w:numPr>
      </w:pPr>
      <w:r>
        <w:rPr>
          <w:rFonts w:hint="eastAsia"/>
          <w:lang w:val="zh-CN"/>
        </w:rPr>
        <w:t xml:space="preserve">第四条：适用场景的文本、图片需可感知的显式标识；下载、复制、导出文件也应包含显式标识。</w:t>
      </w:r>
    </w:p>
    <w:p>
      <w:pPr>
        <w:pStyle w:val="Compact"/>
        <w:numPr>
          <w:ilvl w:val="0"/>
          <w:numId w:val="1007"/>
        </w:numPr>
      </w:pPr>
      <w:r>
        <w:rPr>
          <w:rFonts w:hint="eastAsia"/>
          <w:lang w:val="zh-CN"/>
        </w:rPr>
        <w:t xml:space="preserve">第五条：文件元数据应包含生成属性、提供方名称或代码、内容编号等隐式制作要素。</w:t>
      </w:r>
    </w:p>
    <w:p>
      <w:pPr>
        <w:pStyle w:val="Compact"/>
        <w:numPr>
          <w:ilvl w:val="0"/>
          <w:numId w:val="1007"/>
        </w:numPr>
      </w:pPr>
      <w:r>
        <w:rPr>
          <w:rFonts w:hint="eastAsia"/>
          <w:lang w:val="zh-CN"/>
        </w:rPr>
        <w:t xml:space="preserve">第六条：传播平台还涉及上传文件的隐式标识核验、用户声明与疑似内容识别。</w:t>
      </w:r>
    </w:p>
    <w:p>
      <w:pPr>
        <w:pStyle w:val="Compact"/>
        <w:numPr>
          <w:ilvl w:val="0"/>
          <w:numId w:val="1007"/>
        </w:numPr>
      </w:pPr>
      <w:r>
        <w:rPr>
          <w:rFonts w:hint="eastAsia"/>
          <w:lang w:val="zh-CN"/>
        </w:rPr>
        <w:t xml:space="preserve">第七条：提供AI生成合成服务的应用，上架或上线审核需提供标识材料。</w:t>
      </w:r>
    </w:p>
    <w:p>
      <w:pPr>
        <w:pStyle w:val="Compact"/>
        <w:numPr>
          <w:ilvl w:val="0"/>
          <w:numId w:val="1007"/>
        </w:numPr>
      </w:pPr>
      <w:r>
        <w:rPr>
          <w:rFonts w:hint="eastAsia"/>
          <w:lang w:val="zh-CN"/>
        </w:rPr>
        <w:t xml:space="preserve">第八条：用户服务协议需说明方法、样式和管理要求；隐私政策不是用户服务协议。</w:t>
      </w:r>
    </w:p>
    <w:p>
      <w:pPr>
        <w:pStyle w:val="Compact"/>
        <w:numPr>
          <w:ilvl w:val="0"/>
          <w:numId w:val="1007"/>
        </w:numPr>
      </w:pPr>
      <w:r>
        <w:rPr>
          <w:rFonts w:hint="eastAsia"/>
          <w:lang w:val="zh-CN"/>
        </w:rPr>
        <w:t xml:space="preserve">第十条：不得恶意删除、篡改、伪造或隐藏规定标识。</w:t>
      </w:r>
    </w:p>
    <w:p>
      <w:pPr>
        <w:pStyle w:val="FirstParagraph"/>
      </w:pPr>
      <w:r>
        <w:rPr>
          <w:rFonts w:hint="eastAsia"/>
          <w:lang w:val="zh-CN"/>
        </w:rPr>
        <w:t xml:space="preserve">Apple当前审核指南原文的明确AI条款是5.1.2(i)的第三方数据共享许可；未从本次查阅原文确认“所有AI内容必须统一水印”的独立Apple条款。应在审核备注主动说明实际AI能力与标识，而不是把中国大陆规定误称为Apple统一规则。</w:t>
      </w:r>
    </w:p>
    <w:bookmarkEnd w:id="43"/>
    <w:bookmarkStart w:id="44" w:name="当前实现范围与未验收边界"/>
    <w:p>
      <w:pPr>
        <w:pStyle w:val="Heading2"/>
      </w:pPr>
      <w:r>
        <w:rPr>
          <w:rFonts w:hint="eastAsia"/>
          <w:lang w:val="zh-CN"/>
        </w:rPr>
        <w:t xml:space="preserve">当前实现范围与未验收边界</w:t>
      </w:r>
    </w:p>
    <w:p>
      <w:pPr>
        <w:pStyle w:val="FirstParagraph"/>
      </w:pPr>
      <w:r>
        <w:rPr>
          <w:rFonts w:hint="eastAsia"/>
          <w:lang w:val="zh-CN"/>
        </w:rPr>
        <w:t xml:space="preserve">日记共享</w:t>
      </w:r>
      <w:r>
        <w:rPr>
          <w:rStyle w:val="VerbatimChar"/>
          <w:lang w:val="zh-CN"/>
        </w:rPr>
        <w:t xml:space="preserve">DiaryPaper</w:t>
      </w:r>
      <w:r>
        <w:rPr>
          <w:rFonts w:hint="eastAsia"/>
          <w:lang w:val="zh-CN"/>
        </w:rPr>
        <w:t xml:space="preserve">、编辑页、分享海报以及日记PDF增加文字提示；当前开放的日记创作模板均经过AI生成，用户编辑不自动移除来源提示。未来若增加纯人工创作或外部导入，应新增可靠的文字来源字段，不可继续无条件标记。</w:t>
      </w:r>
    </w:p>
    <w:p>
      <w:pPr>
        <w:pStyle w:val="BodyText"/>
      </w:pPr>
      <w:r>
        <w:rPr>
          <w:rFonts w:hint="eastAsia"/>
          <w:lang w:val="zh-CN"/>
        </w:rPr>
        <w:t xml:space="preserve">图片根据系统已有</w:t>
      </w:r>
      <w:r>
        <w:rPr>
          <w:rStyle w:val="VerbatimChar"/>
          <w:lang w:val="zh-CN"/>
        </w:rPr>
        <w:t xml:space="preserve">source=generated</w:t>
      </w:r>
      <w:r>
        <w:rPr>
          <w:rFonts w:hint="eastAsia"/>
          <w:lang w:val="zh-CN"/>
        </w:rPr>
        <w:t xml:space="preserve">、provider来源及服务端</w:t>
      </w:r>
      <w:r>
        <w:rPr>
          <w:rStyle w:val="VerbatimChar"/>
          <w:lang w:val="zh-CN"/>
        </w:rPr>
        <w:t xml:space="preserve">generationRequestId</w:t>
      </w:r>
      <w:r>
        <w:rPr>
          <w:rFonts w:hint="eastAsia"/>
          <w:lang w:val="zh-CN"/>
        </w:rPr>
        <w:t xml:space="preserve">等记录识别，不做画面AI鉴伪。普通上传照片不按名称或风格猜测来源。新生成素材在入库前加入可见水印和XMP；仍保留在素材库中的历史生成图通过鉴权内容读取时补标，原历史文件不进行批量覆写。新文件复制为日记照片副本后保留文件标识，读取现存素材副本清单时补充生成来源，避免前端恢复时丢失可用的来源记录。</w:t>
      </w:r>
    </w:p>
    <w:p>
      <w:pPr>
        <w:pStyle w:val="BodyText"/>
      </w:pPr>
      <w:r>
        <w:rPr>
          <w:rFonts w:hint="eastAsia"/>
          <w:lang w:val="zh-CN"/>
        </w:rPr>
        <w:t xml:space="preserve">明信片预览、保存与系统分享使用同一包含小标识的截图区域；AI卡片导出PNG增加AIGC元数据，日记PDF增加来源提示和XMP。服务端</w:t>
      </w:r>
      <w:r>
        <w:rPr>
          <w:rStyle w:val="VerbatimChar"/>
          <w:lang w:val="zh-CN"/>
        </w:rPr>
        <w:t xml:space="preserve">sharp</w:t>
      </w:r>
      <w:r>
        <w:rPr>
          <w:rFonts w:hint="eastAsia"/>
          <w:lang w:val="zh-CN"/>
        </w:rPr>
        <w:t xml:space="preserve">依赖只进入后端，不增加移动端原生依赖。标识使用应用代码及内容编号，不写入身份凭证、提示词或用户资料。</w:t>
      </w:r>
    </w:p>
    <w:p>
      <w:pPr>
        <w:pStyle w:val="BodyText"/>
      </w:pPr>
      <w:r>
        <w:rPr>
          <w:rFonts w:hint="eastAsia"/>
          <w:b/>
          <w:bCs/>
          <w:lang w:val="zh-CN"/>
        </w:rPr>
        <w:t xml:space="preserve">本次不是全量标识合规验收。</w:t>
      </w:r>
      <w:r>
        <w:rPr>
          <w:lang w:val="zh-CN"/>
        </w:rPr>
        <w:t xml:space="preserve"> </w:t>
      </w:r>
      <w:r>
        <w:rPr>
          <w:lang w:val="zh-CN"/>
        </w:rPr>
        <w:t xml:space="preserve">GB </w:t>
      </w:r>
      <w:r>
        <w:rPr>
          <w:rFonts w:hint="eastAsia"/>
          <w:lang w:val="zh-CN"/>
        </w:rPr>
        <w:t xml:space="preserve">45438-2025完整字段、样式、接收平台互操作仍须专项核验；普通外部上传的AIGC元数据检验、外部用户声明、所有AI聊天/锚点/报告的标识、以及此前已导出的旧文件，未被本次三类入口修改全部覆盖。既有历史日记照片若原素材已删除且文件未带可恢复来源，不能仅凭照片外观倒推生成身份。</w:t>
      </w:r>
    </w:p>
    <w:p>
      <w:pPr>
        <w:pStyle w:val="BodyText"/>
      </w:pPr>
      <w:r>
        <w:rPr>
          <w:rFonts w:hint="eastAsia"/>
          <w:lang w:val="zh-CN"/>
        </w:rPr>
        <w:t xml:space="preserve">已导出文件和第三方副本不能远程补标。可见标识不是安全签名，不应宣称能够证明内容真实性、实名身份或经过人工审核。完整用户服务协议及标识使用约定仍需发行方确认。</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dayoneapp.com/guides/tips-and-tutorials/ai-features/" TargetMode="External" /><Relationship Type="http://schemas.openxmlformats.org/officeDocument/2006/relationships/hyperlink" Id="rId31" Target="https://dayoneapp.com/privacy-policy/" TargetMode="External" /><Relationship Type="http://schemas.openxmlformats.org/officeDocument/2006/relationships/hyperlink" Id="rId28" Target="https://developer.apple.com/app-store/app-privacy-details/" TargetMode="External" /><Relationship Type="http://schemas.openxmlformats.org/officeDocument/2006/relationships/hyperlink" Id="rId26" Target="https://developer.apple.com/app-store/review/guidelines/" TargetMode="External" /><Relationship Type="http://schemas.openxmlformats.org/officeDocument/2006/relationships/hyperlink" Id="rId30" Target="https://developer.apple.com/documentation/devicecheck/establishing-your-app-s-integrity" TargetMode="External" /><Relationship Type="http://schemas.openxmlformats.org/officeDocument/2006/relationships/hyperlink" Id="rId29" Target="https://developer.apple.com/help/app-store-connect/manage-app-information/manage-app-privacy/" TargetMode="External" /><Relationship Type="http://schemas.openxmlformats.org/officeDocument/2006/relationships/hyperlink" Id="rId27" Target="https://developer.apple.com/support/offering-account-deletion-in-your-app/" TargetMode="External" /><Relationship Type="http://schemas.openxmlformats.org/officeDocument/2006/relationships/hyperlink" Id="rId25" Target="https://iy5fmr8b2n.feishu.cn/wiki/Y7efwtoMXiMUsykBDKxcitzEn9f" TargetMode="External" /><Relationship Type="http://schemas.openxmlformats.org/officeDocument/2006/relationships/hyperlink" Id="rId38" Target="https://jidzhang.github.io/posts/2026-05-06-ai-platform-privacy-report/" TargetMode="External" /><Relationship Type="http://schemas.openxmlformats.org/officeDocument/2006/relationships/hyperlink" Id="rId34" Target="https://journey.cloud/gptPolicy" TargetMode="External" /><Relationship Type="http://schemas.openxmlformats.org/officeDocument/2006/relationships/hyperlink" Id="rId33" Target="https://journey.cloud/policy" TargetMode="External" /><Relationship Type="http://schemas.openxmlformats.org/officeDocument/2006/relationships/hyperlink" Id="rId42" Target="https://www.cac.gov.cn/2025-03/14/c_1743654684782215.htm" TargetMode="External" /><Relationship Type="http://schemas.openxmlformats.org/officeDocument/2006/relationships/hyperlink" Id="rId37" Target="https://www.npc.gov.cn/c2/c30834/202108/t20210820_313088.html" TargetMode="External" /><Relationship Type="http://schemas.openxmlformats.org/officeDocument/2006/relationships/hyperlink" Id="rId35" Target="https://www.volcengine.com/docs/6256/64902" TargetMode="External" /><Relationship Type="http://schemas.openxmlformats.org/officeDocument/2006/relationships/hyperlink" Id="rId36" Target="https://www.volcengine.com/docs/82379/1104498" TargetMode="External" /></Relationships>
</file>

<file path=word/_rels/footnotes.xml.rels><?xml version="1.0" encoding="UTF-8"?><Relationships xmlns="http://schemas.openxmlformats.org/package/2006/relationships"><Relationship Type="http://schemas.openxmlformats.org/officeDocument/2006/relationships/hyperlink" Id="rId32" Target="https://dayoneapp.com/guides/tips-and-tutorials/ai-features/" TargetMode="External" /><Relationship Type="http://schemas.openxmlformats.org/officeDocument/2006/relationships/hyperlink" Id="rId31" Target="https://dayoneapp.com/privacy-policy/" TargetMode="External" /><Relationship Type="http://schemas.openxmlformats.org/officeDocument/2006/relationships/hyperlink" Id="rId28" Target="https://developer.apple.com/app-store/app-privacy-details/" TargetMode="External" /><Relationship Type="http://schemas.openxmlformats.org/officeDocument/2006/relationships/hyperlink" Id="rId26" Target="https://developer.apple.com/app-store/review/guidelines/" TargetMode="External" /><Relationship Type="http://schemas.openxmlformats.org/officeDocument/2006/relationships/hyperlink" Id="rId30" Target="https://developer.apple.com/documentation/devicecheck/establishing-your-app-s-integrity" TargetMode="External" /><Relationship Type="http://schemas.openxmlformats.org/officeDocument/2006/relationships/hyperlink" Id="rId29" Target="https://developer.apple.com/help/app-store-connect/manage-app-information/manage-app-privacy/" TargetMode="External" /><Relationship Type="http://schemas.openxmlformats.org/officeDocument/2006/relationships/hyperlink" Id="rId27" Target="https://developer.apple.com/support/offering-account-deletion-in-your-app/" TargetMode="External" /><Relationship Type="http://schemas.openxmlformats.org/officeDocument/2006/relationships/hyperlink" Id="rId25" Target="https://iy5fmr8b2n.feishu.cn/wiki/Y7efwtoMXiMUsykBDKxcitzEn9f" TargetMode="External" /><Relationship Type="http://schemas.openxmlformats.org/officeDocument/2006/relationships/hyperlink" Id="rId38" Target="https://jidzhang.github.io/posts/2026-05-06-ai-platform-privacy-report/" TargetMode="External" /><Relationship Type="http://schemas.openxmlformats.org/officeDocument/2006/relationships/hyperlink" Id="rId34" Target="https://journey.cloud/gptPolicy" TargetMode="External" /><Relationship Type="http://schemas.openxmlformats.org/officeDocument/2006/relationships/hyperlink" Id="rId33" Target="https://journey.cloud/policy" TargetMode="External" /><Relationship Type="http://schemas.openxmlformats.org/officeDocument/2006/relationships/hyperlink" Id="rId42" Target="https://www.cac.gov.cn/2025-03/14/c_1743654684782215.htm" TargetMode="External" /><Relationship Type="http://schemas.openxmlformats.org/officeDocument/2006/relationships/hyperlink" Id="rId37" Target="https://www.npc.gov.cn/c2/c30834/202108/t20210820_313088.html" TargetMode="External" /><Relationship Type="http://schemas.openxmlformats.org/officeDocument/2006/relationships/hyperlink" Id="rId35" Target="https://www.volcengine.com/docs/6256/64902" TargetMode="External" /><Relationship Type="http://schemas.openxmlformats.org/officeDocument/2006/relationships/hyperlink" Id="rId36" Target="https://www.volcengine.com/docs/82379/11044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隐私政策研究与发布核对说明</dc:title>
  <dc:creator/>
  <dc:language>zh-CN</dc:language>
  <cp:keywords/>
  <dcterms:created xsi:type="dcterms:W3CDTF">2026-10-29T09:29:34Z</dcterms:created>
  <dcterms:modified xsi:type="dcterms:W3CDTF">2026-10-29T09:29:34Z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2026年10月29日</vt:lpwstr>
  </property>
  <property fmtid="{D5CDD505-2E9C-101B-9397-08002B2CF9AE}" pid="3" name="subtitle">
    <vt:lpwstr>AI旅行日记 · iOS 上架配套材料</vt:lpwstr>
  </property>
</Properties>
</file>