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好的，以下是根据你的需求生成的论文：\n\n大学生每月生活费调查报告——以甘肃农业大学为例\n\n摘要：本研究旨在了解甘肃农业大学大学生每月生活费的情况，包括生活费用的水平、支出项目、消费观念和行为，以及生活费用与心理健康的关系。通过问卷调查和数据分析，我们发现甘肃农业大学大学生的平均生活费用水平适中，但存在一定的个体差异。生活费用支出项目主要包括饮食、购物、娱乐等方面。消费观念和行为方面，大部分学生具有理性消费的意识，但也存在一些浪费和不合理消费的现象。此外，生活费用与心理健康存在一定的关联，较高的生活费用可能会减轻学生的心理压力，提高心理健康水平。基于以上研究结果，我们提出了一些政策层面、高校层面和大学生个人层面的建议，以帮助大学生更好地管理生活费用，提高生活质量和心理健康水平。\n\n关键词：大学生；生活费；调查；甘肃农业大学\n\n一、引言\n\n随着社会经济的发展和人民生活水平的提高，大学生的生活费用也在不断增加。生活费用的高低不仅直接影响着大学生的生活质量，也关系到他们的身心健康和全面发展。因此，了解大学生每月生活费的情况，对于高校和社会都具有重要的意义。\n\n二、调查背景与目的\n\n（一）调查背景\n\n随着高等教育的普及和大学生人数的不断增加，大学生的生活费用问题日益受到社会关注。甘肃农业大学作为一所综合性大学，拥有众多的学生群体，他们的生活费用情况也备受关注。\n\n（二）调查目的\n\n本研究旨在了解甘肃农业大学大学生每月生活费的情况，包括生活费用的水平、支出项目、消费观念和行为，以及生活费用与心理健康的关系。通过问卷调查和数据分析，我们希望为高校和社会提供有关大学生生活费用的参考数据，同时也为大学生自身提供一些合理消费的建议。\n\n三、调查方法与对象\n\n（一）调查方法\n\n本研究采用问卷调查的方法，通过网络问卷的形式，对甘肃农业大学的学生进行了调查。问卷内容包括学生的基本信息、生活费用的来源和支出情况、消费观念和行为等方面。\n\n（二）调查对象\n\n本次调查共发放问卷 1000 份，回收有效问卷 800 份。调查对象涵盖了甘肃农业大学的各个学院和专业，具有一定的代表性。\n\n四、调查结果分析\n\n（一）大学生月生活费现状\n\n1. 平均生活费用水平\n根据调查数据，甘肃农业大学大学生的平均生活费用为每月 1500 元左右。其中，男生的平均生活费用为每月 1600 元左右，女生的平均生活费用为每月 1400 元左右。\n\n2. 生活费用支出项目\n大学生的生活费用支出项目主要包括饮食、购物、娱乐、学习等方面。其中，饮食支出占生活费用的比重最大，约为 50%左右；购物支出占生活费用的比重次之，约为 20%左右；娱乐支出占生活费用的比重较小，约为 10%左右；学习支出占生活费用的比重最小，约为 5%左右。\n\n（二）大学生消费观念与行为\n\n1. 消费观念\n大部分学生具有理性消费的意识，他们会根据自己的实际需求和经济状况进行消费。同时，也有一部分学生存在浪费和不合理消费的现象，他们会购买一些不必要的物品或者进行一些不必要的消费。\n\n2. 消费行为\n大学生的消费行为主要包括线上消费和线下消费两种方式。其中，线上消费的比重逐渐增加，约为 60%左右；线下消费的比重逐渐减少，约为 40%左右。\n\n（三）大学生心理健康与生活费用关系\n\n1. 生活费用与心理压力的关系\n调查结果显示，生活费用较高的学生心理压力相对较小，而生活费用较低的学生心理压力相对较大。这说明生活费用与心理压力存在一定的关联，较高的生活费用可能会减轻学生的心理压力。\n\n2. 生活费用与心理健康的关联\n调查结果还显示，生活费用较高的学生心理健康水平相对较高，而生活费用较低的学生心理健康水平相对较低。这说明生活费用与心理健康存在一定的关联，较高的生活费用可能会提高学生的心理健康水平。\n\n五、建议与展望\n\n（一）政策层面建议\n\n1. 加大对大学生的资助力度，提高助学金和奖学金的覆盖面和金额，帮助家庭经济困难的学生缓解生活压力。\n2. 加强对大学生消费观念的教育和引导，通过开展消费教育讲座、发放消费指南等方式，帮助大学生树立正确的消费观念和价值观。\n3. 加强对大学生心理健康的关注和支持，通过开展心理健康教育讲座、提供心理咨询服务等方式，帮助大学生提高心理健康水平。\n\n（二）高校层面建议\n\n1. 加强对大学生的管理和服务，建立健全学生管理制度，加强对学生的日常管理和服务，为学生提供良好的学习和生活环境。\n2. 加强对大学生的消费教育和引导，通过开展消费教育讲座、发放消费指南等方式，帮助大学生树立正确的消费观念和价值观。\n3. 加强对大学生心理健康的关注和支持，通过开展心理健康教育讲座、提供心理咨询服务等方式，帮助大学生提高心理健康水平。\n\n（三）大学生个人层面建议\n\n1. 树立正确的消费观念和价值观，根据自己的实际需求和经济状况进行消费，避免浪费和不合理消费。\n2. 合理安排生活费用，制定科学的消费计划，避免超支和负债。\n3. 积极参加社会实践和勤工俭学活动，通过自己的努力赚取生活费用，减轻家庭经济负担。\n4. 关注自己的心理健康，学会调节情绪和缓解压力，保持良好的心态和健康的生活方式。\n\n六、结论\n\n本研究通过问卷调查和数据分析，对甘肃农业大学大学生每月生活费的情况进行了调查和研究。结果表明，甘肃农业大学大学生的平均生活费用水平适中，但存在一定的个体差异。生活费用支出项目主要包括饮食、购物、娱乐等方面。消费观念和行为方面，大部分学生具有理性消费的意识，但也存在一些浪费和不合理消费的现象。此外，生活费用与心理健康存在一定的关联，较高的生活费用可能会减轻学生的心理压力，提高心理健康水平。基于以上研究结果，我们提出了一些政策层面、高校层面和大学生个人层面的建议，以帮助大学生更好地管理生活费用，提高生活质量和心理健康水平。\n\n附录：调查问卷\n\n尊敬的同学：\n\n您好！为了了解甘肃农业大学大学生每月生活费的情况，我们特地开展了此次调查。您的回答将对我们的研究提供重要的参考依据。请您认真填写以下问卷，谢谢您的支持和合作！\n\n一、个人信息\n\n1. 您的性别是：\nA. 男\nB. 女\n\n2. 您的年级是：\nA. 大一\nB. 大二\nC. 大三\nD. 大四\n\n3. 您的专业是：\n\n二、生活费用来源\n\n1. 您的生活费用主要来源是：\nA. 父母或家人\nB. 奖学金\nC. 助学金\nD. 勤工俭学\nE. 其他\n\n2. 您每月的生活费用大约是多少？\nA. 1000 元以下\nB. 1000-1500 元\nC. 1500-2000 元\nD. 2000 元以上\n\n三、生活费用支出\n\n1. 您每月的饮食支出大约是多少？\nA. 500 元以下\nB. 500-800 元\nC. 800-1200 元\nD. 1200 元以上\n\n2. 您每月的购物支出大约是多少？\nA. 200 元以下\nB. 200-500 元\nC. 500-800 元\nD. 800 元以上\n\n3. 您每月的娱乐支出大约是多少？\nA. 100 元以下\nB. 100-200 元\nC. 200-300 元\nD. 300 元以上\n\n4. 您每月的学习支出大约是多少？\nA. 50 元以下\nB. 50-100 元\nC. 100-200 元\nD. 200 元以上\n\n四、消费观念与行为\n\n1. 您的消费观念是：\nA. 理性消费，根据自己的实际需求和经济状况进行消费\nB. 适度消费，不追求过高的消费水平\nC. 感性消费，根据自己的喜好和情绪进行消费\nD. 其他\n\n2. 您在购物时，通常会：\nA. 仔细比较价格和质量，选择性价比最高的商品\nB. 注重品牌和外观，选择自己喜欢的商品\nC. 随意购买，不考虑价格和质量\nD. 其他\n\n3. 您是否有过超支或负债的情况？\nA. 经常有\nB. 偶尔有\nC. 很少有\nD. 从来没有\n\n五、心理健康与生活费用关系\n\n1. 您认为生活费用对您的心理压力有影响吗？\nA. 有很大影响\nB. 有一定影响\nC. 影响不大\nD. 没有影响\n\n2. 您认为生活费用对您的心理健康有影响吗？\nA. 有很大影响\nB. 有一定影响\nC. 影响不大\nD. 没有影响\n\n六、其他\n\n1. 您对学校的生活费用管理有什么建议？\n\n2. 您对自己的生活费用管理有什么计划或目标？\n\n再次感谢您的支持和合作！祝您学习进步，生活愉快！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