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34" w:rsidRPr="00BC3028" w:rsidRDefault="00BC3E34" w:rsidP="00BC3E34">
      <w:pPr>
        <w:pStyle w:val="a7"/>
        <w:jc w:val="both"/>
        <w:rPr>
          <w:rFonts w:ascii="微软雅黑" w:eastAsia="微软雅黑" w:hAnsi="微软雅黑"/>
          <w:sz w:val="40"/>
          <w:lang w:eastAsia="zh-CN"/>
        </w:rPr>
      </w:pPr>
      <w:r w:rsidRPr="00092523">
        <w:rPr>
          <w:rFonts w:ascii="微软雅黑" w:eastAsia="微软雅黑" w:hAnsi="微软雅黑"/>
          <w:sz w:val="40"/>
        </w:rPr>
        <w:tab/>
      </w:r>
      <w:r>
        <w:rPr>
          <w:rFonts w:ascii="微软雅黑" w:eastAsia="微软雅黑" w:hAnsi="微软雅黑" w:hint="eastAsia"/>
          <w:sz w:val="40"/>
          <w:lang w:eastAsia="zh-CN"/>
        </w:rPr>
        <w:t xml:space="preserve"> </w:t>
      </w:r>
      <w:r w:rsidRPr="00092523">
        <w:rPr>
          <w:rFonts w:ascii="微软雅黑" w:eastAsia="微软雅黑" w:hAnsi="微软雅黑"/>
          <w:sz w:val="40"/>
          <w:lang w:eastAsia="zh-CN"/>
        </w:rPr>
        <w:tab/>
      </w:r>
      <w:r>
        <w:rPr>
          <w:rFonts w:ascii="微软雅黑" w:eastAsia="微软雅黑" w:hAnsi="微软雅黑"/>
          <w:sz w:val="40"/>
          <w:lang w:eastAsia="zh-CN"/>
        </w:rPr>
        <w:tab/>
      </w:r>
      <w:r w:rsidRPr="00092523">
        <w:rPr>
          <w:rFonts w:ascii="微软雅黑" w:eastAsia="微软雅黑" w:hAnsi="微软雅黑"/>
          <w:sz w:val="52"/>
          <w:szCs w:val="52"/>
          <w:lang w:eastAsia="zh-CN"/>
        </w:rPr>
        <w:t>量化交易系统QuantGee</w:t>
      </w:r>
    </w:p>
    <w:p w:rsidR="00BC3E34" w:rsidRDefault="00BC3E34" w:rsidP="00BC3E34">
      <w:pPr>
        <w:pStyle w:val="a7"/>
        <w:ind w:left="42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sz w:val="52"/>
          <w:szCs w:val="52"/>
          <w:lang w:eastAsia="zh-CN"/>
        </w:rPr>
        <w:t>测试</w:t>
      </w:r>
      <w:r w:rsidRPr="00092523">
        <w:rPr>
          <w:rFonts w:ascii="微软雅黑" w:eastAsia="微软雅黑" w:hAnsi="微软雅黑" w:hint="eastAsia"/>
          <w:sz w:val="52"/>
          <w:szCs w:val="52"/>
          <w:lang w:eastAsia="zh-CN"/>
        </w:rPr>
        <w:t>文档</w:t>
      </w:r>
      <w:r>
        <w:rPr>
          <w:rFonts w:ascii="微软雅黑" w:eastAsia="微软雅黑" w:hAnsi="微软雅黑" w:hint="eastAsia"/>
          <w:sz w:val="52"/>
          <w:szCs w:val="52"/>
          <w:lang w:eastAsia="zh-CN"/>
        </w:rPr>
        <w:t>（迭代</w:t>
      </w:r>
      <w:r>
        <w:rPr>
          <w:rFonts w:ascii="微软雅黑" w:eastAsia="微软雅黑" w:hAnsi="微软雅黑"/>
          <w:sz w:val="52"/>
          <w:szCs w:val="52"/>
          <w:lang w:eastAsia="zh-CN"/>
        </w:rPr>
        <w:t>一）</w:t>
      </w:r>
    </w:p>
    <w:p w:rsidR="00BC3E34" w:rsidRPr="00BC3028" w:rsidRDefault="00BC3E34" w:rsidP="00BC3E34">
      <w:pPr>
        <w:pStyle w:val="a7"/>
        <w:ind w:left="2100" w:firstLine="420"/>
        <w:jc w:val="both"/>
        <w:rPr>
          <w:rFonts w:ascii="微软雅黑" w:eastAsia="微软雅黑" w:hAnsi="微软雅黑"/>
          <w:sz w:val="52"/>
          <w:szCs w:val="52"/>
          <w:lang w:eastAsia="zh-CN"/>
        </w:rPr>
      </w:pP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sz w:val="28"/>
          <w:szCs w:val="28"/>
        </w:rPr>
      </w:pPr>
      <w:r w:rsidRPr="00092523">
        <w:rPr>
          <w:rFonts w:ascii="微软雅黑" w:eastAsia="微软雅黑" w:hAnsi="微软雅黑" w:cs="宋体" w:hint="eastAsia"/>
          <w:sz w:val="32"/>
          <w:szCs w:val="32"/>
        </w:rPr>
        <w:t xml:space="preserve"> </w:t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092523">
        <w:rPr>
          <w:rFonts w:ascii="微软雅黑" w:eastAsia="微软雅黑" w:hAnsi="微软雅黑" w:cs="宋体"/>
          <w:sz w:val="32"/>
          <w:szCs w:val="32"/>
        </w:rPr>
        <w:tab/>
      </w:r>
      <w:r w:rsidRPr="00550886">
        <w:rPr>
          <w:rFonts w:ascii="微软雅黑" w:eastAsia="微软雅黑" w:hAnsi="微软雅黑" w:cs="宋体" w:hint="eastAsia"/>
          <w:sz w:val="28"/>
          <w:szCs w:val="28"/>
        </w:rPr>
        <w:t>学    院：</w:t>
      </w:r>
      <w:r w:rsidRPr="00550886">
        <w:rPr>
          <w:rFonts w:ascii="微软雅黑" w:eastAsia="微软雅黑" w:hAnsi="微软雅黑" w:cs="宋体" w:hint="eastAsia"/>
          <w:sz w:val="28"/>
          <w:szCs w:val="28"/>
          <w:u w:val="single"/>
        </w:rPr>
        <w:t>南京大学软件学院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sz w:val="28"/>
          <w:szCs w:val="28"/>
        </w:rPr>
        <w:t xml:space="preserve">           成    员：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微软雅黑" w:eastAsia="微软雅黑" w:hAnsi="微软雅黑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赵德宇卞纯源</w:t>
      </w:r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2017年3月</w:t>
      </w:r>
      <w:r w:rsidR="00D37EF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11</w:t>
      </w:r>
      <w:r w:rsidRPr="00550886">
        <w:rPr>
          <w:rFonts w:ascii="微软雅黑" w:eastAsia="微软雅黑" w:hAnsi="微软雅黑" w:cs="宋体" w:hint="eastAsia"/>
          <w:color w:val="000000"/>
          <w:sz w:val="28"/>
          <w:szCs w:val="28"/>
          <w:u w:val="single"/>
        </w:rPr>
        <w:t>日</w:t>
      </w: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  <w:bookmarkStart w:id="0" w:name="_GoBack"/>
      <w:bookmarkEnd w:id="0"/>
    </w:p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BC3E34" w:rsidRPr="00550886" w:rsidRDefault="00BC3E34" w:rsidP="00BC3E34">
      <w:pPr>
        <w:ind w:left="420" w:firstLine="420"/>
        <w:rPr>
          <w:rFonts w:ascii="微软雅黑" w:eastAsia="微软雅黑" w:hAnsi="微软雅黑"/>
          <w:b/>
          <w:sz w:val="28"/>
          <w:szCs w:val="28"/>
        </w:rPr>
      </w:pPr>
      <w:r w:rsidRPr="00550886">
        <w:rPr>
          <w:rFonts w:ascii="微软雅黑" w:eastAsia="微软雅黑" w:hAnsi="微软雅黑" w:hint="eastAsia"/>
          <w:b/>
          <w:sz w:val="28"/>
          <w:szCs w:val="28"/>
        </w:rPr>
        <w:t>更新历史：</w:t>
      </w:r>
    </w:p>
    <w:tbl>
      <w:tblPr>
        <w:tblStyle w:val="a9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501"/>
        <w:gridCol w:w="1409"/>
        <w:gridCol w:w="1560"/>
      </w:tblGrid>
      <w:tr w:rsidR="00BC3E34" w:rsidRPr="00550886" w:rsidTr="00AA1B53">
        <w:trPr>
          <w:trHeight w:val="589"/>
        </w:trPr>
        <w:tc>
          <w:tcPr>
            <w:tcW w:w="1701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版本号</w:t>
            </w:r>
          </w:p>
        </w:tc>
      </w:tr>
      <w:tr w:rsidR="00BC3E34" w:rsidRPr="00550886" w:rsidTr="00AA1B53">
        <w:trPr>
          <w:trHeight w:val="696"/>
        </w:trPr>
        <w:tc>
          <w:tcPr>
            <w:tcW w:w="1701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卞纯源</w:t>
            </w:r>
          </w:p>
        </w:tc>
        <w:tc>
          <w:tcPr>
            <w:tcW w:w="145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201</w:t>
            </w:r>
            <w:r w:rsidRPr="00550886">
              <w:rPr>
                <w:rFonts w:ascii="微软雅黑" w:eastAsia="微软雅黑" w:hAnsi="微软雅黑"/>
                <w:sz w:val="28"/>
                <w:szCs w:val="28"/>
              </w:rPr>
              <w:t>7.3.</w:t>
            </w:r>
            <w:r>
              <w:rPr>
                <w:rFonts w:ascii="微软雅黑" w:eastAsia="微软雅黑" w:hAnsi="微软雅黑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:rsidR="00BC3E34" w:rsidRPr="00550886" w:rsidRDefault="00BC3E34" w:rsidP="00AA1B53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550886">
              <w:rPr>
                <w:rFonts w:ascii="微软雅黑" w:eastAsia="微软雅黑" w:hAnsi="微软雅黑" w:hint="eastAsia"/>
                <w:sz w:val="28"/>
                <w:szCs w:val="28"/>
              </w:rPr>
              <w:t>V1.0草稿</w:t>
            </w:r>
          </w:p>
        </w:tc>
      </w:tr>
    </w:tbl>
    <w:p w:rsidR="00BC3E34" w:rsidRPr="00550886" w:rsidRDefault="00BC3E34" w:rsidP="00BC3E34">
      <w:pPr>
        <w:spacing w:line="600" w:lineRule="auto"/>
        <w:rPr>
          <w:rFonts w:ascii="微软雅黑" w:eastAsia="微软雅黑" w:hAnsi="微软雅黑" w:cs="宋体"/>
          <w:color w:val="000000"/>
          <w:sz w:val="28"/>
          <w:szCs w:val="28"/>
          <w:u w:val="single"/>
        </w:rPr>
      </w:pPr>
    </w:p>
    <w:p w:rsidR="005E1D89" w:rsidRDefault="005E1D89"/>
    <w:p w:rsidR="00037F35" w:rsidRDefault="00037F35"/>
    <w:p w:rsidR="00037F35" w:rsidRDefault="00037F35"/>
    <w:p w:rsidR="00037F35" w:rsidRDefault="00037F35"/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一、</w:t>
      </w:r>
      <w:r>
        <w:rPr>
          <w:rFonts w:hint="eastAsia"/>
          <w:b/>
          <w:sz w:val="28"/>
          <w:szCs w:val="28"/>
        </w:rPr>
        <w:t>引言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1.1</w:t>
      </w:r>
      <w:r>
        <w:rPr>
          <w:rFonts w:hint="eastAsia"/>
          <w:b/>
          <w:sz w:val="28"/>
          <w:szCs w:val="28"/>
        </w:rPr>
        <w:t>、目的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1.2</w:t>
      </w:r>
      <w:r>
        <w:rPr>
          <w:rFonts w:hint="eastAsia"/>
          <w:b/>
          <w:sz w:val="28"/>
          <w:szCs w:val="28"/>
        </w:rPr>
        <w:t>、范围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1.3</w:t>
      </w:r>
      <w:r>
        <w:rPr>
          <w:rFonts w:hint="eastAsia"/>
          <w:b/>
          <w:sz w:val="28"/>
          <w:szCs w:val="28"/>
        </w:rPr>
        <w:t>、参考文献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二、单元测试用例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三、集成测试用例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tabs>
          <w:tab w:val="center" w:pos="4288"/>
          <w:tab w:val="left" w:pos="7540"/>
        </w:tabs>
        <w:rPr>
          <w:b/>
          <w:sz w:val="28"/>
          <w:szCs w:val="28"/>
        </w:rPr>
      </w:pP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44"/>
          <w:szCs w:val="44"/>
        </w:rPr>
        <w:t>一、引言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:rsidR="00037F35" w:rsidRDefault="00037F35" w:rsidP="00037F35">
      <w:pPr>
        <w:pStyle w:val="1"/>
        <w:ind w:left="1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本文档描述了</w:t>
      </w: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的单元测试用例和集成测试用例。开发小组的软件系统实现与验证工作都以此文档为依据。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范围</w:t>
      </w:r>
    </w:p>
    <w:p w:rsidR="00037F35" w:rsidRDefault="00037F35" w:rsidP="00037F35">
      <w:pPr>
        <w:pStyle w:val="1"/>
        <w:ind w:leftChars="343" w:left="1200" w:hangingChars="200" w:hanging="48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037F35">
        <w:rPr>
          <w:sz w:val="28"/>
          <w:szCs w:val="28"/>
        </w:rPr>
        <w:t>量化交易系统</w:t>
      </w:r>
      <w:r w:rsidRPr="00037F35">
        <w:rPr>
          <w:sz w:val="28"/>
          <w:szCs w:val="28"/>
        </w:rPr>
        <w:t>QuantGee</w:t>
      </w:r>
      <w:r>
        <w:rPr>
          <w:rFonts w:hint="eastAsia"/>
          <w:sz w:val="28"/>
          <w:szCs w:val="28"/>
        </w:rPr>
        <w:t>通过获取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股市场的每天交易数据（开盘，收盘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最高最低，成交量），通过对股票数据的展现的分析，给出用户比较感兴趣的结论和报告。</w:t>
      </w:r>
    </w:p>
    <w:p w:rsidR="00037F35" w:rsidRDefault="00037F35" w:rsidP="00037F35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</w:t>
      </w:r>
      <w:r>
        <w:rPr>
          <w:rFonts w:hint="eastAsia"/>
          <w:sz w:val="32"/>
          <w:szCs w:val="32"/>
        </w:rPr>
        <w:t xml:space="preserve"> </w:t>
      </w:r>
    </w:p>
    <w:p w:rsidR="00037F35" w:rsidRPr="00DD53A9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《项目启动文档》</w:t>
      </w:r>
    </w:p>
    <w:p w:rsidR="00037F35" w:rsidRDefault="00037F35" w:rsidP="00037F35">
      <w:pPr>
        <w:pStyle w:val="2"/>
        <w:ind w:firstLineChars="350" w:firstLine="980"/>
        <w:rPr>
          <w:sz w:val="28"/>
          <w:szCs w:val="28"/>
        </w:rPr>
      </w:pPr>
      <w:r w:rsidRPr="00DD53A9">
        <w:rPr>
          <w:rFonts w:hint="eastAsia"/>
          <w:sz w:val="28"/>
          <w:szCs w:val="28"/>
        </w:rPr>
        <w:t>《</w:t>
      </w:r>
      <w:r>
        <w:rPr>
          <w:rFonts w:hint="eastAsia"/>
          <w:sz w:val="28"/>
          <w:szCs w:val="28"/>
        </w:rPr>
        <w:t>项目设计</w:t>
      </w:r>
      <w:r w:rsidRPr="00DD53A9">
        <w:rPr>
          <w:rFonts w:hint="eastAsia"/>
          <w:sz w:val="28"/>
          <w:szCs w:val="28"/>
        </w:rPr>
        <w:t>》</w:t>
      </w:r>
    </w:p>
    <w:p w:rsidR="00037F35" w:rsidRDefault="00037F35" w:rsidP="00037F35">
      <w:pPr>
        <w:pStyle w:val="2"/>
        <w:ind w:leftChars="229" w:left="481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《需求规格说明书》</w:t>
      </w:r>
    </w:p>
    <w:p w:rsidR="00037F35" w:rsidRDefault="00037F35" w:rsidP="00037F35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二、单元测试用例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 w:rsidRPr="003E710F">
        <w:rPr>
          <w:rFonts w:hint="eastAsia"/>
          <w:sz w:val="28"/>
          <w:szCs w:val="28"/>
        </w:rPr>
        <w:t>Unit Test Case L1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 w:rsidRPr="003E710F">
        <w:rPr>
          <w:rFonts w:hint="eastAsia"/>
          <w:sz w:val="28"/>
          <w:szCs w:val="28"/>
        </w:rPr>
        <w:t>被测单元名称：</w:t>
      </w: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Calculation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5"/>
        <w:gridCol w:w="2413"/>
        <w:gridCol w:w="1086"/>
        <w:gridCol w:w="954"/>
        <w:gridCol w:w="989"/>
        <w:gridCol w:w="869"/>
      </w:tblGrid>
      <w:tr w:rsidR="007945E8" w:rsidRPr="003E710F" w:rsidTr="007945E8">
        <w:trPr>
          <w:trHeight w:val="792"/>
        </w:trPr>
        <w:tc>
          <w:tcPr>
            <w:tcW w:w="198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4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08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945E8" w:rsidRPr="003E710F" w:rsidTr="007945E8">
        <w:trPr>
          <w:trHeight w:val="396"/>
        </w:trPr>
        <w:tc>
          <w:tcPr>
            <w:tcW w:w="1985" w:type="dxa"/>
          </w:tcPr>
          <w:p w:rsidR="00037F35" w:rsidRPr="003E710F" w:rsidRDefault="007D4E19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getStockInfo</w:t>
            </w:r>
          </w:p>
        </w:tc>
        <w:tc>
          <w:tcPr>
            <w:tcW w:w="2413" w:type="dxa"/>
          </w:tcPr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stockName</w:t>
            </w:r>
            <w:r w:rsidR="00037F35"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股票名</w:t>
            </w:r>
          </w:p>
          <w:p w:rsidR="00037F35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</w:t>
            </w:r>
            <w:r w:rsidR="00037F35"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开始时间</w:t>
            </w:r>
          </w:p>
          <w:p w:rsidR="00037F35" w:rsidRPr="003E710F" w:rsidRDefault="00C42B3F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对应的股票信息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7945E8" w:rsidRPr="003E710F" w:rsidTr="007945E8">
        <w:trPr>
          <w:trHeight w:val="381"/>
        </w:trPr>
        <w:tc>
          <w:tcPr>
            <w:tcW w:w="1985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lastRenderedPageBreak/>
              <w:t>getMarketInfo</w:t>
            </w:r>
          </w:p>
        </w:tc>
        <w:tc>
          <w:tcPr>
            <w:tcW w:w="2413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08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对应的市场信息</w:t>
            </w:r>
          </w:p>
        </w:tc>
        <w:tc>
          <w:tcPr>
            <w:tcW w:w="95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869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L2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被测单元：</w:t>
      </w:r>
      <w:r w:rsidR="007945E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DateHelper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16"/>
        <w:gridCol w:w="2010"/>
        <w:gridCol w:w="1313"/>
        <w:gridCol w:w="821"/>
        <w:gridCol w:w="980"/>
        <w:gridCol w:w="756"/>
      </w:tblGrid>
      <w:tr w:rsidR="00037F35" w:rsidRPr="003E710F" w:rsidTr="007945E8">
        <w:trPr>
          <w:trHeight w:val="792"/>
        </w:trPr>
        <w:tc>
          <w:tcPr>
            <w:tcW w:w="241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01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313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7945E8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calculateDaysBetween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startDate=</w:t>
            </w:r>
            <w:r>
              <w:rPr>
                <w:rFonts w:hint="eastAsia"/>
                <w:szCs w:val="21"/>
              </w:rPr>
              <w:t>开始时间</w:t>
            </w:r>
          </w:p>
          <w:p w:rsidR="006040EE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endDate=</w:t>
            </w:r>
            <w:r>
              <w:rPr>
                <w:rFonts w:hint="eastAsia"/>
                <w:szCs w:val="21"/>
              </w:rPr>
              <w:t>结束时间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计算间隔时间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81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nextTradeDay</w:t>
            </w:r>
          </w:p>
        </w:tc>
        <w:tc>
          <w:tcPr>
            <w:tcW w:w="2010" w:type="dxa"/>
          </w:tcPr>
          <w:p w:rsidR="00037F35" w:rsidRPr="003E710F" w:rsidRDefault="006040EE" w:rsidP="006040EE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计算下一个交易日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7945E8">
        <w:trPr>
          <w:trHeight w:val="396"/>
        </w:trPr>
        <w:tc>
          <w:tcPr>
            <w:tcW w:w="2416" w:type="dxa"/>
          </w:tcPr>
          <w:p w:rsidR="00037F35" w:rsidRPr="003E710F" w:rsidRDefault="007945E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formerTradeDay</w:t>
            </w:r>
          </w:p>
        </w:tc>
        <w:tc>
          <w:tcPr>
            <w:tcW w:w="2010" w:type="dxa"/>
          </w:tcPr>
          <w:p w:rsidR="00037F35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  <w:r w:rsidR="00037F35">
              <w:rPr>
                <w:szCs w:val="21"/>
              </w:rPr>
              <w:t>=</w:t>
            </w:r>
            <w:r w:rsidR="00037F35">
              <w:rPr>
                <w:szCs w:val="21"/>
              </w:rPr>
              <w:t>时间</w:t>
            </w:r>
          </w:p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1313" w:type="dxa"/>
          </w:tcPr>
          <w:p w:rsidR="00037F35" w:rsidRPr="003E710F" w:rsidRDefault="006040EE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计算前一个交易日</w:t>
            </w:r>
          </w:p>
        </w:tc>
        <w:tc>
          <w:tcPr>
            <w:tcW w:w="82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98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7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Unit Test Case L3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被测单元：</w:t>
      </w:r>
      <w:r w:rsidR="001B1E58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MathHelper</w:t>
      </w:r>
    </w:p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 xml:space="preserve">   </w:t>
      </w: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96"/>
        <w:gridCol w:w="2099"/>
        <w:gridCol w:w="1380"/>
        <w:gridCol w:w="876"/>
        <w:gridCol w:w="981"/>
        <w:gridCol w:w="764"/>
      </w:tblGrid>
      <w:tr w:rsidR="00037F35" w:rsidRPr="003E710F" w:rsidTr="00AA1B53">
        <w:trPr>
          <w:trHeight w:val="792"/>
        </w:trPr>
        <w:tc>
          <w:tcPr>
            <w:tcW w:w="138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170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99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9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90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37F35" w:rsidRPr="003E710F" w:rsidTr="00AA1B53">
        <w:trPr>
          <w:trHeight w:val="396"/>
        </w:trPr>
        <w:tc>
          <w:tcPr>
            <w:tcW w:w="1384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calculateVariance1</w:t>
            </w:r>
          </w:p>
        </w:tc>
        <w:tc>
          <w:tcPr>
            <w:tcW w:w="2552" w:type="dxa"/>
          </w:tcPr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2B2B6C" w:rsidRDefault="002B2B6C" w:rsidP="002B2B6C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P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2B2B6C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037F35" w:rsidRPr="003E710F" w:rsidRDefault="002B2B6C" w:rsidP="002B2B6C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 w:rsidR="00730810"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</w:t>
            </w:r>
          </w:p>
        </w:tc>
        <w:tc>
          <w:tcPr>
            <w:tcW w:w="1701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9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02</w:t>
            </w:r>
          </w:p>
        </w:tc>
        <w:tc>
          <w:tcPr>
            <w:tcW w:w="992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90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037F35" w:rsidRPr="003E710F" w:rsidTr="00AA1B53">
        <w:trPr>
          <w:trHeight w:val="381"/>
        </w:trPr>
        <w:tc>
          <w:tcPr>
            <w:tcW w:w="1384" w:type="dxa"/>
          </w:tcPr>
          <w:p w:rsidR="00037F35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calculateVariance2</w:t>
            </w:r>
          </w:p>
        </w:tc>
        <w:tc>
          <w:tcPr>
            <w:tcW w:w="2552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3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5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-1</w:t>
            </w:r>
          </w:p>
          <w:p w:rsidR="00037F35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2</w:t>
            </w:r>
          </w:p>
        </w:tc>
        <w:tc>
          <w:tcPr>
            <w:tcW w:w="1701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33</w:t>
            </w:r>
          </w:p>
        </w:tc>
        <w:tc>
          <w:tcPr>
            <w:tcW w:w="9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33</w:t>
            </w:r>
          </w:p>
        </w:tc>
        <w:tc>
          <w:tcPr>
            <w:tcW w:w="992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90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1B1E58" w:rsidRPr="003E710F" w:rsidTr="00AA1B53">
        <w:trPr>
          <w:trHeight w:val="381"/>
        </w:trPr>
        <w:tc>
          <w:tcPr>
            <w:tcW w:w="1384" w:type="dxa"/>
          </w:tcPr>
          <w:p w:rsidR="001B1E58" w:rsidRDefault="001B1E58" w:rsidP="00AA1B53">
            <w:pPr>
              <w:pStyle w:val="1"/>
              <w:ind w:firstLineChars="0" w:firstLine="0"/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average</w:t>
            </w:r>
          </w:p>
        </w:tc>
        <w:tc>
          <w:tcPr>
            <w:tcW w:w="2552" w:type="dxa"/>
          </w:tcPr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[0] = 2.2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[1] = 1.8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[2] = 1.9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[3] = 2.1</w:t>
            </w:r>
          </w:p>
          <w:p w:rsidR="00730810" w:rsidRDefault="00730810" w:rsidP="00730810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[4] = 2.1</w:t>
            </w:r>
          </w:p>
          <w:p w:rsidR="001B1E58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/>
                <w:color w:val="6A3E3E"/>
                <w:kern w:val="0"/>
                <w:sz w:val="20"/>
              </w:rPr>
              <w:t>data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</w:rPr>
              <w:t>[5] = 1.9;</w:t>
            </w:r>
          </w:p>
        </w:tc>
        <w:tc>
          <w:tcPr>
            <w:tcW w:w="1701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992" w:type="dxa"/>
          </w:tcPr>
          <w:p w:rsidR="001B1E58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0</w:t>
            </w:r>
          </w:p>
        </w:tc>
        <w:tc>
          <w:tcPr>
            <w:tcW w:w="992" w:type="dxa"/>
          </w:tcPr>
          <w:p w:rsidR="001B1E58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901" w:type="dxa"/>
          </w:tcPr>
          <w:p w:rsidR="001B1E58" w:rsidRPr="003E710F" w:rsidRDefault="001B1E58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Pr="003E710F" w:rsidRDefault="00037F35" w:rsidP="00037F35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Unit Test Case L4</w:t>
      </w:r>
    </w:p>
    <w:p w:rsidR="00037F35" w:rsidRPr="00CC2DEA" w:rsidRDefault="00037F35" w:rsidP="00037F35">
      <w:pPr>
        <w:pStyle w:val="1"/>
        <w:ind w:firstLineChars="0" w:firstLine="0"/>
        <w:rPr>
          <w:sz w:val="24"/>
          <w:szCs w:val="24"/>
        </w:rPr>
      </w:pPr>
      <w:r w:rsidRPr="003E710F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被测单元：</w:t>
      </w:r>
      <w:r w:rsidR="00730810">
        <w:rPr>
          <w:rFonts w:ascii="Consolas" w:eastAsiaTheme="minorEastAsia" w:hAnsi="Consolas" w:cs="Consolas"/>
          <w:color w:val="000000"/>
          <w:kern w:val="0"/>
          <w:sz w:val="20"/>
          <w:highlight w:val="lightGray"/>
        </w:rPr>
        <w:t>StockData</w:t>
      </w:r>
    </w:p>
    <w:p w:rsidR="00037F35" w:rsidRDefault="00037F35" w:rsidP="00037F35">
      <w:pPr>
        <w:pStyle w:val="1"/>
        <w:ind w:firstLineChars="0"/>
        <w:rPr>
          <w:sz w:val="28"/>
          <w:szCs w:val="28"/>
        </w:rPr>
      </w:pPr>
      <w:r w:rsidRPr="003E710F">
        <w:rPr>
          <w:rFonts w:hint="eastAsia"/>
          <w:sz w:val="28"/>
          <w:szCs w:val="28"/>
        </w:rPr>
        <w:t>测试用例列表：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5"/>
        <w:gridCol w:w="2556"/>
        <w:gridCol w:w="660"/>
        <w:gridCol w:w="530"/>
        <w:gridCol w:w="961"/>
        <w:gridCol w:w="514"/>
      </w:tblGrid>
      <w:tr w:rsidR="00730810" w:rsidRPr="003E710F" w:rsidTr="00A061E1">
        <w:trPr>
          <w:trHeight w:val="792"/>
        </w:trPr>
        <w:tc>
          <w:tcPr>
            <w:tcW w:w="3075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测试用例</w:t>
            </w:r>
            <w:r w:rsidRPr="003E710F">
              <w:rPr>
                <w:rFonts w:hint="eastAsia"/>
                <w:szCs w:val="21"/>
              </w:rPr>
              <w:t>ID</w:t>
            </w:r>
          </w:p>
        </w:tc>
        <w:tc>
          <w:tcPr>
            <w:tcW w:w="2556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 w:rsidRPr="003E710F">
              <w:rPr>
                <w:szCs w:val="21"/>
              </w:rPr>
              <w:t>输入数据</w:t>
            </w:r>
          </w:p>
        </w:tc>
        <w:tc>
          <w:tcPr>
            <w:tcW w:w="66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预期输出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实际输出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30810" w:rsidRPr="003E710F" w:rsidTr="00A061E1">
        <w:trPr>
          <w:trHeight w:val="396"/>
        </w:trPr>
        <w:tc>
          <w:tcPr>
            <w:tcW w:w="3075" w:type="dxa"/>
          </w:tcPr>
          <w:p w:rsidR="00037F35" w:rsidRPr="003E710F" w:rsidRDefault="00730810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</w:t>
            </w:r>
          </w:p>
        </w:tc>
        <w:tc>
          <w:tcPr>
            <w:tcW w:w="2556" w:type="dxa"/>
          </w:tcPr>
          <w:p w:rsidR="00037F35" w:rsidRDefault="00730810" w:rsidP="00AA1B53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037F35" w:rsidRPr="003E710F" w:rsidRDefault="00037F35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szCs w:val="21"/>
              </w:rPr>
              <w:t>到该股票这</w:t>
            </w:r>
            <w:r w:rsidR="00730810"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30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 w:rsidR="00730810"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内股票信息</w:t>
            </w:r>
          </w:p>
        </w:tc>
        <w:tc>
          <w:tcPr>
            <w:tcW w:w="961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037F35" w:rsidRPr="003E710F" w:rsidRDefault="00037F35" w:rsidP="00AA1B53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etStockPOsByDate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股票号码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szCs w:val="21"/>
              </w:rPr>
              <w:t>有效时间（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得到该股票这</w:t>
            </w:r>
            <w:r>
              <w:rPr>
                <w:rFonts w:hint="eastAsia"/>
                <w:szCs w:val="21"/>
              </w:rPr>
              <w:t>天</w:t>
            </w:r>
            <w:r>
              <w:rPr>
                <w:szCs w:val="21"/>
              </w:rPr>
              <w:t>具体信息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得</w:t>
            </w:r>
            <w:r>
              <w:rPr>
                <w:rFonts w:hint="eastAsia"/>
                <w:szCs w:val="21"/>
              </w:rPr>
              <w:t>到这天</w:t>
            </w:r>
            <w:r>
              <w:rPr>
                <w:szCs w:val="21"/>
              </w:rPr>
              <w:t>内股票信息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etStockPOsByTimeInterval1</w:t>
            </w:r>
          </w:p>
        </w:tc>
        <w:tc>
          <w:tcPr>
            <w:tcW w:w="2556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 w:rsidR="00A061E1"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 w:rsidR="00A061E1">
              <w:rPr>
                <w:rFonts w:hint="eastAsia"/>
                <w:szCs w:val="21"/>
              </w:rPr>
              <w:t>代码</w:t>
            </w:r>
            <w:r w:rsidR="00A061E1">
              <w:rPr>
                <w:rFonts w:hint="eastAsia"/>
                <w:szCs w:val="21"/>
              </w:rPr>
              <w:t xml:space="preserve"> </w:t>
            </w:r>
          </w:p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Pr="00CC2DEA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530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730810" w:rsidRDefault="00730810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etStockPOsByTimeInterval2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Stock</w:t>
            </w:r>
            <w:r>
              <w:rPr>
                <w:rFonts w:hint="eastAsia"/>
                <w:szCs w:val="21"/>
              </w:rPr>
              <w:t>Code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股票</w:t>
            </w:r>
            <w:r>
              <w:rPr>
                <w:rFonts w:hint="eastAsia"/>
                <w:szCs w:val="21"/>
              </w:rPr>
              <w:t>代码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时间（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hint="eastAsia"/>
                <w:szCs w:val="21"/>
              </w:rPr>
              <w:t>当前时间</w:t>
            </w:r>
            <w:r>
              <w:rPr>
                <w:szCs w:val="21"/>
              </w:rPr>
              <w:t>）</w:t>
            </w:r>
          </w:p>
          <w:p w:rsidR="00730810" w:rsidRPr="003E710F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E</w:t>
            </w:r>
            <w:r>
              <w:rPr>
                <w:rFonts w:hint="eastAsia"/>
                <w:szCs w:val="21"/>
              </w:rPr>
              <w:t>t=</w:t>
            </w:r>
            <w:r>
              <w:rPr>
                <w:rFonts w:hint="eastAsia"/>
                <w:szCs w:val="21"/>
              </w:rPr>
              <w:t>结束时间（</w:t>
            </w:r>
            <w:r>
              <w:rPr>
                <w:rFonts w:hint="eastAsia"/>
                <w:szCs w:val="21"/>
              </w:rPr>
              <w:t>&gt;st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660" w:type="dxa"/>
          </w:tcPr>
          <w:p w:rsidR="00730810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得到该股</w:t>
            </w:r>
            <w:r>
              <w:rPr>
                <w:rFonts w:hint="eastAsia"/>
                <w:szCs w:val="21"/>
              </w:rPr>
              <w:lastRenderedPageBreak/>
              <w:t>票在指定时间段的信息</w:t>
            </w:r>
          </w:p>
        </w:tc>
        <w:tc>
          <w:tcPr>
            <w:tcW w:w="530" w:type="dxa"/>
          </w:tcPr>
          <w:p w:rsidR="00730810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得到</w:t>
            </w:r>
            <w:r>
              <w:rPr>
                <w:rFonts w:hint="eastAsia"/>
                <w:szCs w:val="21"/>
              </w:rPr>
              <w:lastRenderedPageBreak/>
              <w:t>该股票在指定时间段的信息</w:t>
            </w:r>
          </w:p>
        </w:tc>
        <w:tc>
          <w:tcPr>
            <w:tcW w:w="961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730810" w:rsidRPr="003E710F" w:rsidRDefault="00730810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  <w:tr w:rsidR="00A061E1" w:rsidRPr="003E710F" w:rsidTr="00A061E1">
        <w:trPr>
          <w:trHeight w:val="381"/>
        </w:trPr>
        <w:tc>
          <w:tcPr>
            <w:tcW w:w="3075" w:type="dxa"/>
          </w:tcPr>
          <w:p w:rsidR="00A061E1" w:rsidRDefault="00A061E1" w:rsidP="00730810">
            <w:pPr>
              <w:pStyle w:val="1"/>
              <w:ind w:firstLineChars="0" w:firstLine="0"/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highlight w:val="lightGray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lastRenderedPageBreak/>
              <w:t>g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highlight w:val="lightGray"/>
              </w:rPr>
              <w:t>etStockCodeByName</w:t>
            </w:r>
          </w:p>
        </w:tc>
        <w:tc>
          <w:tcPr>
            <w:tcW w:w="2556" w:type="dxa"/>
          </w:tcPr>
          <w:p w:rsidR="00A061E1" w:rsidRDefault="00A061E1" w:rsidP="00A061E1">
            <w:pPr>
              <w:pStyle w:val="1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tock=</w:t>
            </w: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660" w:type="dxa"/>
          </w:tcPr>
          <w:p w:rsidR="00A061E1" w:rsidRDefault="00A061E1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获取股票名称对应的股票代码</w:t>
            </w:r>
          </w:p>
        </w:tc>
        <w:tc>
          <w:tcPr>
            <w:tcW w:w="530" w:type="dxa"/>
          </w:tcPr>
          <w:p w:rsidR="00A061E1" w:rsidRDefault="00A061E1" w:rsidP="00730810">
            <w:pPr>
              <w:pStyle w:val="1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股票名称对应的股票代码</w:t>
            </w:r>
          </w:p>
        </w:tc>
        <w:tc>
          <w:tcPr>
            <w:tcW w:w="961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  <w:tc>
          <w:tcPr>
            <w:tcW w:w="514" w:type="dxa"/>
          </w:tcPr>
          <w:p w:rsidR="00A061E1" w:rsidRPr="003E710F" w:rsidRDefault="00A061E1" w:rsidP="00730810">
            <w:pPr>
              <w:pStyle w:val="1"/>
              <w:ind w:firstLineChars="0" w:firstLine="0"/>
              <w:rPr>
                <w:szCs w:val="21"/>
              </w:rPr>
            </w:pPr>
          </w:p>
        </w:tc>
      </w:tr>
    </w:tbl>
    <w:p w:rsidR="00037F35" w:rsidRDefault="00037F35" w:rsidP="00A061E1">
      <w:pPr>
        <w:pStyle w:val="1"/>
        <w:ind w:firstLineChars="0" w:firstLine="0"/>
      </w:pPr>
    </w:p>
    <w:p w:rsidR="00A061E1" w:rsidRDefault="00A061E1" w:rsidP="00A061E1">
      <w:pPr>
        <w:pStyle w:val="1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三</w:t>
      </w:r>
      <w:r>
        <w:rPr>
          <w:rFonts w:hint="eastAsia"/>
          <w:sz w:val="44"/>
          <w:szCs w:val="44"/>
        </w:rPr>
        <w:t>、集成测试用例</w:t>
      </w:r>
    </w:p>
    <w:p w:rsidR="00A061E1" w:rsidRPr="00DD53A9" w:rsidRDefault="00A061E1" w:rsidP="00A061E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    </w:t>
      </w:r>
      <w:r w:rsidRPr="00DD53A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 w:rsidRPr="00DD53A9">
        <w:rPr>
          <w:rFonts w:hint="eastAsia"/>
          <w:sz w:val="32"/>
          <w:szCs w:val="32"/>
        </w:rPr>
        <w:t>2.1</w:t>
      </w:r>
      <w:r>
        <w:rPr>
          <w:rFonts w:hint="eastAsia"/>
          <w:sz w:val="32"/>
          <w:szCs w:val="32"/>
        </w:rPr>
        <w:t>、相关的组件和消息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7"/>
        <w:gridCol w:w="2033"/>
        <w:gridCol w:w="2088"/>
        <w:gridCol w:w="2088"/>
      </w:tblGrid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相关的系统层次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相关的组件</w:t>
            </w:r>
          </w:p>
        </w:tc>
      </w:tr>
      <w:tr w:rsidR="00A061E1" w:rsidTr="0013217A">
        <w:tc>
          <w:tcPr>
            <w:tcW w:w="4260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展示层</w:t>
            </w: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500" w:firstLine="14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业务逻辑层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4261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4261" w:type="dxa"/>
            <w:gridSpan w:val="2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数据层</w:t>
            </w:r>
          </w:p>
        </w:tc>
        <w:tc>
          <w:tcPr>
            <w:tcW w:w="4261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DataDao</w:t>
            </w:r>
          </w:p>
        </w:tc>
      </w:tr>
      <w:tr w:rsidR="00A061E1" w:rsidTr="0013217A">
        <w:tc>
          <w:tcPr>
            <w:tcW w:w="4260" w:type="dxa"/>
            <w:gridSpan w:val="2"/>
            <w:vMerge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262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</w:tr>
      <w:tr w:rsidR="00A061E1" w:rsidTr="0013217A">
        <w:tc>
          <w:tcPr>
            <w:tcW w:w="2129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消息编号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消息名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消息发送者</w:t>
            </w:r>
          </w:p>
        </w:tc>
        <w:tc>
          <w:tcPr>
            <w:tcW w:w="2131" w:type="dxa"/>
          </w:tcPr>
          <w:p w:rsidR="00A061E1" w:rsidRPr="004914E4" w:rsidRDefault="00A061E1" w:rsidP="0013217A">
            <w:pPr>
              <w:pStyle w:val="1"/>
              <w:ind w:firstLineChars="0" w:firstLine="0"/>
              <w:jc w:val="center"/>
              <w:rPr>
                <w:b/>
                <w:sz w:val="28"/>
                <w:szCs w:val="28"/>
              </w:rPr>
            </w:pPr>
            <w:r w:rsidRPr="004914E4">
              <w:rPr>
                <w:b/>
                <w:sz w:val="28"/>
                <w:szCs w:val="28"/>
              </w:rPr>
              <w:t>消息接收者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[Msg0001]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[Msg0002]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调用服务名称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[Msg0003]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数据集操作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[Msg0004]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数据操作请求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Marketnet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[Msg0005]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数据显示请求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Logic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</w:tr>
      <w:tr w:rsidR="00A061E1" w:rsidTr="0013217A">
        <w:tc>
          <w:tcPr>
            <w:tcW w:w="2128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[Msg0006]</w:t>
            </w:r>
          </w:p>
        </w:tc>
        <w:tc>
          <w:tcPr>
            <w:tcW w:w="213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Service</w:t>
            </w:r>
          </w:p>
        </w:tc>
        <w:tc>
          <w:tcPr>
            <w:tcW w:w="213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</w:t>
            </w:r>
          </w:p>
        </w:tc>
      </w:tr>
    </w:tbl>
    <w:p w:rsidR="00A061E1" w:rsidRDefault="00A061E1" w:rsidP="00A061E1">
      <w:pPr>
        <w:pStyle w:val="1"/>
        <w:ind w:firstLineChars="0" w:firstLine="0"/>
        <w:rPr>
          <w:sz w:val="28"/>
          <w:szCs w:val="28"/>
        </w:rPr>
      </w:pPr>
    </w:p>
    <w:p w:rsidR="00A061E1" w:rsidRDefault="00A061E1" w:rsidP="00A061E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28"/>
          <w:szCs w:val="28"/>
        </w:rPr>
        <w:t xml:space="preserve">     </w:t>
      </w:r>
      <w:r w:rsidRPr="00130358"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、集成测试用例</w:t>
      </w: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L1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获取股票列表及其详细信息组件集成测试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8642" w:type="dxa"/>
        <w:tblLayout w:type="fixed"/>
        <w:tblLook w:val="04A0" w:firstRow="1" w:lastRow="0" w:firstColumn="1" w:lastColumn="0" w:noHBand="0" w:noVBand="1"/>
      </w:tblPr>
      <w:tblGrid>
        <w:gridCol w:w="2047"/>
        <w:gridCol w:w="1403"/>
        <w:gridCol w:w="1223"/>
        <w:gridCol w:w="1701"/>
        <w:gridCol w:w="1276"/>
        <w:gridCol w:w="992"/>
      </w:tblGrid>
      <w:tr w:rsidR="00A061E1" w:rsidTr="00A061E1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2626" w:type="dxa"/>
            <w:gridSpan w:val="2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</w:tr>
      <w:tr w:rsidR="00A061E1" w:rsidTr="00A061E1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股票名称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显示全部股票列表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号全部股票信息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21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T003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显示浦发银行股票过去一个月的历史数据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  <w:tr w:rsidR="00A061E1" w:rsidTr="00A061E1">
        <w:trPr>
          <w:trHeight w:val="413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T004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显示上海交易所的股票信息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T005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70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上海交易所在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号的股票信息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T006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T007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股票过去一个月的历史数据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T008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股票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A061E1">
        <w:trPr>
          <w:trHeight w:val="418"/>
        </w:trPr>
        <w:tc>
          <w:tcPr>
            <w:tcW w:w="2047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T009</w:t>
            </w: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始：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-02-02</w:t>
            </w:r>
          </w:p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终：</w:t>
            </w: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22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深发展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701" w:type="dxa"/>
          </w:tcPr>
          <w:p w:rsidR="00A061E1" w:rsidRDefault="00A061E1" w:rsidP="00A061E1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显示深发展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号的历史数据</w:t>
            </w:r>
          </w:p>
        </w:tc>
        <w:tc>
          <w:tcPr>
            <w:tcW w:w="1276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9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</w:tr>
    </w:tbl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</w:p>
    <w:p w:rsidR="00A061E1" w:rsidRDefault="00A061E1" w:rsidP="00A061E1">
      <w:pPr>
        <w:pStyle w:val="1"/>
        <w:ind w:firstLineChars="0"/>
        <w:rPr>
          <w:sz w:val="28"/>
          <w:szCs w:val="28"/>
        </w:rPr>
      </w:pPr>
      <w:r w:rsidRPr="00D13896">
        <w:rPr>
          <w:rFonts w:hint="eastAsia"/>
          <w:sz w:val="28"/>
          <w:szCs w:val="28"/>
        </w:rPr>
        <w:t xml:space="preserve">Integation Test Case </w:t>
      </w:r>
      <w:r>
        <w:rPr>
          <w:rFonts w:hint="eastAsia"/>
          <w:sz w:val="28"/>
          <w:szCs w:val="28"/>
        </w:rPr>
        <w:t>L2</w:t>
      </w:r>
      <w:r w:rsidRPr="00D13896">
        <w:rPr>
          <w:rFonts w:hint="eastAsia"/>
          <w:sz w:val="28"/>
          <w:szCs w:val="28"/>
        </w:rPr>
        <w:t>:</w:t>
      </w:r>
    </w:p>
    <w:p w:rsidR="00A061E1" w:rsidRDefault="00A061E1" w:rsidP="00A061E1">
      <w:pPr>
        <w:pStyle w:val="1"/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测试用例标题：</w:t>
      </w:r>
      <w:r>
        <w:rPr>
          <w:rFonts w:hint="eastAsia"/>
          <w:sz w:val="24"/>
          <w:szCs w:val="24"/>
        </w:rPr>
        <w:t>获取大盘数据组件集成测试</w:t>
      </w:r>
    </w:p>
    <w:p w:rsidR="00A061E1" w:rsidRPr="00D13896" w:rsidRDefault="00A061E1" w:rsidP="00A061E1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4"/>
          <w:szCs w:val="24"/>
        </w:rPr>
        <w:t>测试用例表：</w:t>
      </w:r>
      <w:r>
        <w:rPr>
          <w:sz w:val="24"/>
          <w:szCs w:val="24"/>
        </w:rPr>
        <w:br/>
      </w:r>
    </w:p>
    <w:tbl>
      <w:tblPr>
        <w:tblStyle w:val="a9"/>
        <w:tblW w:w="9748" w:type="dxa"/>
        <w:tblLayout w:type="fixed"/>
        <w:tblLook w:val="04A0" w:firstRow="1" w:lastRow="0" w:firstColumn="1" w:lastColumn="0" w:noHBand="0" w:noVBand="1"/>
      </w:tblPr>
      <w:tblGrid>
        <w:gridCol w:w="2047"/>
        <w:gridCol w:w="1403"/>
        <w:gridCol w:w="1572"/>
        <w:gridCol w:w="1113"/>
        <w:gridCol w:w="1061"/>
        <w:gridCol w:w="1134"/>
        <w:gridCol w:w="709"/>
        <w:gridCol w:w="709"/>
      </w:tblGrid>
      <w:tr w:rsidR="00A061E1" w:rsidTr="0013217A">
        <w:trPr>
          <w:trHeight w:val="602"/>
        </w:trPr>
        <w:tc>
          <w:tcPr>
            <w:tcW w:w="2047" w:type="dxa"/>
            <w:vMerge w:val="restart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测试用例</w:t>
            </w:r>
            <w:r w:rsidRPr="00D13896">
              <w:rPr>
                <w:rFonts w:hint="eastAsia"/>
                <w:szCs w:val="21"/>
              </w:rPr>
              <w:t>ID</w:t>
            </w:r>
          </w:p>
        </w:tc>
        <w:tc>
          <w:tcPr>
            <w:tcW w:w="4088" w:type="dxa"/>
            <w:gridSpan w:val="3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 w:rsidRPr="00D13896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实际输出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Pass/Fail</w:t>
            </w:r>
          </w:p>
        </w:tc>
        <w:tc>
          <w:tcPr>
            <w:tcW w:w="709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061E1" w:rsidTr="0013217A">
        <w:trPr>
          <w:trHeight w:val="957"/>
        </w:trPr>
        <w:tc>
          <w:tcPr>
            <w:tcW w:w="2047" w:type="dxa"/>
            <w:vMerge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40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572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截止时间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股市名称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50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T001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13" w:type="dxa"/>
          </w:tcPr>
          <w:p w:rsidR="00A061E1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显示全部股市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  <w:tr w:rsidR="00A061E1" w:rsidTr="0013217A">
        <w:trPr>
          <w:trHeight w:val="415"/>
        </w:trPr>
        <w:tc>
          <w:tcPr>
            <w:tcW w:w="2047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T002</w:t>
            </w:r>
          </w:p>
        </w:tc>
        <w:tc>
          <w:tcPr>
            <w:tcW w:w="1403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-02-02</w:t>
            </w:r>
          </w:p>
        </w:tc>
        <w:tc>
          <w:tcPr>
            <w:tcW w:w="1572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2013</w:t>
            </w:r>
            <w:r>
              <w:rPr>
                <w:rFonts w:hint="eastAsia"/>
                <w:szCs w:val="21"/>
              </w:rPr>
              <w:t>-03-02</w:t>
            </w:r>
          </w:p>
        </w:tc>
        <w:tc>
          <w:tcPr>
            <w:tcW w:w="1113" w:type="dxa"/>
          </w:tcPr>
          <w:p w:rsidR="00A061E1" w:rsidRPr="00F57BFC" w:rsidRDefault="00F57BFC" w:rsidP="0013217A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 w:rsidRPr="00F57BFC">
              <w:rPr>
                <w:sz w:val="28"/>
                <w:szCs w:val="28"/>
              </w:rPr>
              <w:t>sz</w:t>
            </w:r>
          </w:p>
        </w:tc>
        <w:tc>
          <w:tcPr>
            <w:tcW w:w="1061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显示上海股市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号到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号的大盘数据</w:t>
            </w:r>
          </w:p>
        </w:tc>
        <w:tc>
          <w:tcPr>
            <w:tcW w:w="1134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A061E1" w:rsidRPr="00D13896" w:rsidRDefault="00A061E1" w:rsidP="0013217A">
            <w:pPr>
              <w:pStyle w:val="1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A061E1" w:rsidRPr="00A061E1" w:rsidRDefault="00A061E1" w:rsidP="00A061E1">
      <w:pPr>
        <w:pStyle w:val="1"/>
        <w:ind w:firstLineChars="0" w:firstLine="0"/>
        <w:rPr>
          <w:rFonts w:hint="eastAsia"/>
          <w:sz w:val="44"/>
          <w:szCs w:val="44"/>
        </w:rPr>
      </w:pPr>
    </w:p>
    <w:sectPr w:rsidR="00A061E1" w:rsidRPr="00A0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89" w:rsidRDefault="00215889" w:rsidP="00BC3E34">
      <w:r>
        <w:separator/>
      </w:r>
    </w:p>
  </w:endnote>
  <w:endnote w:type="continuationSeparator" w:id="0">
    <w:p w:rsidR="00215889" w:rsidRDefault="00215889" w:rsidP="00B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89" w:rsidRDefault="00215889" w:rsidP="00BC3E34">
      <w:r>
        <w:separator/>
      </w:r>
    </w:p>
  </w:footnote>
  <w:footnote w:type="continuationSeparator" w:id="0">
    <w:p w:rsidR="00215889" w:rsidRDefault="00215889" w:rsidP="00B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1128"/>
    <w:multiLevelType w:val="multilevel"/>
    <w:tmpl w:val="4ABA11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8"/>
    <w:rsid w:val="00037F35"/>
    <w:rsid w:val="00086986"/>
    <w:rsid w:val="001B1E58"/>
    <w:rsid w:val="001E3398"/>
    <w:rsid w:val="00215889"/>
    <w:rsid w:val="002B2B6C"/>
    <w:rsid w:val="005E1D89"/>
    <w:rsid w:val="006040EE"/>
    <w:rsid w:val="00730810"/>
    <w:rsid w:val="007945E8"/>
    <w:rsid w:val="007D4E19"/>
    <w:rsid w:val="009051E6"/>
    <w:rsid w:val="00A061E1"/>
    <w:rsid w:val="00BC3E34"/>
    <w:rsid w:val="00C42B3F"/>
    <w:rsid w:val="00D37EF6"/>
    <w:rsid w:val="00F5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D1750"/>
  <w15:chartTrackingRefBased/>
  <w15:docId w15:val="{C1CBEF14-86B4-4E1A-A4BE-8F0E6E32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E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E34"/>
    <w:rPr>
      <w:sz w:val="18"/>
      <w:szCs w:val="18"/>
    </w:rPr>
  </w:style>
  <w:style w:type="paragraph" w:styleId="a7">
    <w:name w:val="Title"/>
    <w:basedOn w:val="a"/>
    <w:link w:val="a8"/>
    <w:uiPriority w:val="10"/>
    <w:qFormat/>
    <w:rsid w:val="00BC3E34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uiPriority w:val="10"/>
    <w:rsid w:val="00BC3E34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rsid w:val="00BC3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  <w:style w:type="paragraph" w:customStyle="1" w:styleId="2">
    <w:name w:val="列出段落2"/>
    <w:basedOn w:val="a"/>
    <w:uiPriority w:val="34"/>
    <w:qFormat/>
    <w:rsid w:val="00037F3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卞纯源</dc:creator>
  <cp:keywords/>
  <dc:description/>
  <cp:lastModifiedBy>卞纯源</cp:lastModifiedBy>
  <cp:revision>6</cp:revision>
  <dcterms:created xsi:type="dcterms:W3CDTF">2017-03-11T13:45:00Z</dcterms:created>
  <dcterms:modified xsi:type="dcterms:W3CDTF">2017-03-12T01:50:00Z</dcterms:modified>
</cp:coreProperties>
</file>