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1F6AB0">
      <w:pPr>
        <w:pStyle w:val="a4"/>
        <w:jc w:val="right"/>
      </w:pPr>
      <w:fldSimple w:instr=" TITLE  \* MERGEFORMAT ">
        <w:r w:rsidR="000E5FED">
          <w:rPr>
            <w:rFonts w:ascii="Arial" w:hAnsi="Arial" w:hint="eastAsia"/>
          </w:rPr>
          <w:t>第</w:t>
        </w:r>
        <w:r w:rsidR="000A2F43">
          <w:rPr>
            <w:rFonts w:ascii="Arial" w:hAnsi="Arial" w:hint="eastAsia"/>
          </w:rPr>
          <w:t>五</w:t>
        </w:r>
        <w:r w:rsidR="000E5FED">
          <w:rPr>
            <w:rFonts w:ascii="Arial" w:hAnsi="Arial" w:hint="eastAsia"/>
          </w:rPr>
          <w:t>迭代测</w:t>
        </w:r>
        <w:r w:rsidR="007932F8">
          <w:rPr>
            <w:rFonts w:ascii="Arial" w:hAnsi="Arial" w:hint="eastAsia"/>
          </w:rPr>
          <w:t>试计划</w:t>
        </w:r>
      </w:fldSimple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 w:rsidP="000A2F43">
      <w:pPr>
        <w:pStyle w:val="InfoBlue"/>
      </w:pPr>
    </w:p>
    <w:p w:rsidR="00D90EB8" w:rsidRDefault="00D90EB8" w:rsidP="000A2F43">
      <w:pPr>
        <w:pStyle w:val="InfoBlue"/>
        <w:sectPr w:rsidR="00D90E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A2F43">
            <w:pPr>
              <w:pStyle w:val="Tabletext"/>
            </w:pPr>
            <w:r>
              <w:rPr>
                <w:rFonts w:ascii="Times New Roman"/>
              </w:rPr>
              <w:t>2018/1</w:t>
            </w:r>
            <w:r>
              <w:rPr>
                <w:rFonts w:ascii="Times New Roman" w:hint="eastAsia"/>
              </w:rPr>
              <w:t>2</w:t>
            </w:r>
            <w:r w:rsidR="000E5FED"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16</w:t>
            </w:r>
          </w:p>
        </w:tc>
        <w:tc>
          <w:tcPr>
            <w:tcW w:w="1152" w:type="dxa"/>
          </w:tcPr>
          <w:p w:rsidR="00D90EB8" w:rsidRDefault="000A2F43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D90EB8" w:rsidRDefault="000A2F43">
            <w:pPr>
              <w:pStyle w:val="Tabletext"/>
            </w:pPr>
            <w:r>
              <w:rPr>
                <w:rFonts w:ascii="Times New Roman" w:hint="eastAsia"/>
              </w:rPr>
              <w:t>增加修改后的后台接口测试报告</w:t>
            </w:r>
          </w:p>
        </w:tc>
        <w:tc>
          <w:tcPr>
            <w:tcW w:w="2304" w:type="dxa"/>
          </w:tcPr>
          <w:p w:rsidR="00D90EB8" w:rsidRDefault="000A2F43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1F6A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1F6AB0">
        <w:rPr>
          <w:rFonts w:ascii="Times New Roman"/>
          <w:b/>
        </w:rPr>
        <w:fldChar w:fldCharType="begin"/>
      </w:r>
      <w:r w:rsidR="00BB594F">
        <w:rPr>
          <w:rFonts w:ascii="Times New Roman"/>
          <w:b/>
        </w:rPr>
        <w:instrText xml:space="preserve"> TOC \o "1-3" \u </w:instrText>
      </w:r>
      <w:r w:rsidRPr="001F6AB0">
        <w:rPr>
          <w:rFonts w:ascii="Times New Roman"/>
          <w:b/>
        </w:rPr>
        <w:fldChar w:fldCharType="separate"/>
      </w:r>
      <w:r w:rsidR="00BB594F">
        <w:rPr>
          <w:noProof/>
        </w:rPr>
        <w:t>1.</w:t>
      </w:r>
      <w:r w:rsidR="00BB594F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BB594F">
        <w:rPr>
          <w:noProof/>
        </w:rPr>
        <w:t>简介</w:t>
      </w:r>
      <w:r w:rsidR="00BB594F">
        <w:rPr>
          <w:noProof/>
        </w:rPr>
        <w:tab/>
      </w:r>
      <w:r>
        <w:rPr>
          <w:noProof/>
        </w:rPr>
        <w:fldChar w:fldCharType="begin"/>
      </w:r>
      <w:r w:rsidR="00BB594F"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 w:rsidR="00BB594F"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4</w:t>
      </w:r>
      <w:r w:rsidR="001F6AB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4</w:t>
      </w:r>
      <w:r w:rsidR="001F6AB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4</w:t>
      </w:r>
      <w:r w:rsidR="001F6AB0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4</w:t>
      </w:r>
      <w:r w:rsidR="001F6AB0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4</w:t>
      </w:r>
      <w:r w:rsidR="001F6AB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4</w:t>
      </w:r>
      <w:r w:rsidR="001F6AB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4</w:t>
      </w:r>
      <w:r w:rsidR="001F6AB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5</w:t>
      </w:r>
      <w:r w:rsidR="001F6AB0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5</w:t>
      </w:r>
      <w:r w:rsidR="001F6AB0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 w:rsidR="001F6AB0"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 w:rsidR="001F6AB0">
        <w:rPr>
          <w:noProof/>
        </w:rPr>
      </w:r>
      <w:r w:rsidR="001F6AB0">
        <w:rPr>
          <w:noProof/>
        </w:rPr>
        <w:fldChar w:fldCharType="separate"/>
      </w:r>
      <w:r>
        <w:rPr>
          <w:noProof/>
        </w:rPr>
        <w:t>6</w:t>
      </w:r>
      <w:r w:rsidR="001F6AB0">
        <w:rPr>
          <w:noProof/>
        </w:rPr>
        <w:fldChar w:fldCharType="end"/>
      </w:r>
    </w:p>
    <w:p w:rsidR="00D90EB8" w:rsidRDefault="001F6AB0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r w:rsidR="00D90EB8">
        <w:br w:type="page"/>
      </w:r>
      <w:fldSimple w:instr=" TITLE  \* MERGEFORMAT ">
        <w:r w:rsidR="007932F8">
          <w:rPr>
            <w:rFonts w:ascii="Arial" w:hAnsi="Arial" w:hint="eastAsia"/>
          </w:rPr>
          <w:t>测试计划</w:t>
        </w:r>
      </w:fldSimple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End w:id="1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</w:t>
      </w:r>
      <w:r w:rsidR="000A2F43">
        <w:rPr>
          <w:rFonts w:hint="eastAsia"/>
        </w:rPr>
        <w:t>五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2C1004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确定本次测试</w:t>
      </w:r>
      <w:r w:rsidR="004916DD">
        <w:rPr>
          <w:rFonts w:hint="eastAsia"/>
        </w:rPr>
        <w:t>所需的资源</w:t>
      </w:r>
      <w:r>
        <w:rPr>
          <w:rFonts w:hint="eastAsia"/>
        </w:rPr>
        <w:t>为全体成员</w:t>
      </w:r>
      <w:r w:rsidR="004916DD">
        <w:rPr>
          <w:rFonts w:hint="eastAsia"/>
        </w:rPr>
        <w:t>，测试的工作量</w:t>
      </w:r>
      <w:r>
        <w:rPr>
          <w:rFonts w:hint="eastAsia"/>
        </w:rPr>
        <w:t>大约为</w:t>
      </w:r>
      <w:r w:rsidR="000A2F43">
        <w:rPr>
          <w:rFonts w:hint="eastAsia"/>
        </w:rPr>
        <w:t>2</w:t>
      </w:r>
      <w:r>
        <w:rPr>
          <w:rFonts w:hint="eastAsia"/>
        </w:rPr>
        <w:t>个人日。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  <w:r w:rsidR="002C1004">
        <w:rPr>
          <w:rFonts w:hint="eastAsia"/>
        </w:rPr>
        <w:t>为接口测试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测试项目的可交付元素</w:t>
      </w:r>
      <w:r w:rsidR="002C1004">
        <w:rPr>
          <w:rFonts w:hint="eastAsia"/>
        </w:rPr>
        <w:t>为测试报告</w:t>
      </w:r>
    </w:p>
    <w:p w:rsidR="00D90EB8" w:rsidRDefault="00D90EB8" w:rsidP="004916DD">
      <w:pPr>
        <w:pStyle w:val="2"/>
        <w:tabs>
          <w:tab w:val="num" w:pos="360"/>
        </w:tabs>
      </w:pPr>
      <w:bookmarkStart w:id="2" w:name="_Toc529113879"/>
      <w:r>
        <w:rPr>
          <w:rFonts w:hint="eastAsia"/>
        </w:rPr>
        <w:t>背景</w:t>
      </w:r>
      <w:bookmarkEnd w:id="2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</w:t>
      </w:r>
      <w:r w:rsidR="000A2F43">
        <w:rPr>
          <w:rFonts w:hint="eastAsia"/>
        </w:rPr>
        <w:t>数据</w:t>
      </w:r>
      <w:r w:rsidRPr="004916DD">
        <w:rPr>
          <w:rFonts w:hint="eastAsia"/>
        </w:rPr>
        <w:t>共享系统</w:t>
      </w:r>
      <w:r>
        <w:rPr>
          <w:rFonts w:hint="eastAsia"/>
        </w:rPr>
        <w:t>项目第</w:t>
      </w:r>
      <w:r w:rsidR="000A2F43">
        <w:rPr>
          <w:rFonts w:hint="eastAsia"/>
        </w:rPr>
        <w:t>五迭代所实现的后台接口功能</w:t>
      </w:r>
      <w:r>
        <w:rPr>
          <w:rFonts w:hint="eastAsia"/>
        </w:rPr>
        <w:t>。</w:t>
      </w:r>
    </w:p>
    <w:p w:rsidR="00D90EB8" w:rsidRDefault="00D90EB8">
      <w:pPr>
        <w:pStyle w:val="2"/>
        <w:tabs>
          <w:tab w:val="num" w:pos="360"/>
        </w:tabs>
      </w:pPr>
      <w:bookmarkStart w:id="3" w:name="_Toc529113880"/>
      <w:r>
        <w:rPr>
          <w:rFonts w:hint="eastAsia"/>
        </w:rPr>
        <w:t>范围</w:t>
      </w:r>
      <w:bookmarkEnd w:id="3"/>
    </w:p>
    <w:p w:rsidR="00A82712" w:rsidRDefault="00A82712" w:rsidP="00A82712">
      <w:r>
        <w:tab/>
      </w:r>
      <w:r>
        <w:rPr>
          <w:rFonts w:hint="eastAsia"/>
        </w:rPr>
        <w:t>本次测试为功能性测试</w:t>
      </w:r>
      <w:r w:rsidR="00065F8B">
        <w:rPr>
          <w:rFonts w:hint="eastAsia"/>
        </w:rPr>
        <w:t>和性能测试</w:t>
      </w:r>
      <w:r>
        <w:rPr>
          <w:rFonts w:hint="eastAsia"/>
        </w:rPr>
        <w:t>，主要测试功能是否正确实现</w:t>
      </w:r>
      <w:r w:rsidR="000A2F43">
        <w:rPr>
          <w:rFonts w:hint="eastAsia"/>
        </w:rPr>
        <w:t>；由于</w:t>
      </w:r>
      <w:r w:rsidR="00065F8B">
        <w:rPr>
          <w:rFonts w:hint="eastAsia"/>
        </w:rPr>
        <w:t>性能</w:t>
      </w:r>
      <w:r w:rsidR="000A2F43">
        <w:rPr>
          <w:rFonts w:hint="eastAsia"/>
        </w:rPr>
        <w:t>测试在本迭代无法完成</w:t>
      </w:r>
      <w:bookmarkStart w:id="4" w:name="_GoBack"/>
      <w:bookmarkEnd w:id="4"/>
      <w:r w:rsidR="000A2F43">
        <w:rPr>
          <w:rFonts w:hint="eastAsia"/>
        </w:rPr>
        <w:t>，延后测试</w:t>
      </w:r>
      <w:r>
        <w:rPr>
          <w:rFonts w:hint="eastAsia"/>
        </w:rPr>
        <w:t>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5" w:name="_Toc529113881"/>
      <w:r>
        <w:rPr>
          <w:rFonts w:hint="eastAsia"/>
        </w:rPr>
        <w:t>测试需求</w:t>
      </w:r>
      <w:bookmarkEnd w:id="5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3"/>
        <w:tblW w:w="0" w:type="auto"/>
        <w:tblLook w:val="04A0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0A2F43" w:rsidP="00A82712">
            <w:r>
              <w:rPr>
                <w:rFonts w:hint="eastAsia"/>
              </w:rPr>
              <w:t>后台接口getByVid</w:t>
            </w:r>
          </w:p>
        </w:tc>
        <w:tc>
          <w:tcPr>
            <w:tcW w:w="3117" w:type="dxa"/>
          </w:tcPr>
          <w:p w:rsidR="00A82712" w:rsidRDefault="000A2F43" w:rsidP="00A82712">
            <w:r>
              <w:rPr>
                <w:rFonts w:hint="eastAsia"/>
              </w:rPr>
              <w:t>根据Vid查询某几列数据</w:t>
            </w:r>
          </w:p>
        </w:tc>
        <w:tc>
          <w:tcPr>
            <w:tcW w:w="3117" w:type="dxa"/>
          </w:tcPr>
          <w:p w:rsidR="00A82712" w:rsidRDefault="000A2F43" w:rsidP="00A82712">
            <w:r>
              <w:rPr>
                <w:rFonts w:hint="eastAsia"/>
              </w:rPr>
              <w:t>正确获取并返还结果</w:t>
            </w:r>
          </w:p>
        </w:tc>
      </w:tr>
      <w:tr w:rsidR="00A82712" w:rsidTr="00A82712">
        <w:tc>
          <w:tcPr>
            <w:tcW w:w="3116" w:type="dxa"/>
          </w:tcPr>
          <w:p w:rsidR="00A82712" w:rsidRDefault="000A2F43" w:rsidP="00A82712">
            <w:r>
              <w:rPr>
                <w:rFonts w:hint="eastAsia"/>
              </w:rPr>
              <w:t>后台接口getColumn</w:t>
            </w:r>
          </w:p>
        </w:tc>
        <w:tc>
          <w:tcPr>
            <w:tcW w:w="3117" w:type="dxa"/>
          </w:tcPr>
          <w:p w:rsidR="00A82712" w:rsidRDefault="000A2F43" w:rsidP="00A82712">
            <w:r>
              <w:rPr>
                <w:rFonts w:hint="eastAsia"/>
              </w:rPr>
              <w:t>直接获取某几列表项的全部数据</w:t>
            </w:r>
          </w:p>
        </w:tc>
        <w:tc>
          <w:tcPr>
            <w:tcW w:w="3117" w:type="dxa"/>
          </w:tcPr>
          <w:p w:rsidR="00A82712" w:rsidRDefault="000A2F43" w:rsidP="00A82712">
            <w:r>
              <w:rPr>
                <w:rFonts w:hint="eastAsia"/>
              </w:rPr>
              <w:t>正确获取并返还结果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6" w:name="_Toc529113882"/>
      <w:r>
        <w:rPr>
          <w:rFonts w:hint="eastAsia"/>
        </w:rPr>
        <w:t>测试策略</w:t>
      </w:r>
      <w:bookmarkEnd w:id="6"/>
    </w:p>
    <w:p w:rsidR="00085CA1" w:rsidRDefault="000A2F43" w:rsidP="000A2F43">
      <w:pPr>
        <w:pStyle w:val="2"/>
        <w:numPr>
          <w:ilvl w:val="1"/>
          <w:numId w:val="1"/>
        </w:numPr>
        <w:ind w:left="720" w:hanging="720"/>
      </w:pPr>
      <w:bookmarkStart w:id="7" w:name="_Toc529113883"/>
      <w:r>
        <w:rPr>
          <w:rFonts w:hint="eastAsia"/>
        </w:rPr>
        <w:t>后台接口</w:t>
      </w:r>
      <w:r w:rsidR="00F468E8">
        <w:rPr>
          <w:rFonts w:hint="eastAsia"/>
        </w:rPr>
        <w:t>测试</w:t>
      </w:r>
      <w:bookmarkEnd w:id="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Pr="00B75DDE" w:rsidRDefault="00AC4CF1" w:rsidP="00D3117F">
            <w:pPr>
              <w:pStyle w:val="12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0A2F43" w:rsidP="000A2F43">
            <w:pPr>
              <w:pStyle w:val="InfoBlue"/>
              <w:rPr>
                <w:i/>
              </w:rPr>
            </w:pPr>
            <w:r>
              <w:rPr>
                <w:rFonts w:hint="eastAsia"/>
                <w:i/>
              </w:rPr>
              <w:t>getByVid</w:t>
            </w:r>
            <w:r w:rsidR="00AC4CF1" w:rsidRPr="00B771A5">
              <w:t xml:space="preserve">( </w:t>
            </w:r>
            <w:r>
              <w:rPr>
                <w:rFonts w:hint="eastAsia"/>
                <w:i/>
              </w:rPr>
              <w:t xml:space="preserve">@RequestBody </w:t>
            </w:r>
            <w:r w:rsidRPr="000A2F43">
              <w:t>EhrRequestForm</w:t>
            </w:r>
            <w:r>
              <w:rPr>
                <w:rFonts w:hint="eastAsia"/>
                <w:i/>
              </w:rPr>
              <w:t xml:space="preserve"> e</w:t>
            </w:r>
            <w:r w:rsidRPr="000A2F43">
              <w:t>hrRequestForm</w:t>
            </w:r>
            <w:r w:rsidR="00AC4CF1" w:rsidRPr="00B771A5">
              <w:t xml:space="preserve"> 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0A2F43" w:rsidP="000A2F43">
            <w:pPr>
              <w:pStyle w:val="InfoBlue"/>
            </w:pPr>
            <w:r>
              <w:t>P</w:t>
            </w:r>
            <w:r>
              <w:rPr>
                <w:rFonts w:hint="eastAsia"/>
              </w:rPr>
              <w:t>ostman模拟http请求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0A2F43" w:rsidRDefault="000A2F43" w:rsidP="000A2F43">
            <w:pPr>
              <w:pStyle w:val="InfoBlue"/>
            </w:pPr>
            <w:r w:rsidRPr="000A2F43">
              <w:rPr>
                <w:rFonts w:hint="eastAsia"/>
              </w:rPr>
              <w:t>正确获取并返还结果</w:t>
            </w:r>
            <w:r w:rsidR="00C62B30">
              <w:rPr>
                <w:rFonts w:hint="eastAsia"/>
              </w:rPr>
              <w:t>在Response中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Default="00AC4CF1" w:rsidP="000A2F43">
            <w:pPr>
              <w:pStyle w:val="InfoBlue"/>
            </w:pPr>
          </w:p>
        </w:tc>
      </w:tr>
    </w:tbl>
    <w:p w:rsidR="00AC4CF1" w:rsidRDefault="00AC4CF1" w:rsidP="00AC4CF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0A2F43" w:rsidP="000A2F43">
            <w:pPr>
              <w:pStyle w:val="InfoBlue"/>
              <w:rPr>
                <w:i/>
              </w:rPr>
            </w:pPr>
            <w:r>
              <w:rPr>
                <w:rFonts w:hint="eastAsia"/>
                <w:i/>
              </w:rPr>
              <w:t>getColumn</w:t>
            </w:r>
            <w:r w:rsidR="00AC4CF1" w:rsidRPr="00800C1B">
              <w:t>(</w:t>
            </w:r>
            <w:r>
              <w:rPr>
                <w:rFonts w:hint="eastAsia"/>
                <w:i/>
              </w:rPr>
              <w:t xml:space="preserve">@RequestBody </w:t>
            </w:r>
            <w:r w:rsidRPr="000A2F43">
              <w:t>ColumnRequestForm</w:t>
            </w:r>
            <w:r>
              <w:rPr>
                <w:rFonts w:hint="eastAsia"/>
                <w:i/>
              </w:rPr>
              <w:t xml:space="preserve"> c</w:t>
            </w:r>
            <w:r w:rsidRPr="000A2F43">
              <w:t>olumnRequestForm</w:t>
            </w:r>
            <w:r w:rsidR="00AC4CF1" w:rsidRPr="00800C1B">
              <w:t xml:space="preserve"> 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0A2F43" w:rsidP="000A2F43">
            <w:pPr>
              <w:pStyle w:val="InfoBlue"/>
            </w:pPr>
            <w:r>
              <w:t>P</w:t>
            </w:r>
            <w:r>
              <w:rPr>
                <w:rFonts w:hint="eastAsia"/>
              </w:rPr>
              <w:t>ostman模拟http请求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0A2F43" w:rsidP="000A2F43">
            <w:pPr>
              <w:pStyle w:val="InfoBlue"/>
              <w:rPr>
                <w:i/>
              </w:rPr>
            </w:pPr>
            <w:r>
              <w:rPr>
                <w:rFonts w:hint="eastAsia"/>
              </w:rPr>
              <w:t>正确获取并返还结果</w:t>
            </w:r>
            <w:r w:rsidR="00C62B30">
              <w:rPr>
                <w:rFonts w:hint="eastAsia"/>
              </w:rPr>
              <w:t>在Response中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0A2F43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AC4CF1" w:rsidRDefault="00AC4CF1" w:rsidP="00AC4CF1">
      <w:pPr>
        <w:pStyle w:val="a9"/>
        <w:ind w:left="0"/>
      </w:pPr>
    </w:p>
    <w:p w:rsidR="000E4A0E" w:rsidRPr="000E4A0E" w:rsidRDefault="000E4A0E" w:rsidP="000E4A0E"/>
    <w:p w:rsidR="00B20CD7" w:rsidRPr="00B20CD7" w:rsidRDefault="00D90EB8" w:rsidP="00B20CD7">
      <w:pPr>
        <w:pStyle w:val="1"/>
        <w:tabs>
          <w:tab w:val="num" w:pos="360"/>
        </w:tabs>
      </w:pPr>
      <w:bookmarkStart w:id="8" w:name="_Toc529113886"/>
      <w:r>
        <w:rPr>
          <w:rFonts w:hint="eastAsia"/>
        </w:rPr>
        <w:lastRenderedPageBreak/>
        <w:t>资源</w:t>
      </w:r>
      <w:bookmarkEnd w:id="8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Default="00B20CD7" w:rsidP="00B20CD7"/>
    <w:p w:rsidR="00FE2CFE" w:rsidRDefault="00FE2CFE" w:rsidP="00B20CD7"/>
    <w:p w:rsidR="00FE2CFE" w:rsidRDefault="00FE2CFE" w:rsidP="00FE2CFE">
      <w:pPr>
        <w:pStyle w:val="1"/>
        <w:numPr>
          <w:ilvl w:val="0"/>
          <w:numId w:val="1"/>
        </w:numPr>
        <w:tabs>
          <w:tab w:val="num" w:pos="360"/>
        </w:tabs>
      </w:pPr>
      <w:bookmarkStart w:id="9" w:name="_Toc498923566"/>
      <w:r>
        <w:rPr>
          <w:rFonts w:hint="eastAsia"/>
        </w:rPr>
        <w:t>项目里程碑</w:t>
      </w:r>
      <w:bookmarkEnd w:id="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1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1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1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C62B30">
              <w:rPr>
                <w:rFonts w:hint="eastAsia"/>
              </w:rPr>
              <w:t>10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C62B30">
              <w:rPr>
                <w:rFonts w:hint="eastAsia"/>
              </w:rPr>
              <w:t>13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1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1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C62B30">
              <w:rPr>
                <w:rFonts w:hint="eastAsia"/>
              </w:rPr>
              <w:t>10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C62B30">
              <w:rPr>
                <w:rFonts w:hint="eastAsia"/>
              </w:rPr>
              <w:t>13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1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1"/>
            </w:pPr>
            <w:r>
              <w:t>2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 w:rsidR="00C62B30">
              <w:rPr>
                <w:rFonts w:hint="eastAsia"/>
              </w:rPr>
              <w:t>2</w:t>
            </w:r>
            <w:r>
              <w:t>/</w:t>
            </w:r>
            <w:r w:rsidR="00C62B30">
              <w:rPr>
                <w:rFonts w:hint="eastAsia"/>
              </w:rPr>
              <w:t>11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>
              <w:t>2/</w:t>
            </w:r>
            <w:r w:rsidR="00C62B30">
              <w:rPr>
                <w:rFonts w:hint="eastAsia"/>
              </w:rPr>
              <w:t>13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1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1"/>
            </w:pPr>
            <w:r>
              <w:t>2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>
              <w:t>2/</w:t>
            </w:r>
            <w:r w:rsidR="00C62B30">
              <w:rPr>
                <w:rFonts w:hint="eastAsia"/>
              </w:rPr>
              <w:t>14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>
              <w:t>2/</w:t>
            </w:r>
            <w:r w:rsidR="00C62B30">
              <w:rPr>
                <w:rFonts w:hint="eastAsia"/>
              </w:rPr>
              <w:t>16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1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1"/>
            </w:pPr>
            <w:r>
              <w:rPr>
                <w:rFonts w:hint="eastAsia"/>
              </w:rPr>
              <w:t>2人人日</w:t>
            </w:r>
          </w:p>
        </w:tc>
        <w:tc>
          <w:tcPr>
            <w:tcW w:w="198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>
              <w:t>2/</w:t>
            </w:r>
            <w:r w:rsidR="00C62B30">
              <w:rPr>
                <w:rFonts w:hint="eastAsia"/>
              </w:rPr>
              <w:t>14</w:t>
            </w:r>
          </w:p>
        </w:tc>
        <w:tc>
          <w:tcPr>
            <w:tcW w:w="1890" w:type="dxa"/>
          </w:tcPr>
          <w:p w:rsidR="00FE2CFE" w:rsidRDefault="00FE2CFE" w:rsidP="00C62B30">
            <w:pPr>
              <w:pStyle w:val="21"/>
            </w:pPr>
            <w:r>
              <w:rPr>
                <w:rFonts w:hint="eastAsia"/>
              </w:rPr>
              <w:t>1</w:t>
            </w:r>
            <w:r>
              <w:t>2/</w:t>
            </w:r>
            <w:r w:rsidR="00C62B30">
              <w:rPr>
                <w:rFonts w:hint="eastAsia"/>
              </w:rPr>
              <w:t>16</w:t>
            </w:r>
          </w:p>
        </w:tc>
      </w:tr>
    </w:tbl>
    <w:p w:rsidR="00FE2CFE" w:rsidRDefault="00FE2CFE" w:rsidP="00B20CD7">
      <w:pPr>
        <w:rPr>
          <w:b/>
          <w:sz w:val="24"/>
        </w:rPr>
      </w:pPr>
    </w:p>
    <w:p w:rsidR="00FE2CFE" w:rsidRPr="00B20CD7" w:rsidRDefault="00FE2CFE" w:rsidP="00B20CD7"/>
    <w:p w:rsidR="00B20CD7" w:rsidRDefault="00B20CD7">
      <w:pPr>
        <w:pStyle w:val="1"/>
        <w:tabs>
          <w:tab w:val="num" w:pos="360"/>
        </w:tabs>
      </w:pPr>
      <w:bookmarkStart w:id="10" w:name="_Toc529113887"/>
      <w:r>
        <w:rPr>
          <w:rFonts w:hint="eastAsia"/>
        </w:rPr>
        <w:t>可交付工件</w:t>
      </w:r>
      <w:bookmarkEnd w:id="10"/>
    </w:p>
    <w:p w:rsidR="00B20CD7" w:rsidRPr="00B20CD7" w:rsidRDefault="00B20CD7" w:rsidP="00B20CD7">
      <w:r>
        <w:rPr>
          <w:rFonts w:hint="eastAsia"/>
        </w:rPr>
        <w:t>本次测试可交付的工件为第</w:t>
      </w:r>
      <w:r w:rsidR="00C62B30">
        <w:rPr>
          <w:rFonts w:hint="eastAsia"/>
        </w:rPr>
        <w:t>五</w:t>
      </w:r>
      <w:r>
        <w:rPr>
          <w:rFonts w:hint="eastAsia"/>
        </w:rPr>
        <w:t>迭代测试计划和测试报告</w:t>
      </w:r>
    </w:p>
    <w:p w:rsidR="00D90EB8" w:rsidRDefault="00D90EB8" w:rsidP="00B20CD7">
      <w:pPr>
        <w:pStyle w:val="1"/>
        <w:numPr>
          <w:ilvl w:val="0"/>
          <w:numId w:val="0"/>
        </w:numPr>
      </w:pPr>
    </w:p>
    <w:sectPr w:rsidR="00D90EB8" w:rsidSect="00515332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072" w:rsidRDefault="00492072">
      <w:r>
        <w:separator/>
      </w:r>
    </w:p>
  </w:endnote>
  <w:endnote w:type="continuationSeparator" w:id="1">
    <w:p w:rsidR="00492072" w:rsidRDefault="00492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B30" w:rsidRDefault="00C62B30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B30" w:rsidRDefault="00C62B30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B30" w:rsidRDefault="00C62B30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EB8" w:rsidRDefault="00D90EB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072" w:rsidRDefault="00492072">
      <w:r>
        <w:separator/>
      </w:r>
    </w:p>
  </w:footnote>
  <w:footnote w:type="continuationSeparator" w:id="1">
    <w:p w:rsidR="00492072" w:rsidRDefault="004920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B30" w:rsidRDefault="00C62B3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1F6AB0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0E5FED">
        <w:rPr>
          <w:rFonts w:ascii="Arial" w:hAnsi="Arial" w:hint="eastAsia"/>
          <w:b/>
          <w:sz w:val="36"/>
        </w:rPr>
        <w:t>SJTU</w:t>
      </w:r>
    </w:fldSimple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B30" w:rsidRDefault="00C62B30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 w:rsidP="000A2F43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</w:t>
          </w:r>
          <w:r w:rsidR="000A2F43">
            <w:rPr>
              <w:rFonts w:ascii="Times New Roman" w:hint="eastAsia"/>
              <w:noProof/>
            </w:rPr>
            <w:t>数据</w:t>
          </w:r>
          <w:r w:rsidRPr="000E5FED">
            <w:rPr>
              <w:rFonts w:ascii="Times New Roman" w:hint="eastAsia"/>
              <w:noProof/>
            </w:rPr>
            <w:t>共享系统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1.0</w:t>
          </w:r>
        </w:p>
      </w:tc>
    </w:tr>
    <w:tr w:rsidR="00D90EB8" w:rsidTr="000E5FED">
      <w:tc>
        <w:tcPr>
          <w:tcW w:w="6379" w:type="dxa"/>
        </w:tcPr>
        <w:p w:rsidR="00D90EB8" w:rsidRPr="000E5FED" w:rsidRDefault="001F6AB0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fldSimple w:instr=" TITLE  \* MERGEFORMAT ">
            <w:r w:rsidR="000E5FED" w:rsidRPr="000E5FED">
              <w:rPr>
                <w:rFonts w:ascii="Times New Roman" w:hint="eastAsia"/>
                <w:b w:val="0"/>
                <w:noProof/>
                <w:sz w:val="20"/>
              </w:rPr>
              <w:t>第</w:t>
            </w:r>
            <w:r w:rsidR="000A2F43">
              <w:rPr>
                <w:rFonts w:ascii="Times New Roman" w:hint="eastAsia"/>
                <w:b w:val="0"/>
                <w:noProof/>
                <w:sz w:val="20"/>
              </w:rPr>
              <w:t>五</w:t>
            </w:r>
            <w:r w:rsidR="000E5FED" w:rsidRPr="000E5FED">
              <w:rPr>
                <w:rFonts w:ascii="Times New Roman" w:hint="eastAsia"/>
                <w:b w:val="0"/>
                <w:noProof/>
                <w:sz w:val="20"/>
              </w:rPr>
              <w:t>迭代测试计划</w:t>
            </w:r>
          </w:fldSimple>
        </w:p>
      </w:tc>
      <w:tc>
        <w:tcPr>
          <w:tcW w:w="3179" w:type="dxa"/>
        </w:tcPr>
        <w:p w:rsidR="00D90EB8" w:rsidRDefault="00D90EB8" w:rsidP="00C62B30">
          <w:r>
            <w:rPr>
              <w:rFonts w:ascii="Times New Roman"/>
              <w:noProof/>
            </w:rPr>
            <w:t xml:space="preserve">Date:  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</w:t>
          </w:r>
          <w:r w:rsidR="000A2F43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0A2F43">
            <w:rPr>
              <w:rFonts w:ascii="Times New Roman" w:hint="eastAsia"/>
              <w:noProof/>
            </w:rPr>
            <w:t>1</w:t>
          </w:r>
          <w:r w:rsidR="00C62B30">
            <w:rPr>
              <w:rFonts w:ascii="Times New Roman" w:hint="eastAsia"/>
              <w:noProof/>
            </w:rPr>
            <w:t>0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9"/>
  <w:embedSystemFonts/>
  <w:bordersDoNotSurroundHeader/>
  <w:bordersDoNotSurroundFooter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UseHTMLParagraphAutoSpacing/>
    <w:useFELayout/>
  </w:compat>
  <w:rsids>
    <w:rsidRoot w:val="007932F8"/>
    <w:rsid w:val="00060F56"/>
    <w:rsid w:val="00065F8B"/>
    <w:rsid w:val="00085CA1"/>
    <w:rsid w:val="000A2F43"/>
    <w:rsid w:val="000E4A0E"/>
    <w:rsid w:val="000E5FED"/>
    <w:rsid w:val="001F6AB0"/>
    <w:rsid w:val="002C1004"/>
    <w:rsid w:val="002C55C1"/>
    <w:rsid w:val="00376512"/>
    <w:rsid w:val="00392900"/>
    <w:rsid w:val="004916DD"/>
    <w:rsid w:val="00492072"/>
    <w:rsid w:val="004C0F45"/>
    <w:rsid w:val="00515332"/>
    <w:rsid w:val="00517114"/>
    <w:rsid w:val="005E0AC7"/>
    <w:rsid w:val="0067503F"/>
    <w:rsid w:val="00682852"/>
    <w:rsid w:val="006D52DD"/>
    <w:rsid w:val="006F6F9F"/>
    <w:rsid w:val="007932F8"/>
    <w:rsid w:val="007F4747"/>
    <w:rsid w:val="008D16D1"/>
    <w:rsid w:val="00963E37"/>
    <w:rsid w:val="00A4775F"/>
    <w:rsid w:val="00A82712"/>
    <w:rsid w:val="00A86216"/>
    <w:rsid w:val="00AC4CF1"/>
    <w:rsid w:val="00B20CD7"/>
    <w:rsid w:val="00B62345"/>
    <w:rsid w:val="00B75DDE"/>
    <w:rsid w:val="00B77AF7"/>
    <w:rsid w:val="00BB594F"/>
    <w:rsid w:val="00C62B30"/>
    <w:rsid w:val="00C83F92"/>
    <w:rsid w:val="00C86B7B"/>
    <w:rsid w:val="00C876D7"/>
    <w:rsid w:val="00D76AE6"/>
    <w:rsid w:val="00D90EB8"/>
    <w:rsid w:val="00EA4519"/>
    <w:rsid w:val="00F468E8"/>
    <w:rsid w:val="00F70346"/>
    <w:rsid w:val="00FE2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332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515332"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51533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533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533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5332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5332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5332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15332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15332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15332"/>
    <w:pPr>
      <w:ind w:left="900" w:hanging="900"/>
    </w:pPr>
  </w:style>
  <w:style w:type="paragraph" w:customStyle="1" w:styleId="Paragraph2">
    <w:name w:val="Paragraph2"/>
    <w:basedOn w:val="a"/>
    <w:rsid w:val="0051533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15332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15332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51533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51533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515332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1533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1533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15332"/>
  </w:style>
  <w:style w:type="paragraph" w:customStyle="1" w:styleId="Bullet1">
    <w:name w:val="Bullet1"/>
    <w:basedOn w:val="a"/>
    <w:rsid w:val="00515332"/>
    <w:pPr>
      <w:ind w:left="720" w:hanging="432"/>
    </w:pPr>
  </w:style>
  <w:style w:type="paragraph" w:customStyle="1" w:styleId="Bullet2">
    <w:name w:val="Bullet2"/>
    <w:basedOn w:val="a"/>
    <w:rsid w:val="00515332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15332"/>
    <w:pPr>
      <w:keepLines/>
      <w:spacing w:after="120"/>
    </w:pPr>
  </w:style>
  <w:style w:type="paragraph" w:styleId="a9">
    <w:name w:val="Body Text"/>
    <w:basedOn w:val="a"/>
    <w:link w:val="Char"/>
    <w:rsid w:val="00515332"/>
    <w:pPr>
      <w:keepLines/>
      <w:spacing w:after="120"/>
      <w:ind w:left="720"/>
    </w:pPr>
  </w:style>
  <w:style w:type="paragraph" w:styleId="aa">
    <w:name w:val="Document Map"/>
    <w:basedOn w:val="a"/>
    <w:semiHidden/>
    <w:rsid w:val="00515332"/>
    <w:pPr>
      <w:shd w:val="clear" w:color="auto" w:fill="000080"/>
    </w:pPr>
  </w:style>
  <w:style w:type="character" w:styleId="ab">
    <w:name w:val="footnote reference"/>
    <w:basedOn w:val="a0"/>
    <w:semiHidden/>
    <w:rsid w:val="00515332"/>
    <w:rPr>
      <w:sz w:val="20"/>
      <w:vertAlign w:val="superscript"/>
    </w:rPr>
  </w:style>
  <w:style w:type="paragraph" w:styleId="ac">
    <w:name w:val="footnote text"/>
    <w:basedOn w:val="a"/>
    <w:semiHidden/>
    <w:rsid w:val="0051533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15332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15332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1533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533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515332"/>
    <w:pPr>
      <w:ind w:left="600"/>
    </w:pPr>
  </w:style>
  <w:style w:type="paragraph" w:styleId="50">
    <w:name w:val="toc 5"/>
    <w:basedOn w:val="a"/>
    <w:next w:val="a"/>
    <w:autoRedefine/>
    <w:semiHidden/>
    <w:rsid w:val="00515332"/>
    <w:pPr>
      <w:ind w:left="800"/>
    </w:pPr>
  </w:style>
  <w:style w:type="paragraph" w:styleId="60">
    <w:name w:val="toc 6"/>
    <w:basedOn w:val="a"/>
    <w:next w:val="a"/>
    <w:autoRedefine/>
    <w:semiHidden/>
    <w:rsid w:val="00515332"/>
    <w:pPr>
      <w:ind w:left="1000"/>
    </w:pPr>
  </w:style>
  <w:style w:type="paragraph" w:styleId="70">
    <w:name w:val="toc 7"/>
    <w:basedOn w:val="a"/>
    <w:next w:val="a"/>
    <w:autoRedefine/>
    <w:semiHidden/>
    <w:rsid w:val="00515332"/>
    <w:pPr>
      <w:ind w:left="1200"/>
    </w:pPr>
  </w:style>
  <w:style w:type="paragraph" w:styleId="80">
    <w:name w:val="toc 8"/>
    <w:basedOn w:val="a"/>
    <w:next w:val="a"/>
    <w:autoRedefine/>
    <w:semiHidden/>
    <w:rsid w:val="00515332"/>
    <w:pPr>
      <w:ind w:left="1400"/>
    </w:pPr>
  </w:style>
  <w:style w:type="paragraph" w:styleId="90">
    <w:name w:val="toc 9"/>
    <w:basedOn w:val="a"/>
    <w:next w:val="a"/>
    <w:autoRedefine/>
    <w:semiHidden/>
    <w:rsid w:val="00515332"/>
    <w:pPr>
      <w:ind w:left="1600"/>
    </w:pPr>
  </w:style>
  <w:style w:type="paragraph" w:styleId="ad">
    <w:name w:val="Body Text Indent"/>
    <w:basedOn w:val="a"/>
    <w:rsid w:val="0051533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533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15332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0A2F43"/>
    <w:pPr>
      <w:tabs>
        <w:tab w:val="left" w:pos="381"/>
      </w:tabs>
      <w:spacing w:after="120"/>
      <w:ind w:left="450"/>
    </w:pPr>
  </w:style>
  <w:style w:type="character" w:styleId="ae">
    <w:name w:val="Hyperlink"/>
    <w:basedOn w:val="a0"/>
    <w:rsid w:val="00515332"/>
    <w:rPr>
      <w:color w:val="0000FF"/>
      <w:u w:val="single"/>
    </w:rPr>
  </w:style>
  <w:style w:type="paragraph" w:customStyle="1" w:styleId="11">
    <w:name w:val="副标题1"/>
    <w:basedOn w:val="a4"/>
    <w:rsid w:val="00515332"/>
    <w:pPr>
      <w:widowControl/>
    </w:pPr>
    <w:rPr>
      <w:sz w:val="24"/>
    </w:rPr>
  </w:style>
  <w:style w:type="paragraph" w:customStyle="1" w:styleId="RevisionHist">
    <w:name w:val="RevisionHist"/>
    <w:basedOn w:val="a"/>
    <w:rsid w:val="00515332"/>
    <w:pPr>
      <w:widowControl/>
      <w:spacing w:line="240" w:lineRule="auto"/>
    </w:pPr>
  </w:style>
  <w:style w:type="paragraph" w:styleId="af">
    <w:name w:val="Date"/>
    <w:basedOn w:val="a"/>
    <w:rsid w:val="00515332"/>
    <w:pPr>
      <w:widowControl/>
      <w:spacing w:line="240" w:lineRule="auto"/>
    </w:pPr>
  </w:style>
  <w:style w:type="paragraph" w:customStyle="1" w:styleId="Hierarchy">
    <w:name w:val="Hierarchy"/>
    <w:basedOn w:val="a"/>
    <w:rsid w:val="0051533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rsid w:val="00515332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515332"/>
    <w:rPr>
      <w:sz w:val="16"/>
    </w:rPr>
  </w:style>
  <w:style w:type="paragraph" w:styleId="af1">
    <w:name w:val="annotation text"/>
    <w:basedOn w:val="a"/>
    <w:semiHidden/>
    <w:rsid w:val="00515332"/>
    <w:pPr>
      <w:widowControl/>
      <w:spacing w:line="240" w:lineRule="auto"/>
    </w:pPr>
  </w:style>
  <w:style w:type="paragraph" w:styleId="af2">
    <w:name w:val="Plain Text"/>
    <w:basedOn w:val="a"/>
    <w:rsid w:val="00515332"/>
    <w:pPr>
      <w:widowControl/>
      <w:spacing w:line="240" w:lineRule="auto"/>
    </w:pPr>
  </w:style>
  <w:style w:type="paragraph" w:customStyle="1" w:styleId="Project">
    <w:name w:val="Project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515332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515332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15332"/>
    <w:rPr>
      <w:color w:val="0000FF"/>
    </w:rPr>
  </w:style>
  <w:style w:type="character" w:customStyle="1" w:styleId="tw4winPopup">
    <w:name w:val="tw4winPopup"/>
    <w:rsid w:val="00515332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15332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15332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515332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A82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link w:val="a9"/>
    <w:rsid w:val="008D16D1"/>
    <w:rPr>
      <w:rFonts w:ascii="宋体"/>
    </w:rPr>
  </w:style>
  <w:style w:type="paragraph" w:customStyle="1" w:styleId="21">
    <w:name w:val="正文文本2"/>
    <w:rsid w:val="00FE2CFE"/>
    <w:pPr>
      <w:keepLines/>
      <w:spacing w:after="120" w:line="220" w:lineRule="atLeast"/>
    </w:pPr>
    <w:rPr>
      <w:rFonts w:ascii="宋体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236</Words>
  <Characters>1349</Characters>
  <Application>Microsoft Office Word</Application>
  <DocSecurity>0</DocSecurity>
  <Lines>11</Lines>
  <Paragraphs>3</Paragraphs>
  <ScaleCrop>false</ScaleCrop>
  <Company>&lt;公司名称&gt;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HUASINE</cp:lastModifiedBy>
  <cp:revision>16</cp:revision>
  <cp:lastPrinted>1999-10-18T09:22:00Z</cp:lastPrinted>
  <dcterms:created xsi:type="dcterms:W3CDTF">2018-11-04T06:28:00Z</dcterms:created>
  <dcterms:modified xsi:type="dcterms:W3CDTF">2018-12-16T12:59:00Z</dcterms:modified>
</cp:coreProperties>
</file>