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8A2" w:rsidRPr="001958A2" w:rsidRDefault="001958A2" w:rsidP="001958A2">
      <w:pPr>
        <w:widowControl/>
        <w:ind w:left="540"/>
        <w:jc w:val="left"/>
        <w:rPr>
          <w:rFonts w:ascii="微软雅黑" w:eastAsia="微软雅黑" w:hAnsi="微软雅黑" w:cs="Calibri"/>
          <w:color w:val="333333"/>
          <w:kern w:val="0"/>
          <w:sz w:val="20"/>
          <w:szCs w:val="20"/>
        </w:rPr>
      </w:pPr>
      <w:r w:rsidRPr="001958A2">
        <w:rPr>
          <w:rFonts w:ascii="微软雅黑" w:eastAsia="微软雅黑" w:hAnsi="微软雅黑" w:cs="Calibri" w:hint="eastAsia"/>
          <w:color w:val="333333"/>
          <w:kern w:val="0"/>
          <w:sz w:val="20"/>
          <w:szCs w:val="20"/>
        </w:rPr>
        <w:t>有一个很宽的工作报表，如下图所示，顶端有标题行，下边是具体销售数据，在查看数据的时候由于数据量过大需要在滚动查看数据的时候能同时看到标题栏，以便能清楚知道各个数据的出处，即在查看</w:t>
      </w:r>
      <w:proofErr w:type="gramStart"/>
      <w:r w:rsidRPr="001958A2">
        <w:rPr>
          <w:rFonts w:ascii="微软雅黑" w:eastAsia="微软雅黑" w:hAnsi="微软雅黑" w:cs="Calibri" w:hint="eastAsia"/>
          <w:color w:val="333333"/>
          <w:kern w:val="0"/>
          <w:sz w:val="20"/>
          <w:szCs w:val="20"/>
        </w:rPr>
        <w:t>任一行</w:t>
      </w:r>
      <w:proofErr w:type="gramEnd"/>
      <w:r w:rsidRPr="001958A2">
        <w:rPr>
          <w:rFonts w:ascii="微软雅黑" w:eastAsia="微软雅黑" w:hAnsi="微软雅黑" w:cs="Calibri" w:hint="eastAsia"/>
          <w:color w:val="333333"/>
          <w:kern w:val="0"/>
          <w:sz w:val="20"/>
          <w:szCs w:val="20"/>
        </w:rPr>
        <w:t>数据的时候都能</w:t>
      </w:r>
      <w:proofErr w:type="gramStart"/>
      <w:r w:rsidRPr="001958A2">
        <w:rPr>
          <w:rFonts w:ascii="微软雅黑" w:eastAsia="微软雅黑" w:hAnsi="微软雅黑" w:cs="Calibri" w:hint="eastAsia"/>
          <w:color w:val="333333"/>
          <w:kern w:val="0"/>
          <w:sz w:val="20"/>
          <w:szCs w:val="20"/>
        </w:rPr>
        <w:t>看到第</w:t>
      </w:r>
      <w:proofErr w:type="gramEnd"/>
      <w:r w:rsidRPr="001958A2">
        <w:rPr>
          <w:rFonts w:ascii="微软雅黑" w:eastAsia="微软雅黑" w:hAnsi="微软雅黑" w:cs="Calibri" w:hint="eastAsia"/>
          <w:color w:val="333333"/>
          <w:kern w:val="0"/>
          <w:sz w:val="20"/>
          <w:szCs w:val="20"/>
        </w:rPr>
        <w:t>A到J列的第1、2行</w:t>
      </w:r>
    </w:p>
    <w:p w:rsidR="001958A2" w:rsidRPr="001958A2" w:rsidRDefault="001958A2" w:rsidP="001958A2">
      <w:pPr>
        <w:widowControl/>
        <w:ind w:left="540"/>
        <w:jc w:val="left"/>
        <w:rPr>
          <w:rFonts w:ascii="Calibri" w:eastAsia="宋体" w:hAnsi="Calibri" w:cs="Calibri" w:hint="eastAsia"/>
          <w:color w:val="000000"/>
          <w:kern w:val="0"/>
          <w:szCs w:val="21"/>
        </w:rPr>
      </w:pPr>
      <w:r>
        <w:rPr>
          <w:rFonts w:ascii="Calibri" w:eastAsia="宋体" w:hAnsi="Calibri" w:cs="Calibri"/>
          <w:noProof/>
          <w:color w:val="000000"/>
          <w:kern w:val="0"/>
          <w:szCs w:val="21"/>
        </w:rPr>
        <w:drawing>
          <wp:inline distT="0" distB="0" distL="0" distR="0">
            <wp:extent cx="4763135" cy="1677670"/>
            <wp:effectExtent l="19050" t="0" r="0" b="0"/>
            <wp:docPr id="1" name="图片 1" descr="C:\Users\tj\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AppData\Local\Temp\msohtmlclip1\01\clip_image001.jpg"/>
                    <pic:cNvPicPr>
                      <a:picLocks noChangeAspect="1" noChangeArrowheads="1"/>
                    </pic:cNvPicPr>
                  </pic:nvPicPr>
                  <pic:blipFill>
                    <a:blip r:embed="rId5"/>
                    <a:srcRect/>
                    <a:stretch>
                      <a:fillRect/>
                    </a:stretch>
                  </pic:blipFill>
                  <pic:spPr bwMode="auto">
                    <a:xfrm>
                      <a:off x="0" y="0"/>
                      <a:ext cx="4763135" cy="1677670"/>
                    </a:xfrm>
                    <a:prstGeom prst="rect">
                      <a:avLst/>
                    </a:prstGeom>
                    <a:noFill/>
                    <a:ln w="9525">
                      <a:noFill/>
                      <a:miter lim="800000"/>
                      <a:headEnd/>
                      <a:tailEnd/>
                    </a:ln>
                  </pic:spPr>
                </pic:pic>
              </a:graphicData>
            </a:graphic>
          </wp:inline>
        </w:drawing>
      </w:r>
    </w:p>
    <w:p w:rsidR="001958A2" w:rsidRPr="001958A2" w:rsidRDefault="001958A2" w:rsidP="001958A2">
      <w:pPr>
        <w:widowControl/>
        <w:ind w:left="540"/>
        <w:jc w:val="left"/>
        <w:rPr>
          <w:rFonts w:ascii="微软雅黑" w:eastAsia="微软雅黑" w:hAnsi="微软雅黑" w:cs="Calibri"/>
          <w:color w:val="333333"/>
          <w:kern w:val="0"/>
          <w:sz w:val="20"/>
          <w:szCs w:val="20"/>
        </w:rPr>
      </w:pPr>
      <w:r w:rsidRPr="001958A2">
        <w:rPr>
          <w:rFonts w:ascii="微软雅黑" w:eastAsia="微软雅黑" w:hAnsi="微软雅黑" w:cs="Calibri" w:hint="eastAsia"/>
          <w:color w:val="333333"/>
          <w:kern w:val="0"/>
          <w:sz w:val="20"/>
          <w:szCs w:val="20"/>
        </w:rPr>
        <w:t>步骤/方法</w:t>
      </w:r>
    </w:p>
    <w:p w:rsidR="001958A2" w:rsidRPr="001958A2" w:rsidRDefault="001958A2" w:rsidP="001958A2">
      <w:pPr>
        <w:widowControl/>
        <w:ind w:left="540"/>
        <w:jc w:val="left"/>
        <w:rPr>
          <w:rFonts w:ascii="微软雅黑" w:eastAsia="微软雅黑" w:hAnsi="微软雅黑" w:cs="Calibri" w:hint="eastAsia"/>
          <w:color w:val="000000"/>
          <w:kern w:val="0"/>
          <w:sz w:val="20"/>
          <w:szCs w:val="20"/>
        </w:rPr>
      </w:pPr>
      <w:r w:rsidRPr="001958A2">
        <w:rPr>
          <w:rFonts w:ascii="微软雅黑" w:eastAsia="微软雅黑" w:hAnsi="微软雅黑" w:cs="Calibri" w:hint="eastAsia"/>
          <w:color w:val="000000"/>
          <w:kern w:val="0"/>
          <w:sz w:val="20"/>
          <w:szCs w:val="20"/>
        </w:rPr>
        <w:t> </w:t>
      </w:r>
    </w:p>
    <w:p w:rsidR="001958A2" w:rsidRPr="001958A2" w:rsidRDefault="001958A2" w:rsidP="001958A2">
      <w:pPr>
        <w:widowControl/>
        <w:numPr>
          <w:ilvl w:val="0"/>
          <w:numId w:val="1"/>
        </w:numPr>
        <w:ind w:left="540"/>
        <w:jc w:val="left"/>
        <w:textAlignment w:val="center"/>
        <w:rPr>
          <w:rFonts w:ascii="微软雅黑" w:eastAsia="微软雅黑" w:hAnsi="微软雅黑" w:cs="Calibri" w:hint="eastAsia"/>
          <w:color w:val="000000"/>
          <w:kern w:val="0"/>
          <w:sz w:val="20"/>
          <w:szCs w:val="20"/>
        </w:rPr>
      </w:pPr>
      <w:r w:rsidRPr="001958A2">
        <w:rPr>
          <w:rFonts w:ascii="微软雅黑" w:eastAsia="微软雅黑" w:hAnsi="微软雅黑" w:cs="Calibri" w:hint="eastAsia"/>
          <w:color w:val="333333"/>
          <w:kern w:val="0"/>
          <w:sz w:val="20"/>
          <w:szCs w:val="20"/>
        </w:rPr>
        <w:t>选定K3单元格</w:t>
      </w:r>
    </w:p>
    <w:p w:rsidR="001958A2" w:rsidRPr="001958A2" w:rsidRDefault="001958A2" w:rsidP="001958A2">
      <w:pPr>
        <w:widowControl/>
        <w:numPr>
          <w:ilvl w:val="0"/>
          <w:numId w:val="1"/>
        </w:numPr>
        <w:ind w:left="540"/>
        <w:jc w:val="left"/>
        <w:textAlignment w:val="center"/>
        <w:rPr>
          <w:rFonts w:ascii="微软雅黑" w:eastAsia="微软雅黑" w:hAnsi="微软雅黑" w:cs="Calibri" w:hint="eastAsia"/>
          <w:color w:val="000000"/>
          <w:kern w:val="0"/>
          <w:sz w:val="20"/>
          <w:szCs w:val="20"/>
        </w:rPr>
      </w:pPr>
      <w:r w:rsidRPr="001958A2">
        <w:rPr>
          <w:rFonts w:ascii="微软雅黑" w:eastAsia="微软雅黑" w:hAnsi="微软雅黑" w:cs="Calibri" w:hint="eastAsia"/>
          <w:color w:val="333333"/>
          <w:kern w:val="0"/>
          <w:sz w:val="20"/>
          <w:szCs w:val="20"/>
        </w:rPr>
        <w:t>在excel中找“视图——冻结窗格——冻结拆分窗格”，如图所示，点击“冻结拆分窗格”命令，</w:t>
      </w:r>
      <w:proofErr w:type="gramStart"/>
      <w:r w:rsidRPr="001958A2">
        <w:rPr>
          <w:rFonts w:ascii="微软雅黑" w:eastAsia="微软雅黑" w:hAnsi="微软雅黑" w:cs="Calibri" w:hint="eastAsia"/>
          <w:color w:val="333333"/>
          <w:kern w:val="0"/>
          <w:sz w:val="20"/>
          <w:szCs w:val="20"/>
        </w:rPr>
        <w:t>冻结第</w:t>
      </w:r>
      <w:proofErr w:type="gramEnd"/>
      <w:r w:rsidRPr="001958A2">
        <w:rPr>
          <w:rFonts w:ascii="微软雅黑" w:eastAsia="微软雅黑" w:hAnsi="微软雅黑" w:cs="Calibri" w:hint="eastAsia"/>
          <w:color w:val="333333"/>
          <w:kern w:val="0"/>
          <w:sz w:val="20"/>
          <w:szCs w:val="20"/>
        </w:rPr>
        <w:t>A到J列的第1、2行</w:t>
      </w:r>
    </w:p>
    <w:p w:rsidR="001958A2" w:rsidRPr="001958A2" w:rsidRDefault="001958A2" w:rsidP="001958A2">
      <w:pPr>
        <w:widowControl/>
        <w:ind w:left="540"/>
        <w:jc w:val="left"/>
        <w:rPr>
          <w:rFonts w:ascii="Calibri" w:eastAsia="宋体" w:hAnsi="Calibri" w:cs="Calibri" w:hint="eastAsia"/>
          <w:color w:val="000000"/>
          <w:kern w:val="0"/>
          <w:szCs w:val="21"/>
        </w:rPr>
      </w:pPr>
      <w:r>
        <w:rPr>
          <w:rFonts w:ascii="Calibri" w:eastAsia="宋体" w:hAnsi="Calibri" w:cs="Calibri"/>
          <w:noProof/>
          <w:color w:val="000000"/>
          <w:kern w:val="0"/>
          <w:szCs w:val="21"/>
        </w:rPr>
        <w:drawing>
          <wp:inline distT="0" distB="0" distL="0" distR="0">
            <wp:extent cx="4763135" cy="993775"/>
            <wp:effectExtent l="19050" t="0" r="0" b="0"/>
            <wp:docPr id="2" name="图片 2" descr="C:\Users\tj\AppData\Local\Temp\msohtmlclip1\01\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j\AppData\Local\Temp\msohtmlclip1\01\clip_image002.jpg"/>
                    <pic:cNvPicPr>
                      <a:picLocks noChangeAspect="1" noChangeArrowheads="1"/>
                    </pic:cNvPicPr>
                  </pic:nvPicPr>
                  <pic:blipFill>
                    <a:blip r:embed="rId6"/>
                    <a:srcRect/>
                    <a:stretch>
                      <a:fillRect/>
                    </a:stretch>
                  </pic:blipFill>
                  <pic:spPr bwMode="auto">
                    <a:xfrm>
                      <a:off x="0" y="0"/>
                      <a:ext cx="4763135" cy="993775"/>
                    </a:xfrm>
                    <a:prstGeom prst="rect">
                      <a:avLst/>
                    </a:prstGeom>
                    <a:noFill/>
                    <a:ln w="9525">
                      <a:noFill/>
                      <a:miter lim="800000"/>
                      <a:headEnd/>
                      <a:tailEnd/>
                    </a:ln>
                  </pic:spPr>
                </pic:pic>
              </a:graphicData>
            </a:graphic>
          </wp:inline>
        </w:drawing>
      </w:r>
    </w:p>
    <w:p w:rsidR="001958A2" w:rsidRPr="001958A2" w:rsidRDefault="001958A2" w:rsidP="001958A2">
      <w:pPr>
        <w:widowControl/>
        <w:numPr>
          <w:ilvl w:val="0"/>
          <w:numId w:val="2"/>
        </w:numPr>
        <w:ind w:left="540"/>
        <w:jc w:val="left"/>
        <w:textAlignment w:val="center"/>
        <w:rPr>
          <w:rFonts w:ascii="微软雅黑" w:eastAsia="微软雅黑" w:hAnsi="微软雅黑" w:cs="Calibri"/>
          <w:color w:val="000000"/>
          <w:kern w:val="0"/>
          <w:sz w:val="20"/>
          <w:szCs w:val="20"/>
        </w:rPr>
      </w:pPr>
      <w:r w:rsidRPr="001958A2">
        <w:rPr>
          <w:rFonts w:ascii="微软雅黑" w:eastAsia="微软雅黑" w:hAnsi="微软雅黑" w:cs="Calibri" w:hint="eastAsia"/>
          <w:color w:val="333333"/>
          <w:kern w:val="0"/>
          <w:sz w:val="20"/>
          <w:szCs w:val="20"/>
        </w:rPr>
        <w:t>操作完成，效果图如下</w:t>
      </w:r>
    </w:p>
    <w:p w:rsidR="001958A2" w:rsidRPr="001958A2" w:rsidRDefault="001958A2" w:rsidP="001958A2">
      <w:pPr>
        <w:widowControl/>
        <w:ind w:left="540"/>
        <w:jc w:val="left"/>
        <w:rPr>
          <w:rFonts w:ascii="Calibri" w:eastAsia="宋体" w:hAnsi="Calibri" w:cs="Calibri" w:hint="eastAsia"/>
          <w:color w:val="000000"/>
          <w:kern w:val="0"/>
          <w:szCs w:val="21"/>
        </w:rPr>
      </w:pPr>
      <w:r>
        <w:rPr>
          <w:rFonts w:ascii="Calibri" w:eastAsia="宋体" w:hAnsi="Calibri" w:cs="Calibri"/>
          <w:noProof/>
          <w:color w:val="000000"/>
          <w:kern w:val="0"/>
          <w:szCs w:val="21"/>
        </w:rPr>
        <w:drawing>
          <wp:inline distT="0" distB="0" distL="0" distR="0">
            <wp:extent cx="4763135" cy="2067560"/>
            <wp:effectExtent l="19050" t="0" r="0" b="0"/>
            <wp:docPr id="3" name="图片 3" descr="C:\Users\tj\AppData\Local\Temp\msohtmlclip1\01\cli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AppData\Local\Temp\msohtmlclip1\01\clip_image003.jpg"/>
                    <pic:cNvPicPr>
                      <a:picLocks noChangeAspect="1" noChangeArrowheads="1"/>
                    </pic:cNvPicPr>
                  </pic:nvPicPr>
                  <pic:blipFill>
                    <a:blip r:embed="rId7"/>
                    <a:srcRect/>
                    <a:stretch>
                      <a:fillRect/>
                    </a:stretch>
                  </pic:blipFill>
                  <pic:spPr bwMode="auto">
                    <a:xfrm>
                      <a:off x="0" y="0"/>
                      <a:ext cx="4763135" cy="2067560"/>
                    </a:xfrm>
                    <a:prstGeom prst="rect">
                      <a:avLst/>
                    </a:prstGeom>
                    <a:noFill/>
                    <a:ln w="9525">
                      <a:noFill/>
                      <a:miter lim="800000"/>
                      <a:headEnd/>
                      <a:tailEnd/>
                    </a:ln>
                  </pic:spPr>
                </pic:pic>
              </a:graphicData>
            </a:graphic>
          </wp:inline>
        </w:drawing>
      </w:r>
    </w:p>
    <w:p w:rsidR="001958A2" w:rsidRPr="001958A2" w:rsidRDefault="001958A2" w:rsidP="001958A2">
      <w:pPr>
        <w:widowControl/>
        <w:ind w:left="540"/>
        <w:jc w:val="left"/>
        <w:rPr>
          <w:rFonts w:ascii="微软雅黑" w:eastAsia="微软雅黑" w:hAnsi="微软雅黑" w:cs="Calibri"/>
          <w:color w:val="000000"/>
          <w:kern w:val="0"/>
          <w:sz w:val="20"/>
          <w:szCs w:val="20"/>
        </w:rPr>
      </w:pPr>
      <w:r w:rsidRPr="001958A2">
        <w:rPr>
          <w:rFonts w:ascii="微软雅黑" w:eastAsia="微软雅黑" w:hAnsi="微软雅黑" w:cs="Calibri" w:hint="eastAsia"/>
          <w:color w:val="000000"/>
          <w:kern w:val="0"/>
          <w:sz w:val="20"/>
          <w:szCs w:val="20"/>
        </w:rPr>
        <w:lastRenderedPageBreak/>
        <w:t>END</w:t>
      </w:r>
    </w:p>
    <w:p w:rsidR="001958A2" w:rsidRPr="001958A2" w:rsidRDefault="001958A2" w:rsidP="001958A2">
      <w:pPr>
        <w:widowControl/>
        <w:ind w:left="540"/>
        <w:jc w:val="left"/>
        <w:rPr>
          <w:rFonts w:ascii="微软雅黑" w:eastAsia="微软雅黑" w:hAnsi="微软雅黑" w:cs="Calibri" w:hint="eastAsia"/>
          <w:color w:val="333333"/>
          <w:kern w:val="0"/>
          <w:sz w:val="20"/>
          <w:szCs w:val="20"/>
        </w:rPr>
      </w:pPr>
      <w:r w:rsidRPr="001958A2">
        <w:rPr>
          <w:rFonts w:ascii="微软雅黑" w:eastAsia="微软雅黑" w:hAnsi="微软雅黑" w:cs="Calibri" w:hint="eastAsia"/>
          <w:color w:val="333333"/>
          <w:kern w:val="0"/>
          <w:sz w:val="20"/>
          <w:szCs w:val="20"/>
        </w:rPr>
        <w:t>注意事项</w:t>
      </w:r>
    </w:p>
    <w:p w:rsidR="001958A2" w:rsidRPr="001958A2" w:rsidRDefault="001958A2" w:rsidP="001958A2">
      <w:pPr>
        <w:widowControl/>
        <w:ind w:left="540"/>
        <w:jc w:val="left"/>
        <w:rPr>
          <w:rFonts w:ascii="微软雅黑" w:eastAsia="微软雅黑" w:hAnsi="微软雅黑" w:cs="Calibri" w:hint="eastAsia"/>
          <w:color w:val="333333"/>
          <w:kern w:val="0"/>
          <w:sz w:val="20"/>
          <w:szCs w:val="20"/>
        </w:rPr>
      </w:pPr>
      <w:r w:rsidRPr="001958A2">
        <w:rPr>
          <w:rFonts w:ascii="微软雅黑" w:eastAsia="微软雅黑" w:hAnsi="微软雅黑" w:cs="Calibri" w:hint="eastAsia"/>
          <w:color w:val="333333"/>
          <w:kern w:val="0"/>
          <w:sz w:val="20"/>
          <w:szCs w:val="20"/>
        </w:rPr>
        <w:t>如果要始终显示的是首行或首列，则直接点击“视图——冻结窗格——冻结首行”或“视图——冻结窗格——冻结首列”即可</w:t>
      </w:r>
    </w:p>
    <w:p w:rsidR="00337058" w:rsidRPr="001958A2" w:rsidRDefault="00337058"/>
    <w:sectPr w:rsidR="00337058" w:rsidRPr="001958A2" w:rsidSect="0033705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165F2"/>
    <w:multiLevelType w:val="multilevel"/>
    <w:tmpl w:val="99E2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C80B86"/>
    <w:multiLevelType w:val="multilevel"/>
    <w:tmpl w:val="896E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58A2"/>
    <w:rsid w:val="001958A2"/>
    <w:rsid w:val="00337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0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58A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958A2"/>
    <w:rPr>
      <w:sz w:val="18"/>
      <w:szCs w:val="18"/>
    </w:rPr>
  </w:style>
  <w:style w:type="character" w:customStyle="1" w:styleId="Char">
    <w:name w:val="批注框文本 Char"/>
    <w:basedOn w:val="a0"/>
    <w:link w:val="a4"/>
    <w:uiPriority w:val="99"/>
    <w:semiHidden/>
    <w:rsid w:val="001958A2"/>
    <w:rPr>
      <w:sz w:val="18"/>
      <w:szCs w:val="18"/>
    </w:rPr>
  </w:style>
</w:styles>
</file>

<file path=word/webSettings.xml><?xml version="1.0" encoding="utf-8"?>
<w:webSettings xmlns:r="http://schemas.openxmlformats.org/officeDocument/2006/relationships" xmlns:w="http://schemas.openxmlformats.org/wordprocessingml/2006/main">
  <w:divs>
    <w:div w:id="72052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2015-10-14T06:10:00Z</dcterms:created>
  <dcterms:modified xsi:type="dcterms:W3CDTF">2015-10-14T06:11:00Z</dcterms:modified>
</cp:coreProperties>
</file>