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901" w:rsidRPr="003C2901" w:rsidRDefault="003C2901" w:rsidP="003C2901">
      <w:pPr>
        <w:widowControl/>
        <w:shd w:val="clear" w:color="auto" w:fill="000000"/>
        <w:spacing w:line="300" w:lineRule="atLeast"/>
        <w:jc w:val="left"/>
        <w:outlineLvl w:val="1"/>
        <w:rPr>
          <w:rFonts w:ascii="微软雅黑" w:eastAsia="微软雅黑" w:hAnsi="微软雅黑" w:cs="宋体"/>
          <w:color w:val="2E6948"/>
          <w:kern w:val="0"/>
          <w:sz w:val="27"/>
          <w:szCs w:val="27"/>
        </w:rPr>
      </w:pPr>
      <w:r w:rsidRPr="003C2901">
        <w:rPr>
          <w:rFonts w:ascii="微软雅黑" w:eastAsia="微软雅黑" w:hAnsi="微软雅黑" w:cs="宋体" w:hint="eastAsia"/>
          <w:color w:val="2E6948"/>
          <w:kern w:val="0"/>
          <w:sz w:val="27"/>
          <w:szCs w:val="27"/>
        </w:rPr>
        <w:t>澳彩大讲堂系列（1-11）以及实例讲解</w:t>
      </w:r>
    </w:p>
    <w:p w:rsidR="003C2901" w:rsidRPr="003C2901" w:rsidRDefault="003C2901" w:rsidP="003C2901">
      <w:pPr>
        <w:widowControl/>
        <w:shd w:val="clear" w:color="auto" w:fill="000000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r w:rsidRPr="003C2901">
        <w:rPr>
          <w:rFonts w:ascii="Verdana" w:eastAsia="宋体" w:hAnsi="Verdana" w:cs="宋体"/>
          <w:color w:val="323E32"/>
          <w:kern w:val="0"/>
          <w:sz w:val="18"/>
        </w:rPr>
        <w:t> </w:t>
      </w:r>
      <w:r w:rsidRPr="003C2901">
        <w:rPr>
          <w:rFonts w:ascii="Arial" w:eastAsia="宋体" w:hAnsi="Arial" w:cs="Arial"/>
          <w:color w:val="637160"/>
          <w:kern w:val="0"/>
          <w:sz w:val="15"/>
        </w:rPr>
        <w:t>(2015-11-13 18:36:39)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1"/>
        <w:gridCol w:w="3345"/>
      </w:tblGrid>
      <w:tr w:rsidR="003C2901" w:rsidRPr="003C2901" w:rsidTr="003C290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3C2901" w:rsidRPr="003C2901" w:rsidRDefault="003C2901" w:rsidP="003C29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3C2901" w:rsidRPr="003C2901" w:rsidRDefault="003C2901" w:rsidP="003C29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2901" w:rsidRPr="003C2901" w:rsidRDefault="003C2901" w:rsidP="003C2901">
      <w:pPr>
        <w:widowControl/>
        <w:shd w:val="clear" w:color="auto" w:fill="FFFFFF"/>
        <w:spacing w:after="30" w:line="315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宋体" w:hint="eastAsia"/>
          <w:color w:val="333333"/>
          <w:kern w:val="36"/>
          <w:sz w:val="39"/>
          <w:szCs w:val="39"/>
        </w:rPr>
        <w:t>足球澳彩大讲堂：（一）序言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足球博彩伴随现代足球起源于英国，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年代西欧足球发达国家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DU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球泛滥，德意法北欧等国家开始合法运营，大多是国家所有企业托管模式，让球制产生于二战时候的拉斯维加斯，最早用于橄榄球比赛，欧洲博彩公司并不接纳这种新玩法，当足球博彩渗入了中国讲究诡道的文化因素，出现了能把人忽悠晕的亚洲盘，市场需求决定了规则，十几年时间亚盘玩法扶摇直上，一向自负的大英帝国绅士也开始接受亚盘，同时产生的马来盘印尼盘只是结算方式上不同，只局限在柔佛州雪兰莪等地，在我们所说的亚盘就是通用澳彩规则的玩法，规则的普及内容和常用术语网上遍地都是，也就没必要一一介绍了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对于足球博彩的发展趋势，就是输惨了之后变身反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DU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球的斗士们，都不能不承认合法化只是时间问题，欧洲很多国家也一度禁赌，经过多番挣扎之后最终都是向钱投降了，市场混乱和资金外流，钱是促使合法化的决定因素。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无论是内地的竞彩，还是港澳的合法公司，还有遍地的非法外围，大家要做的都是对未知的预测，这也是博彩和各种金融风险投资的共同点，如何理智的判断，如何风险控制等等，空话谁都会说，但真正能把分析判断，筛选场次，投注资金分配等等，系统化程序化的人几乎没有，所以庄家永远都是赢家，闲家也总是亏损的人占绝大多数，或许很多人嘴上并不承认输的很惨，甚至心理原因会沾沾自喜于比较经典的场次判断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国内足球博彩的繁荣发源于足彩启蒙，有这种心态的人就更不在少数，换一个角度考虑，决定盈亏的不是你买赢了哪一个盘，而是你都买输了多少场次，类似的观念问题很多很多，正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因为人性存在缺点，在博彩面前缺陷被无限扩大并且直观的显示出来，纠正关键的几个观念问题，让分析，筛选，投注成为一种习惯，而不是一种情绪的宣泄，这也是所有不想捐资公益事业的人必须考虑的问题。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在中国发行足彩的时候，欧赔和澳盘也同时进入了公众视野，当时亚盘玩法还处于起步阶段，因为地缘和思维习惯原因在国内并不缺乏追逐者，各种分析方法比超市里的标牌还让人眼花缭乱，很多思维模式或许现在已经被公众视为垃圾，但是每个方法都有利有弊。按照木桶原理，决定结果的是最短的那块木板，必须清楚的看到自己的短板，正所谓尺有所短寸有所长，清楚的认识各种方法的优势劣势，在具体操作中尽可能平衡和抵消才是出路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因为博彩迟迟没有合法运营带来的市场混乱，也因为体彩的一些涸泽而渔的宣传，比各种分析赛果方法更多的大神就诞生了，第一种是助理教练，没有讽刺挖苦的意思，这些人保留了对足球最原始的热爱和执着，作为球迷他们是快乐的，现在我们需要的是赛果不是需要给卡佩罗做助手，去替主教练担忧谁谁受伤了，什么阵形什么战术，这些实在跟赛果没必然联系，比赛有偶然性，有主动申请红牌，有无耻的故意乌龙和乌龙助攻！如果乐于做球迷就不要陷入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DU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球，控制不了自己，那就必须抛弃助理教练的身份。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第二种用个真的讽刺名称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——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哥伦布，当看到某家公司赔率异常时候，当看到澳盘突然异动的时候，或者盯上了盘和赔率某个细节的变化，就奉为真理而且沾沾自喜，对于这个手法深信不疑，很有一种哥伦布发现美洲大陆的感觉，也正如哥伦布一样死不瞑目，到死都认为美洲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India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，而贫瘠落后的美洲大陆没有给哥伦布带来淘金的现实利益，在几经折磨后抑郁而亡，看盘也是这样，不要以为自己的方法是找到博彩的诀窍了，你或许看到的印度是墨西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哥，分析盘根本没有新大陆，庄家更没有命门死穴，我们需要做的只有规范自己的思维和投注习惯。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第三种是诸葛亮，虽然六出祁山都是败仗，但其名字却成了智慧的代名词，不可否认诸葛有相当的才智，其失败在于以弱伐强，以偏安一隅窥探中原。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DU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球也是这样，不在于你对操盘手法有多么熟练，首先要考虑的是盘的风险和成功的可能性，很多人就偏偏喜欢追求难度，追求大起大落的高难度盘，以此获得博彩带来的成就感，选定一个不可能完成的目标去攻关，结果就是输多赢少，看盘追求的盈利需要找软柿子捏，北伐中原注定失败，蹂躏孟获于鼓掌之间绰绰有余，道理是一样的，我们需要的只有赢，和操盘手斗技术是不明智的，他手里有底牌掌握了绝对主动权，除非我们技术超过他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N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多，才有可能把他打倒在地，不能做一生都在北伐的诸葛，需要做的还是规范自己思维和投注习惯，脚踏实地选定弱小的目标下手。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第四种是农村包围城市，一场比赛考虑出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N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可能，想要让庄家防不胜防，这样的投注习惯在体彩衍生的各种玩法中最多。东方人对博彩的理解是十赌九骗，看什么都疑神疑鬼觉得有问题，骨子里的文化原因造成大量的司马懿，哪怕是一个简单的操作，就可以理解成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N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可能，每个人判断一个盘的时候几乎都这样，但是看盘要的是结果不是过程，分析过程中必须左右摇摆，反复论证自己的思路，判断结果必须有清晰的主线，农村包围城市不适用于足球博彩，对于善变而闻名的亚盘纷乱变化，必须有主次和先后的取舍，一个盘考虑出两个以上可能基本就废了，就像很多盘看着上盘像平又像输，结果反而上盘打出率很高，农村包围城市的基础是农村有广大土地和暴民，这些消耗都不计算成本，而我们下注包围庄家付出的都是真金白银，是要计入成本的，这个道理和庄家返水比例都计算不清楚的话，就只能继续给庄家送钱了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足球比赛早就不是单纯的竞技体育，而是商业项目，博彩的结果受影响的因素错综复杂，假球不是唯一因素，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严重失误，点球，甚至卑鄙的乌龙绝杀，毫无疑问有假球嫌疑，但假球不是博彩的全部，也不一定是博彩造成的，一向注重信息的澳彩和沙巴，开盘的联赛都派有大量的专职兼职的人采集信息，商业间谍渗透进整个足球圈子，但干扰比赛结果的行为鲜有听说，最多是停电，散步谣言使比赛腰斩。足球比赛存在偶然性，所以和拳击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F1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等成为博彩的热门对象，偶然的传中没传好可以传进球门，偶然的天外来客砸在头上就进球门了，这些情况是任何人都无法预测和控制的。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庄家也存在技术上的问题，也会有自摆乌龙的开盘，诱杀下盘是澳彩的一贯作风，诱平出客胜的乌龙操盘也会有，只是庄家的把握度远远超过闲家，所以我们才看盘分析庄家的倾向，庄家已经把所有掌握的信息综合在自己的开盘上，我们需要做的是判断倾向，注意倾向这个用词的含义，不要相信绝对，盘只有倾向的强弱程度，有些盘甚至是没有倾向的，操盘手考虑的仅仅是平衡上下盘资金，避免任何一方过热，只想安心的赚取抽水。尤其擅长诡道，真真假假的澳彩，如果相信绝对会死的很惨，对于澳彩花样百出的变化多数人都会半信半疑，需要判断的根本是变化中不变的东西，是否可以看到盘路调整的本质，需要很多具体技术环节，也是写这个文章的初衷和基本内容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 </w:t>
      </w:r>
    </w:p>
    <w:p w:rsidR="003C2901" w:rsidRPr="003C2901" w:rsidRDefault="003C2901" w:rsidP="003C2901">
      <w:pPr>
        <w:widowControl/>
        <w:shd w:val="clear" w:color="auto" w:fill="FFFFFF"/>
        <w:spacing w:after="30" w:line="315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宋体" w:hint="eastAsia"/>
          <w:color w:val="333333"/>
          <w:kern w:val="36"/>
          <w:sz w:val="39"/>
          <w:szCs w:val="39"/>
        </w:rPr>
        <w:t>足球澳彩大讲堂：（二）观念与概念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具体到盘路变化的细节，每个人都可以有自己不同的理解，相同的是看盘的观念，盘可以提供一种倾向，至于什么诱杀，蛊惑之类的想多了会变复杂，多数的盘都是正路平稳的，资源庞大的各国各级赛事，没必要纠缠于风险过高的场次，绝杀经常会演变为自杀，认可简单才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是美这个原始逻辑，米兰无疑是时装之都，两个米兰球队的球衣并不花哨，而是简单的床单和色调，博彩道理亦然。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多数的盘会发生变化，并且变化是有倾向性的，是比赛还有数小时甚至几天，在没有受注资金的时候就开始变化，毫无疑问这是主动调整，没有初盘直接开到位并不是信息错误，是故意制造一个变化形态，这些也是各种金融投机行业的通用习惯，不要过多去考虑什么引诱，变化仅仅是明确了一种方向，绝大部分的盘有明显的走强或者走弱方向，无论是强势还是弱势，有点基本常识的人都知道有真有假，尤其擅长信息的庄家手中握有底牌，在何时摊牌掌握有绝对主动权，闲家除非技术层面远远超越操盘手一个档次，否则无法理解其根本动机，所以我么不需要去考虑什么引诱，操盘手想挖坑掩埋谁跟看盘关系不大，需要做的只是辨别真假，独赢水位总和是固定的，上盘升水就必然下盘降水，盘路变化的目的是为了升上盘还是为了降下盘贴水？这个问题没人可以回答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无论是亚盘还是标准盘，任何的变化都存在一个度，超过某个限度就物极必反了，在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年罗马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vs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国际米兰，当时还叫初参盘，是离谱的高水半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一盘，一路狂降到主让平手，裁判给足了国米面子，吹掉了罗马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个进球还被打成了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：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对于这类极端变化的盘，升降转换的时候，标盘都跟的很紧很配合，越是假盘越不会留下让人如骨在喉的感觉，给人流畅感的变化才是最危险的。我们不需要揣测庄家的意图，只需要辨别变化方向的真伪，平稳的盘还是极端的盘存在共同的本质，这里就引出看澳盘的最大话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——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亚盘和标盘的结合度，在同样的标盘可以选择一定范围内的亚盘让球和贴水位置，如何选择取决于庄家需要，开高或开低带来的结果，需要考虑的是整个盘变化的过程，看盘最重要的整体观感，操盘的手法在不断翻新，不变的是看盘的观念和思维习惯，过分追求技术细节的完美，会使得思路越走越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亚盘是模糊概念，重点在于变化的环境，变化的大趋势，或者变盘时间，平局的标杆效应，注重的是整体协调性。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第一，亚盘不是换算出来的，而是主动开出来的，不一定跟标盘很配套，初盘同样的标准盘组合，可以选择开高或开低亚盘贴水，在诸如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2.30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2.00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1.75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等标胜临界位置，可以通过控制搭配标平位置，开出不通过级别的亚盘，这也是初盘定位盘路的最主要出发点；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二；不要过多纠缠于诱杀，更没有什么正诱反诱，那样会想破脑袋，所谓诱和冷热都是辩证问题，都有自身的相对性，闲家也不可能获取真实的交易情况，考虑的基础就是空中楼阁，得到的结果也必然不存在规律，更谈不上效率了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三，淡化足球因素，少受强队弱队情结干扰，基本面只是一个大概情况就够了，强队和烂队有客观区别，不需要细化分级到助理教练的水平，连续输盘和连续赢盘是一种极端情况，英冠球队让球英超球队是一种强让情况，也仅是考虑这类而已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四，不受高水或者低水影响，低水可能是大热也可能是真实强势的体现，高水可能就是不行也可能是高而不降盘的强势，还存在贴水调整幅度大小，调整时间等干扰因素，这是一个很复杂的问题，一个联赛的返水是固定的，比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A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级联赛澳彩是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水，除以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之后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93vs93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，那这个联赛实际打出的平均水位就是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水，连续打出高水还是低水都是阶段性的，主线肯定是在理论值附近；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第五，少联系交叉盘，多数的盘没有任何联系，自认为的交叉很多是因为亚盘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50%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的自然概率，尤其是半球盘必须做到上下盘比例和水位均衡，上下盘的均衡除了概率上，还有半盘和走盘这个最大的杠杆，操盘计算的是交易注码而不是简单的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：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概率；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六，不受复杂反复变化的干扰，被牵着鼻子走肯定是死路，操盘手想怎么捏你都乖乖的，越复杂的变化越要简化这个过程，以整体大势为基础，而不是再盯着那些繁琐变化，最简单的就是直接选择初盘和临场终盘两个点，中间过程忽略，比如一个盘标平升了降，降了升，这个盘几乎可以排除平局，越是打出平局越没必要把注意力吸引到这里，很多道理并非多么高深，都是这么简单；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第七，手法演化的进程，十年前的盘和现在肯定差别很大，更多是因为市场环境、规则需求上的改良等等不可抗拒因素，手法必然存在革新，认为针对闲家进步而演化，那就太高看自己了，闲家在博彩市场上是待宰的羔羊，不会成为推动革命的动力，真正改变技巧趋势的是市场需求，比如亚盘大小球的走地化，近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上盘和大球注码都在走地盘，随着时间上盘大球都会升水，开场就早泄的肯定是个别情况，这是规则决定了投注习惯，也就注定了赛前亚盘的压力在下盘（小球在大小盘中也叫下盘），所以说赛前盘的大原则是诱下不诱上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</w:t>
      </w:r>
      <w:r w:rsidRPr="003C2901">
        <w:rPr>
          <w:rFonts w:ascii="Arial" w:eastAsia="微软雅黑" w:hAnsi="Arial" w:cs="Arial"/>
          <w:color w:val="333333"/>
          <w:kern w:val="0"/>
        </w:rPr>
        <w:t> 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  </w:t>
      </w:r>
    </w:p>
    <w:p w:rsidR="003C2901" w:rsidRPr="003C2901" w:rsidRDefault="003C2901" w:rsidP="003C2901">
      <w:pPr>
        <w:widowControl/>
        <w:shd w:val="clear" w:color="auto" w:fill="FFFFFF"/>
        <w:spacing w:after="30" w:line="315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宋体" w:hint="eastAsia"/>
          <w:color w:val="333333"/>
          <w:kern w:val="36"/>
          <w:sz w:val="39"/>
          <w:szCs w:val="39"/>
        </w:rPr>
        <w:t>足球澳彩大讲堂：（三）真盘与假盘的度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升水降水＆升盘降盘都有真有假，纵观大体来说都是真盘多于假盘，所谓真就是注重风险，以拉低打出一方赔付水位为出发点，如果是上盘打出，就降水上盘或者升盘增加赢盘难度，所谓假可以有很多形式，水位虚高、弱开弱走、反复调整等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假作真时真亦假，这话很符合中国人的思维习惯，越是假的东西，越要做的跟真的一样，越是真的不能再真的一个盘，越要故意留下一些瑕疵。真假是相对存在，也可以互相转化，里面既有初盘位置的因素，也有幅度大小的尺度，甚至还关乎变盘时间等随机性问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真假的尺度首先从贴水跨度考虑，一个盘调整的范围，理论上可以从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0.70+——1.10+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，还有很少部分更极端的可以忽略，但实际操作中没有初盘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0.70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升水到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110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那么夸张的，因为这个度太没谱了。实际水位调整多数也就在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0.10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左右属于适中幅度，适中的幅度也是真盘最多的，相当于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的赔付差异就是一场比赛理论上受注量的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5%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利润，这是一个健康的可控制范围，当调整幅度过大，很多盘也是赤裸裸的耍诈。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亚盘调整的同时还有标准盘，亚盘降水的同时上盘标胜也要降水，标盘的胜平负有固定的返还率限制，标胜降水，标平或者下盘胜就至少有一个在升水，这些连贯性是规则注定的，也是真假判断的最主要依据，亚盘和标盘的结合度贯穿整个亚盘体系，牵一发而动全身的操作也正是亚盘的核心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所有的博彩都是对未知的判断，依据是什么？肯定不是瞎蒙，也不是意淫，是需要先假设一个立足点，最常见的就是假设初盘为基准参照物，初盘的概念是只包含第一次开出的盘，也就是一个静止参照物，可以认为这个盘代表了博彩公司对该场次的基本信息，当然也包含了后面准备挖坑的一些预谋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近年来最多见的套路，就是初盘虚高开盘，开出弱势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高水初盘，周中早早就降水，第一步拉到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90——96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水区域，在比赛日临场决定第二次取舍，关注度低的赛事可以维持在中水，临场降一降上盘标胜，把标盘组合开的更深一些，如果上盘注码过热就继续下拉到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低水，越热越降，越降越热，这算是挖大坑最简单的办法。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单纯一个角度考虑盘路真假，总是存在各种问题，同样的降水幅度，比如初盘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水，降到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水，这样的盘在半球、半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一盘中上盘自然胜率就很高，但是如果降水到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甚至更低，那就超过了一个正常操作的度，上盘就不是真的很强大，而是大热了；同样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的调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整在平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半盘也不实用，平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半这个最小的让球盘更多的是开在弱势的主让盘，初盘让球都勉强就是能力弱，这样的盘真真假假，没有明显分化。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假盘是制造一个貌似真的东西，真盘是制造一个真的你不敢相信的东西，赤裸裸的真盘具备一个基本特点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——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简单果断的操作，这一点非常重要，比如同样初盘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水，真盘会直接降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92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水，而不是拖泥带水的慢慢折腾到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92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加之为了制造污点和瑕疵，可能标准盘并无反应，就像操盘手忘了一样，让人觉得到底是相信亚盘还是相信标盘，这也是惯用伎俩，有点常识就能看出来，真盘拼的不是看盘而是敢不敢相信，司马懿永远是多数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真也同样有一个度，度在汉语里可以理解为数量级的度，也可以理解为动态平衡和限度，真的不能再真了就是假的，上盘疯狂降水，升盘、再降水，这样的盘已经明显有大热嫌疑，把初盘做参照物，那初盘难道是闭眼瞎开的！</w:t>
      </w:r>
      <w:r w:rsidRPr="003D3762">
        <w:rPr>
          <w:rFonts w:ascii="Arial" w:eastAsia="微软雅黑" w:hAnsi="Arial" w:cs="Arial"/>
          <w:color w:val="FF0000"/>
          <w:kern w:val="0"/>
          <w:szCs w:val="21"/>
        </w:rPr>
        <w:t>推翻初盘的操作确实存在，但少之又少，初盘开出来一个盘的可控范围就已经划定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，这个度是不能超过底线的。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真假的辨别主要是一种状态，具体到实际操作中，很多盘说不清谁真谁假，而且还有诸多其他因素，简单的比如利物浦一向盘都偏假，越装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B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越输盘，越盘弱越赢盘，球队因素只有经验不存在技巧。在亚盘和标盘产生矛盾点的时候，采信标准永远都是亚盘，亚盘注码是庄家受注主体，市场消费习惯决定了必须重视亚盘，这里面即使有其他手段不能也不敢投入，最核心的就是假设初盘亚盘就是起点，从起点到终点可以飞机、高铁、高速、也可以电单车，选择交通工具的原因是看距离的长短，从广州去北京可以飞机，从家里去沃尔玛就电单车，这个距离就是初盘到临场盘的距离限度，距离就决定采用的手法和技巧；起点就是可以选择的空间，不是所有地方都有机场和高铁，也不是所有盘都可以猛升猛降，初盘的位置决定了调整范围大小和方向，这也是一个度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lastRenderedPageBreak/>
        <w:t>足球澳彩大讲堂：（四）撬动注码的杠杆——半盘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半盘是亚盘规则的核心，欧赔的胜平负格局是一个自然概率，数学上还是实际比赛情况，都客观存在的一个自然概率，亚盘则不同，下盘是包含两个可能性，自然概率下盘会多于上盘，想要做到理论角度上下盘均衡，半盘和走盘起了至关重要的作用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首先要明确胜率不一定均衡，胜率和注码总量是两个概念，比如投注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一上盘胜率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60%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，但里面包含一半场次都是赢半，换成全盘计算就只有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45%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效率，是我们获得的注码总量，是否大于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个初始本金，才是到底输了还是赢了。以半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一盘原始胜率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60%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计算，按澳彩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最高返水，有一半场次是赢半，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45%*1.93*100=86.85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，结果就是还是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，因为没创造任何价值，自然就是庄家抽水，博彩就是这样，看上去有胜率和赢了是两回事。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一上盘，平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半下盘，都存在整体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60%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左右的原始概率，这个是永恒的胜率，在实际注码计算中也是毫无价值的胜率，都被半盘消化掉了，加上实际赢半的水位远远达不到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的理论值，更多在偏低的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低水，实际亏损甚至大于理论抽水，这也是很多网上卖料的骗子惯用的伎俩，看上去他们很红很有规律，实际毛都赢不到，赢两个低水半盘不够输一次的，同样的盘输的时候没有半盘，都是本金全灭，真金白银算下帐来，就是庄家的搬运工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半盘的基本功能是消化胜率造成的注码偏差，衍生功能就是做局的手段，比如主让平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半，既然这么浅的盘，上盘就强不到哪里去，</w:t>
      </w:r>
      <w:r w:rsidRPr="00526545">
        <w:rPr>
          <w:rFonts w:ascii="Arial" w:eastAsia="微软雅黑" w:hAnsi="Arial" w:cs="Arial"/>
          <w:color w:val="FF0000"/>
          <w:kern w:val="0"/>
          <w:szCs w:val="21"/>
        </w:rPr>
        <w:t>很多甚至是象征性的给个主场优势而已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这时候是否有平局输半的压力，就成了上盘压力的核心问题，虽然实际并没那么多的半盘，但开盘上很容易制造一种假象，当标平低开或者降水的时候，半盘压力陡升，上盘注码冲击会减弱，但下盘增加的比例并不对等，远远小于上盘减少的注码，这是半盘对于操盘原理最大的贡献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在平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半盘中标平越低就说明半盘趋势越明显，当傻子都看出来标平太低的时候，再出下盘就是赢全了，看好的下盘的注码认为是半盘，不屑于花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博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40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多，附加平手盘几乎收不到下盘注码，这时候看好上盘可以输半博全，而此时实际的赛果偏偏是下盘赢全最多，结合前面谈过的度，标平位置低于了正常开盘的限度，就不再是真的低平打出了，操盘手利用半盘杠杆成功保护了下盘，还骗了更多上盘注码去输半博全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半盘和附加盘有着千丝万缕的联系，比如平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中水，降水，再降水，一直降到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甚至更低，此时上盘标胜已经拉到大概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1.90——1.95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左右，这个标胜也决定了附加盘必然是半球盘，而且水位不是很高了，同理一些半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水，升水再升水也可以搞到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标胜搭配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110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一，这时候平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半的下盘和半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一的上盘，同样都存在大比例的半盘。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道理很简单，附加盘此时是输钱注码的首选，一个平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半如果看好上盘，是投注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半，还是投注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98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半球？一个半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一盘如果看好下盘，是投注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受半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一，还是投注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98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受半球？所有的人投注时候，都认为自己的投注是赢的，如果觉得是输的就不这样买了，这时候都会选择稍高水位。此时如果打出半盘，庄家所看到的就是输钱的注码全部都是输全盘，赢钱的注码都是赢半盘，水位再高都没用，半盘怎么都不如全盘数值高，庄家就在注码平衡状态下产生了巨额利润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足球澳彩大讲堂：（五）走盘不是无效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也叫无效，在这里只是投注注码结算意义上无效，走盘的规律性、排除走盘、原理结构等，都有广泛的实用性，平手盘的走盘比例远高于半球盘平局率，平手盘的标平水位比半球标平并没有大的差距，一球走盘也有很大的走地价值，球不是一分钟就踢进去，到一球盘的深度，上盘赢球的自然概率就很高，确认走盘可以等时间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走盘不一定代表操盘上的放弃，基本角度来说庄家做的是生意，没开张就是亏钱，这是表面看到的，实际交易情况绝非如此。比如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平手，其附加盘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半，投注下盘者必然是看好客胜才投下盘，所以注码都集中在平手下盘，看好上盘的大部分注码都在副盘平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半，如果走盘，上盘输半下盘白玩，博彩公司实际是纯利润。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实际操作中，不论平手还是一球，走盘多在贴水两端很高或者很低，鲜少见于中水区段，哪怕初盘是中水近乎上下盘平水，临场也会拉开上盘下盘的贴水落差，这时候利用的就是副盘吸纳输半注码，而且同时都搭配强势标准盘，平手盘多数都能拉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2.30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左右，一球盘就开高标平或者猛升水标平，这时候上盘过于强势，附加盘又有输半博全的利益驱动，能吸到多少算多少，下盘反正是白玩无所谓风险和收益问题了。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走盘确实存在很多无奈，亚盘规则造成的，必须消化掉下盘三分之二理论概率，这样就造成了要强行把一些本来该开出平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半的盘，强行压到平手盘去，或者开盘之后还要降盘走盘，在一些关注度较高的欧冠英超德甲中，降盘平手走盘的比比皆是，这也是操盘的无奈。一个介乎在平手和平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半临界位置的盘，必须具备上盘注码交易偏热，才可以做出盘路来，即使初盘开平手，只要上盘足够有诱惑力，就可以走强，甚至升盘，这样还有半盘有效交易，如果是下盘走强，庄家也只能投降。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胜平负理论上都是三分之一概率，虽然实际情况因为标胜的深浅，会有不同分布情况，但依然是三个可能并存，只要排除其中任何一点，对分析赛果都是有用的。在关注度较低的一些联赛，临场经常会开到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6+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水的盘，此时平手和一球分别对应的标胜远远超过了下限，大概在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2.20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1.3+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，此时副盘也不再是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高水，至多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水，在排除走盘前提下，多出来的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概率会被上盘和下盘瓜分，此时谁水低就分配到的份额更大，这是基本的风险问题不需要大道理。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最多的情况，就是初盘含糊不清，没有明显水位分化，上下盘贴水接近，后市调整中某一方水位一路狂降，直到拉开差距，临场或不动了或升盘，都是走盘的高发情况。可以说这样的初盘是一个真实态度，任何一方都没有赢盘上的优势，后期强行选择捧热一方，利用附加盘吸纳输半注码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走盘的成因很多，平手升平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半有很高的自然概率是平局，而且很难排除平局，半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一升一球的走盘多是上盘太热，无奈之下只好选择升盘；平手还有一些主让变客让，客让变主让，反反复复调整，这些变的已经没有方向的盘，走盘也很难排除，有一个高的走盘自然概率。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走盘既可以利用起来去投注标平，可以买一球走盘波胆，还可以靠排除走盘，有更大机会选择到正确方向，亚盘结算上无效，不代表没有研究价值，走盘正是消化下盘概率的必然手段。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足球澳彩大讲堂：（六）无所不在的结合度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标准盘是一个澳彩名称，就是欧赔的胜平负，不要单纯认为是从欧赔到亚盘规则演化的残留物，标准盘彰显的是开盘深浅取舍倾向，包含有盘路调整方向和空间大小。众所周知，亚盘绝不是标准盘通过公式换算出来的，一模一样的标准盘，即使同一个联赛，甚至都有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半也有半球，到底亚盘和标盘怎么结合才最合理，也就是所谓的结合度问题。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b/>
          <w:bCs/>
          <w:color w:val="333333"/>
          <w:kern w:val="0"/>
          <w:szCs w:val="21"/>
        </w:rPr>
        <w:t>结合度判别大热情况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准确的说，每一个标胜对应着一个亚盘可选范围，在范围内选择靠向哪一边，就是开盘的一种真实倾向，比如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1.70 3.5 4.1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，可以选择开盘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74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半球，也可以选择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一，这都在正常范围，亚盘角度看半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一水位再高比半球盘开的深，上盘就是更强势一些，这种角度的态度都是真实意图的直观体现。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结合度偏离方向和调整大方向，存在一致和相反两种情况，所谓一致就是初盘亚盘贴水就主动选择低水下限开盘，之后调整依然在降标胜降贴水，这种盘就是赤裸裸的真盘，只有敢不敢相信的问题，没有必要去质疑是不是陷阱；反之初盘高开，盘面还在走弱就是上盘不行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强势和弱势不是球队实力状态那些，基本面视角不同可以得出太多看法，更多是结合度开的偏高还是偏低，举例一个简单的投机取巧办法，一个联赛初盘开出来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个半球盘，都在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的平稳盘，这里面选一场上盘，就是初盘标胜最高那个，如果三个半球盘都有不同程度降水，谁是要热死的上盘？肯定是初盘标胜最低那个，这就是利用结合度进行同轮次对比，一轮联赛下来上下盘基本都是均衡的，偷鸡也是技巧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结合度可以进一步证实一些盘的大热情况，原理是初盘开在高位，亚盘结合水位选择偏高，这种盘在后市不断降水多是大热，最常见的在平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半盘，初盘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2.25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标胜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 xml:space="preserve"> 106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半，降标胜降贴水，这种盘降到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2.05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标胜的都不少，上盘也几乎没有赢的，都是热死了，原理就是初盘弱势，后面全是骗人的，这就是所谓操盘制造的大热。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b/>
          <w:bCs/>
          <w:color w:val="333333"/>
          <w:kern w:val="0"/>
          <w:szCs w:val="21"/>
        </w:rPr>
        <w:t>结合度常用手法原理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亚盘结合偏高还是偏低是基于初盘定位，认为这个偏离程度是真实看法，并不是后市调整过程中出现的亚盘水位偏低，调整中存在很多其他因素，准确度会大幅下降，临近开球的变化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更是有可能受注码冲击造成的，跟对这个盘的判断毫无关系了，初盘最早叫初步参考盘，就表明了其参考价值，这个参考价值是针对整个开盘体系，包括对操盘手法的选择，不是简单的给闲家参考。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在半球、半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一、一球盘比较明显的一个应用，标胜分别开在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1.65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1.45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等稍低位置，亚盘水位直接压到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或更低，上盘继续降水，降水的同时为了防止上盘升盘压力过大，同时降水标平，即可以把亚盘拖在低水不升盘，又顺便忽悠一下平局，这也是低水打出上盘的一种选择，在保证结合度为基础的大前提下，插手一些小技巧，就能组合出来局部的常用手法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动态中形成的，针对当时的标胜位置，上盘贴水总是偏低，随着每次调整上盘水位都是顶着下限开盘，这类多数是上盘太热，并不是真的强势，而是传说中的装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B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，到临场出现这种情况则是注码冲击所致，时间对盘路的干扰，后面会做为单独课题论证。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球澳彩大讲堂：（七）博彩公司与外围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法律意义上来说，博彩公司在其所在地合法注册的公司，外围在哪里都违法，都是地下工作者，又混迹于同一个市场和圈子，其中操盘习惯受到市场环境影响，保证共存共荣的需求就不能不考虑，尤其在澳门整个博彩业洗码都是公开的模式，有台上台下的区别，台下一拖十的比比皆是，通过洗码，外围的注码最终还是有相当部分流入博彩公司，如何消化吸收这些注码，也是开盘必须考虑的重要项目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每家公司有不同的返水体系，欧洲以英国为参照，胜平负是传统玩法，返水明显高于东方，普遍在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93%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以上，像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bet365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甚至有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96——97%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，亚盘返水最高的则是亚洲外围系统，诸如皇冠、波音、沙巴，这几个外围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A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盘都能拿到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194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亚盘，远高于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bet365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185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亚盘。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因为规则上的返还率不同，这个差距理论上应该均匀分布在所有选项上，但实际情况肯定不是，越是注重赛果的公司，就越会压低打出水位，控制赔付才是采集信息判断比赛的根本动机，在彩票网站看到的皇冠亚盘属于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C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盘，顶级联赛也只有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192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亚盘，澳彩顶级联赛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186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亚盘，差距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个点并非上盘和下盘都多出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个点，针对客户群体不同，开盘原理不同，结果就必然产生差异化，这个差异是市场运营决定的。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澳彩的习惯是宁可深开让闲家买爆下盘，不能让上盘过热，所以有很多盘可以看到，澳彩初盘高水开盘，后市还在升水到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110+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超高水，外围早已经是浅一格盘都到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区段，直到开赛封盘澳彩都没有降盘，这种下盘是死路一条，这也就是规则决定的，博彩公司要吃掉外围下盘注码，这时下盘注码投注到哪家现金公司最划算，外围的后庄就会选择哪家公司飞单，这个操作不是跟闲家在玩什么，是在跟外围同行斗，坐庄谁都想吃下输钱的注码，血淋淋的竞争是难免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也有一些澳彩和外围同时高水亚盘，这时候上盘水位甚至不存在差距，返水不同完全在下盘，澳彩的返水和亚洲外围相比明显偏低，如果上盘都是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水，那澳彩下盘只有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，皇冠是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水，如果把皇冠下盘的注码飞单到澳彩，净亏损就是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0.06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注码，这一类情况在高水平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/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半高水半球中非常明显，就是下盘概率高。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对比上面情况，同样道理没有在亚盘上，而是在大小球上，澳彩没有大小球附加盘，属于少见的单盘大小，而且返水超低，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A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级联赛也只有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1.80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，多数联赛只有可怜的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1.70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，这里面就跟外围存在了悬殊的差距，首先我们要知道，大球投注的注码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80%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都在走地盘，赛前盘根本不存在大球压力，所以这里面就有了更大的灵活空间，存在很多自然差距下打出大球的固定套路，包括跟亚盘相同的情况，也包括澳彩弱势大球打出反弹。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外围的原理更多是跑流水，不考虑赛果打出哪个方向，博彩公司吸入飞单注码，给的越便宜的越有利的方向，就是输的一方，越不利的一方就是赢的。这种诱惑和阻拦，和散客心理上的诱完全是两个概念，这里只有计算水位，计算返还，所有东西都是通过可以数学化体现出来的，有些差距甚至相当悬殊，远超过抽水比例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所谓有利和不利，无非是两个基本环节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——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盘口级别和贴水，假设一场比赛就是上盘赢盘，故意主盘高开一级盘口，副盘的上盘贴水肯定就比其他公司更低，这时候打出上盘，对等盘口级别飞单上盘，出货方就亏水钱，而且是明亏，出货方就会选择水位高的其他公司出货，不会选择明亏在高开的公司这里出货，同样道理在偏深的盘上出货下盘就有利，那就都来吧，反正都是送钱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足球澳彩大讲堂：（八）灵活的选择——变盘时间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正常赛程下，联赛的初盘都是周一就已经开出来，在漫长的几天时间里会有很多调整，比赛日当天更是变化的高峰期，还有临场最后一个小时左右，受注码冲击影响的变化，整体上可以分为这三类情况。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周末的赛事，谁都不会周一下注等到周末，周中的所有盘路调整，都是操盘手主动调整，少量是因为信息不准确，初盘存在技术性处理失误，更大部分是初盘开出来时候，预留了调整空间，后面变给人看的，有很强的目的性，这部分主要盘路也是闲家推演手法的主体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周中变化有足够时间，甚至在无暇关注的时候，盘已经悄然变化，从变盘时间段来说，初盘是所有时间段里最真实的，但周中调整幅度太大的盘，依然是可能真的推翻了初盘，这部分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水分是干扰判断的很大障碍，主动和被动的原因，也没太好的办法识别，只能掌握尽可能放弃周中调整过大的盘，这个阶段可以从候选场次中剔除一部分猜硬币的场次。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比赛日当天中午、傍晚都是手法定位释放的最后时机，大概时间就是午饭晚饭后，晚上的比赛此时并没有注码进入，所有的调整动作依然是主动性很强，也就是一个手法套路最后释放的时机，相对把握程度高的场次，此时都应该采取相应措施，一些成熟套路在此时就可以提前锁定目标，是最重要的时间段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最后就是临场盘时间，因为赛事关注度不同，临近比赛一两个小时，注码开始进入场次时候，注码方向并不一定受操盘手意志定位方向，总会有莫名其妙被闲家追热的，注码失衡到一定程度，即使对该场次没有任何倾向，操盘都必须选择调整，这时候有很大一部分调整和赛果毫无关系。当然也存在一部分调整是手法的延续，这一点可以通过盘路的整体态势来判断，之前变化已经形成某种位置和变化方向，在和这个方向一致的情况下，依然可以相信之前判断成立，如果是逆向调整，有可能是注码冲击，也有可能就是个陷阱，变数就比较大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不同联赛就面临不同的变盘时间，很大原因是时差因素，比如鬼子是东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区，跟中国时差可以忽略，几乎所有盘的频繁调整都挤在最后一个小时以内，美洲相差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12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小时左右，盘路实质性调整多在凌晨，抓取不同联赛主动调整的时间段，只能适应地球自转规律，这个不可能有办法克服。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即使相同的联赛，相同的调整，不代表相同的赛果，简单的实例，上盘大幅度降水到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80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以下，水位越低就越有上盘大热的嫌疑，这个朴素的看法并没有错，区别就是早早降水的就更可能是真的上盘很强，降水时间越接近开球，就越可能是制造上盘大热或者实际交易量上盘很热。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临场变盘存在顺势和逆势区别，比如一个初盘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水半球，周中升水到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100+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，临场继续升水到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110+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，这就属于顺势变化，临场变化可以忽略，不论之前的特征是支持上盘还是下盘，都可以继续成立，如果之前调整支持上盘，那就是说升水就是耍诈，升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110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不过诈的彻底一些罢了，如果之前定位就是下盘回避风险而降水，那就继续降水控制风险，都没有违背前期操盘的思路；这种解释看上去是很扯淡的辩证问题，网上很多基于冷热的分析方法，经常是正说正有理，反说反有理，只是没有切入实质问题，本质是之前的判断基础是否依然成立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在时间尺度掌握上，永恒的大原则就是尽最大可能提前，前期有足够时间酝酿，先圈定目标场次和方向，再关注变化，什么变化情况剔除，什么情况确认投注，如果时间过于滞后，随机性出现变化再去寻找目标，这样很容易被操盘手牵着鼻子走，被一些短时间调整假象蒙蔽了双眼，本来可以看透的问题也变的有了难度，事后悔恨万分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足球澳彩大讲堂（九）：顺势与逆势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顺势与逆势是相对亚盘调整方向，也是针对注码走向的情况，比如上盘高水开盘降水到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94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水，临场注码涌入上盘，可以选择顺势继续降水，这类情况越降越热，越热越降，是比较常见的顺势调整，尤其对于一些擅长装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B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的球队，自然也是赛果多下盘；同样道理，注码涌入上盘，也可以选择逆势升水，直到升的没人敢去了就降盘，表面上有一定冒险性，实则不然，越是注码冲击正确方向，越要逆势升水，博彩本来就有唬人的一面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无论顺势还是逆势，都有一定痕迹，就是调整过程是一个循序渐进过程，偏动作小偏频繁的调整，沿着一个方向逐步放大调整幅度，达到目的的时候就不动了，即使是送钱的注码也还有风控，吃饱了就不动了。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比如在浅盘中缓慢调整，标胜会又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0.05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甚至更小的单位，连续调整几次，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2.30-2.25-2.20-2.15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，这样弱开初盘一路降水，调整时间早那是初盘就蓄谋已久的陷阱，降水时间晚也有可能市场注码莫名的上盘过热，而庄家底牌并不看好上盘，想趁火打劫就连续降水。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操盘的顺势还是逆势，囊括了初盘到投注高峰期的各种技巧，是一个复杂的课题，忌惮其中的变数，选择回避这类情况也未尝不可，这就是闲家的顺应时势，为什么非要跟操盘手斗法？在实际投注中躲开是明智选择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闲家的逆势在于，研究或者推演某些手法套路时，偏要选择特征明显，内容丰富的盘路，越复杂纷乱的东西，越是凝聚了更多人为操作痕迹，这些盘或者能代表操盘章程中的某些内容，或者是这个联赛的操盘习惯，有些也能影射出未来盘路发展方向，对于短时间投注来说，这些东西可能没用，对于研究技巧是至关重要的。</w:t>
      </w:r>
    </w:p>
    <w:p w:rsidR="003C2901" w:rsidRPr="003C2901" w:rsidRDefault="003C2901" w:rsidP="003C2901">
      <w:pPr>
        <w:widowControl/>
        <w:shd w:val="clear" w:color="auto" w:fill="FFFFFF"/>
        <w:spacing w:after="30" w:line="390" w:lineRule="atLeast"/>
        <w:jc w:val="center"/>
        <w:outlineLvl w:val="0"/>
        <w:rPr>
          <w:rFonts w:ascii="微软雅黑" w:eastAsia="微软雅黑" w:hAnsi="微软雅黑" w:cs="Arial"/>
          <w:color w:val="333333"/>
          <w:kern w:val="36"/>
          <w:sz w:val="39"/>
          <w:szCs w:val="39"/>
        </w:rPr>
      </w:pPr>
      <w:r w:rsidRPr="003C2901">
        <w:rPr>
          <w:rFonts w:ascii="微软雅黑" w:eastAsia="微软雅黑" w:hAnsi="微软雅黑" w:cs="Arial" w:hint="eastAsia"/>
          <w:color w:val="333333"/>
          <w:kern w:val="36"/>
          <w:sz w:val="39"/>
          <w:szCs w:val="39"/>
        </w:rPr>
        <w:t>足球澳彩大讲堂（十一）：博彩与文化、文明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博彩拆开了就是博和彩，彩的意思相对直接，就是口语彩头，博在汉语中解释颇多，直接意思是博弈，是闲家和庄家的博弈，文化角度理解博是广博，意味着博大精深、博采众长等理念，不管怎么说博不是搏，不是斗天斗地斗庄家，而是积累广博的知识，扩展视野，把人生哲理、自然规律、世事沉浮等文化融入其中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足球还是足球博彩，都是一个存在胜负关系的游戏，足球现在也是一种文化，很多国家队和俱乐部都延续着某一种风格和传统，这是对体育文化的传承，甚至是对一个国家或者城市梦想的传承，足球博彩经历了同步的演化，从球场上的娱乐到资本运作，到成为一个产业，也同样延续了几代人的智慧，闲家并非都是野蛮的赌徒，更多人是因为足球博彩体现出来的公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平公正，这是现实生活中无法企及的文明，像博彩一样的公平是骨子里的理想，迷恋的是博彩，幻想的是社会公平。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西方在人类文明发展上，是通过不断发现新事物，是一种按图索骥式的探索过程，就像大航海时代的开启，他们重视的是亲历者的记录，他走到过哪里，就画下路线地图，之后的人就沿着这条线，继续往前走，所以欧赔更看重数据的合理性，更在意细节上的蛛丝马迹，在观念上是切割数据、细化数据，更看重这样的变化之后，得到了什么注码什么结算结果，之后就按照既定目标去选择方法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90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年代末期产生亚盘规则，这里的亚是东亚，规则设计上有着明显的中国文化痕迹，亚盘是混然一体的，把亚盘、标盘、大小球三个基本玩法，视为一个整体，比如一球盘搭配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2.25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大，这种盘确实别扭，一球如果上盘除了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2-0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都是大球，到底是该相信亚盘上盘很强大，还是相信大小球上盘很疲软，矛盾显而易见，有矛盾才更容易达成平衡，中庸之道就是平衡状态。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无疑欧赔胜平负是自然现象，这是足球比赛的三种可能的自然分布，亚盘的二分之一概率是个假象，上下盘确实是各半结果，上下盘贴水总和是固定的，这种在固定范围内的动态平衡，这种此消彼长就是东方文化核心的阴阳观念，就是那个谁也说不清的八卦图标的内涵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智慧，东方的理解是运筹帷幄之中，也就是说并非亲历者，而是坐在这里推理出来的，所以亚盘更看重逻辑性，数据更多是用于验证和整理，发现新大陆靠的是推理，这是亚盘的弱项，也是中国文化上劣势的一面，长于人文而弱于科技是文化传统造成的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lastRenderedPageBreak/>
        <w:t>亚盘的最大优势就在于整体性，亚盘与欧赔的差别就是东西方文化的博彩版本，直观的例子就是中西医差别，中医的各种经络是子虚乌有，根本不存在的东西，所谓人的气、火等，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CT</w:t>
      </w:r>
      <w:r w:rsidRPr="003C2901">
        <w:rPr>
          <w:rFonts w:ascii="Arial" w:eastAsia="微软雅黑" w:hAnsi="Arial" w:cs="Arial"/>
          <w:color w:val="333333"/>
          <w:kern w:val="0"/>
          <w:szCs w:val="21"/>
        </w:rPr>
        <w:t>是拍不出来那些，但没有人质疑这些的正确性，临床应用也确实有效，相比西医的牙疼医牙更直接，是看得到摸得到的东西；西医看重的是新科技新技术，中医理论抽象，所以注定了有长时间的经验积累才能成为好的中医，也就是现实生活中找中医都愿找老中医，亚盘的缺陷也在于这里，即使掌握了基本技术，有庞大的数据库支撑，依然无法获取到理想的结果，还需要很多实例盘路积累经验，处置突变的技巧等。</w:t>
      </w: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3C2901" w:rsidRPr="003C2901" w:rsidRDefault="003C2901" w:rsidP="003C2901">
      <w:pPr>
        <w:widowControl/>
        <w:shd w:val="clear" w:color="auto" w:fill="FFFFFF"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3C2901">
        <w:rPr>
          <w:rFonts w:ascii="Arial" w:eastAsia="微软雅黑" w:hAnsi="Arial" w:cs="Arial"/>
          <w:color w:val="333333"/>
          <w:kern w:val="0"/>
          <w:szCs w:val="21"/>
        </w:rPr>
        <w:t>亚盘的利与弊是客观存在，最大优势在于统一的观念和理念，里面有贯通的主线思维、操作习惯，掌握一个点就有可能抽出一条线，有了一条线就能织成一张网，最大的弊端就是太抽象，多是看不到摸不到的东西，这就是祖国传统文化。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实例讲解1：降水真盘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1.基本内容和原理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90——96，上盘降水，至少下盘到98水或更高，不剔除临场升盘情况，选择上盘，适用盘口级别0.50、0.75、1.50；中水初盘降水，保证是真实看好上盘，首先要证明是主动性调整，调整方向清晰，调整时间足够早，其次要防止上盘大幅度降水到超低水，降水真盘最怕的就是上盘太热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2.开盘深浅的影响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场次入围的标准已经锁定在很小范围内，防止大热就要避免幅度过大，大的幅度在早盘有一定征兆，可以借助平均赔率位置或者皇冠、波音系统的亚盘对比，一般来说澳彩初盘如果明显高于平均赔率有可能变成大幅降水，这和澳彩习惯性深开上盘的习惯不符，开浅了的盘一旦降水经常是刹不住了，另外就是临场外围升盘而且已经拉到100水以下，澳彩依然固守低水，变数也会放大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3.亚盘和标盘的结合度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基本内容已经锁定了亚盘贴水范围，上下不会再有实质性差别，这时候标胜越高就说明亚盘水位压的越低，所以标胜越高上盘胜率越高，初盘故意压低上盘贴水，也是为了避免造成过于夸张的降水幅度。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4.标平位置影响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对于半球以上的盘，随着盘口级别增大，下盘赢球率越来越低，下盘更多机会在平局上，所以标平过高容易引起上盘走热，标平位置偏高的标准不好一刀切，联赛自然差异很大，要依具体联赛标定尺度；另一个方法就是圈定每级盘口的适中标准盘组合，比如半球盘1.85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3.30——3.35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客胜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半/一盘 1.65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4.55和1.65 3.6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4.3等组合，三个点最均衡的组合也是上盘胜率最高的位置，这类组合有时候会有搭配上小的变化，但基本位置都不会变。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5.连输连赢盘路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上下盘相差悬殊，基本就是下盘衰鬼，一部分涉及到连续输N个盘，面对衰鬼下盘大幅走强，顺势就会升盘，一旦升盘高水是衰鬼反弹的一种情况，必须剔除。从初盘反应的情况看，中水初盘对上盘认可程度太差，即使合理幅度降水也要保守选择相差悬殊的球队对阵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6.其中精品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降标胜的同时降水标平，这样可以减轻降到低水时候的升盘压力，中水开盘降到低水再升盘未必是上盘了，降水真盘越稳定的盘对上盘越有利；从标盘角度来说，降标平降标胜更容易达到胜平负关系上的平衡，也可以减弱上盘因降水有可能的走热嫌疑，很多标平的调整只是虚晃一枪，制造一个假象，晚些时候标平水位又升回来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7.盘路实例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例1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法兰克福vs勒沃库森 2-1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0.90受半/一0.96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3.80  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3.85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1.70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0.96受半/一0.90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4.25  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3.70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1.65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1.02受半/一0.84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4.60  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3.70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1.60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0.98受半/一0.88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0.94受半/一0.90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3.95  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3.70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1.70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0.90受半/一0.96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赛果是下盘，这个盘不属于需要的情况，所谓降水出上盘，要的是调整方向清晰，降水又回到初盘是反复调整，谈不上降水动作清晰了，在一度降水到84低水时候符合条件描述，但临场回水以后不能心存侥幸，不符合场次就是必须放弃或者叛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达拉斯vs休斯顿迪纳摩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2-0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0.94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1.85  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3.35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3.60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0.84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1.00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1.80  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3.30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3.86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1.04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3.40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4.25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0.74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1.10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美职是184体系，上盘降水到74也已经达到低水极限，再继续更低水就要升盘了，前期埋伏了一下降水标平就是不想升盘，或者说是怕升盘，升盘并挡不住上盘赢全盘，只要升盘就必然上盘贴水比现在高很多，结算是按照贴水结算这个最简单的规则不能忘记，如果看好上盘能穿副盘半/一，就要尽力避免升盘。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实例讲解2：低水盘的实际应用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1。基本内容和原理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76——84，贴水和标胜不变，升盘即剔除，选择上盘，盘口级别0.50、0.75。初盘80±低水保证上盘水位上存在优势，条件本身没有亚盘价值，只是抓取了一个初盘强势。低水初盘可供选择的方向有3个，升水、升盘、基本不变，三个方向中升盘存在时间不同的巨大差异，早早升盘多为过热不适合选择上盘，临近开球的升盘多为顺势升盘，对上盘影响很小；升水中存在真假两类，会有损耗，但不是绝对下降，尤其半/一盘低开小升依然是上盘方向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2。澳彩与外围差距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这类低水初盘不存在和皇冠波音的对比关系，里面情况繁多没有明显规律，而且低水区段几乎不变或者没有实质变化的，也多为二级联赛或者美洲亚洲之类的垃圾联赛，外围可以同为低水，也可以高水深一格，外围是9+水同级盘口的情况，澳彩后市也会小幅升水，对上盘概率影响不大，这三种情况并无差异，只有外围已经拉到9+水深一格盘才能说明上盘大热，而这类情况比较少见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3。升盘临界点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低水最怕的就是降水而不升盘，低水的尺度存在拐点，例如半球盘上盘标胜降水到1.70就临界升盘半/一的位置，不升盘就是半球低水里上盘概率最低的情况，继续降水到1.6+的盘依然是上盘，但1.6+极端水位已经很少，整体来说比赛日标盘早早拉到1.70、1.50临界升盘位置，上盘就有很大嫌疑太热，不适合继续选择上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4。盘路基本面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上盘赢盘能力太强容易大热，这句话的理解只包括对上盘情况的认定，并不等同于上下盘相差悬殊，也不关联为下盘超烂，过弱的下盘搭配亚盘高水是没希望反弹的，只能说过弱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的下盘在升盘时候会反弹，在这个条件下存在一个变盘后概率反向的隐患，必须确认终盘没有升盘，在考虑盘路问题时候，不要有反向产生相反结果的错误观念，这是一个基本常识。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5。标盘与亚盘结合度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半球盘大的原则掌握，亚盘水位锁定在80左右，标胜区段越高的越是上盘概率高的范围，比如1.75以上可以切割开原始概率，这是最原始的亚盘和标盘结合度理解；半/一盘则相反，上盘在1.60以下是高胜率，半/一盘的升盘压力面对的是赢几个球，不再是赢不赢球，低水标胜而不升盘对半/一穿盘反而有利，标胜结合偏高的亚盘变数大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6。标平位置影响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低水标平存在真假，对初盘明显偏低的标平，上盘标胜的任何降水一律剔除，这是最可能低水标平真平的情况；初盘标平位置明显偏高，对半/一盘来说升不升盘都无所谓，上盘赢球率很高，到低水半/一这深度下盘赢球率也就只有1成左右，排除了平局几乎都是上盘赢，对半球盘来说过高平局还是会放大输球概率；对于标平的偏高偏低没法给一个明确数值，每个联赛每级盘口的基准位置都不尽相同，这是庞大的数据框架，闲家没必要搞那么复杂，有个大概位置就够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7。盘路实例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例1赫根vs奥雷布洛 2-0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0.80半球/一球1.02 1.583.704.65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前面已经说过1.60以下半/一有高的自然胜率，不动就赢了，标平 3.70对于瑞超来说也不算偏低，这类盘可以接受临近开赛时升盘一球，影响只是会增加赢1个的一部分情况。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例2 墨西哥美洲vs帕丘卡 3-4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0.80半球/一球1.001.553.605.15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0.75半球/一球1.05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0.76半球/一球1.04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同样的低水标胜，亚盘降水之后，1.55标胜的升盘压力陡升，所有这部分低水初盘场次，最怕的就是降水，一旦涉及升盘与否问题，里面包含了几种可能性，已经不好归类出大类别，概率也彻底打乱。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实例讲解3：弱开走强的假盘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1.基本内容和原理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初盘98水以上平/半、半球、半/一，上盘降水，降水到86——90区段剔除，降水同时降水平局的情况剔除，初盘标胜分别在2.25、2.05、1.75、1.50以上的剔除；选择下盘。理论基础：高水初盘即为上盘偏弱，尤其浅盘中非常明显，降水到中水甚至低水，整体都是下盘偏多，剔除掉86 88特定位置，是为了防止贴水反复调整，剔除标胜偏高的点是非常有必要的，初盘标胜过高可以理解为根本支持不起这级让球盘口，这样的盘一旦走强肯定有相当比例真盘。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2.假盘中的真盘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假的不能再假的就是真的，剔除各级盘口标胜的高点是这个条件的关键，至于上盘降水幅度只是大概，小幅即使演化成大幅对下盘概率并没有本质影响，但标胜一旦升水就是出现相反概率。逻辑上在亚盘高水初盘，所搭配的标胜越低说明亚盘越弱，后市的降水就更假，结合度是衡量初盘定位的优先因素，初盘2.3+标胜搭配100+平/半，这个盘结合度上很正常，降水操作就有真有假，不能再一概认为是假的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3.贴水反复调整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实际操作时，会存在很多反复调整，降水幅度非常微弱的盘，或者初盘上盘水位偏高的盘，在降水以后随时可能再次调头升水，这类盘在0.25、0.50的情况中对概率影响很微弱，对半/一盘有大的干扰，水位不稳就会增加半盘概率，而条件选项是下盘，半/一盘的适用更多是基于标平低位升水，亚盘水位不稳会产生更多半盘形成的干扰，包括平/半的贴水反复也有大量半盘，那些甚至可以直接标平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4.标平对浅盘的影响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亚盘水位初盘贴水范围固定，即要求了标胜不是过高的情况，又锁定了上盘高水，这个范围实际操作空间很小很小，此时标平初始位置过高，就意味着下盘标胜过低，上盘有大的输球压力，而且高开的标平无论不变还是降水，平局概率都偏低，少了平局概率的支持，在平/半和半球高水初盘下再选择下盘，明显是规则就吃亏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5.主让客让的差别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客让半/一的盘，双方差距已经不是一个级别的球队，上盘输盘的更多是大热的半/一，而不是弱开的半/一，这个整体观念定位不会变；客让高水平/半里包含大量强开让球的盘，这些盘降水时搭配标盘异常调整，标平和主胜的交替调整，很容易误导主队，陷阱颇多，要保证标盘调整清晰是客让平/半的关键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6.盘路实例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例1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FC爱媛vs札幌冈萨多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0-0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0.82受让平手/半球1.02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2.953.052.22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0.88受让平手/半球0.96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这是一个中规中矩的盘，2.22标胜相对应的亚盘贴水范围就是在100±，高开小降的意图很明确，初盘开出来就是上盘不行，降水之后还是不行，标平位置偏低又不是低的夸张，标盘组合2.2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2.9的变异，这类盘属于可以直接标平的场次。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切尔西vs利物浦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1.04半球0.82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1.08半球0.78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1.04半球0.82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1.00半球0.86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1.02半球0.84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1.04半球0.82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1.08半球0.78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1.11半球0.75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这个盘存在一种临场反弹到更高水，而且标盘继续走弱的趋势，这只是临场顺势调整的多余动作，顺势即可以无视，这类高水半球选择下盘，怕的是上盘降盘，只要在高水区段晃来晃去，上盘希望非常渺茫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实例讲解4：人为做热的亚盘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1.基本内容和原理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0.86——0.92，适用平/半、半球、半/一盘，亚盘大幅降水至少0.10以上，标平不变或升水，亚盘一旦升盘剔除，选择下盘；初盘贴水位置在接近平水或上盘稍低，这就意味着在初盘埋下了后市降水的准备，初盘不存在的水位优势在变化中产生优势，这类调整水分大，在中水区段降标胜降标平的是上盘，标平不变的是下盘，升标平机会对等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2.适用联赛范围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水位区段选择上是按照1.82体系为基础在平水左右，1.86的体系下盘正好在100-的位置，理论上就不适用，实际操盘中，1.86的A级联赛亚盘也从来不会开到74以下甚至6+的变态水位，哪些联赛会开超低水，哪些联赛不会，这些都很明显的，随便看看历史盘路就知道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3.亚盘标盘结合度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抓取的是上盘被做热的情况，所以就存在一个标胜位置的控制，即在每级亚盘升降盘的临界点，分别对应2.00、1.70、1.55，标胜狂降的真假各半，标盘位置对这个条件相当重要，就是停留在有升盘压力，但又不是明显离谱的标胜，比如一个1.65标胜依然维持半球盘，也有这样个别的盘，这些极端情况不在论证条件的范围内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4.盘路倾向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所谓盘路优势是不包括下盘球队盘路很衰的，衰鬼球队并不具备偏小亚盘超高水反弹的潜质，除非升盘才会反弹，条件需要的主要是上盘强势盘路，并不等同下盘衰鬼，所谓上盘强势有两个角度，一是上盘连续赢球赢盘确实厉害，二是擅长装B，不管成绩如何，开盘总是很牛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5.时间掌握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条件划定范围是一种超低水，下盘就已经上升到110+，这种盘无疑存在升盘可能，理论上升盘时间越接近开赛，越没有实际影响，升盘时间早的有可能是真的上盘很强大，时差因素，每个地区联赛的变盘时间不一，不好给出准确一刀切的标准，只有掌握原则不能过早升盘，原则上还是不升盘的最有利下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6.盘路实例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例1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洛里昂vs图卢兹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0-1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平手/半球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0.94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2.10  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3.10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3.20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0.82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平手/半球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1.02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平手/半球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1.04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符合条件设定基本范围，盘的特点是标盘并没动，亚盘水位的下降幅度，已经不是明显不是一个区段，上盘的强势从哪里来的？操盘手人为制造的，当然也是假的。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例2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浦和红钻vsFC</w:t>
      </w:r>
      <w:hyperlink r:id="rId6" w:tgtFrame="_blank" w:history="1">
        <w:r w:rsidRPr="003C2901">
          <w:rPr>
            <w:rFonts w:ascii="宋体" w:eastAsia="宋体" w:hAnsi="宋体" w:cs="Arial" w:hint="eastAsia"/>
            <w:color w:val="2E6948"/>
            <w:kern w:val="0"/>
          </w:rPr>
          <w:t>东京</w:t>
        </w:r>
      </w:hyperlink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0.96  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3.22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4.7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1.01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0.76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1.10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0.72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1.14  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1.65  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3.30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4.95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0.66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1.20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0.76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半球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1.10         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1.72  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3.30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 4.40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所谓人为制造的大热，整体观念上就是水位一头栽下去，这种临场回调是很致命的，这属于另外一种理论解释，就是上盘强势降水后，为了避免升盘半/一而主动回升水位，因为升盘依然会穿半/一才选择回避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实例讲解5：触底反弹出大球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   1.基本内容和原理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初盘2.25、2.50、2.75大，大小球贴水分别90 、80（A级联赛95 85），分别对应全场进球盘2.75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3.6、3.20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3.0、3.75 1.78、2.65，适用于3连小及以上或者小球率超过66%的上盘球队，选择大球；位置和小玩法结合度利于反弹出大，水位偏高是因为球队太萎，但又不至于超过一赔一，全场盘在合适位置就会打出大球。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2.外围落差对比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澳彩是现在少有的单盘大小球，没有附加盘，所以和其他亚盘存在一个必然差距，没有副盘就不需要考虑副盘深开还是浅开，而且投注大球的注码几乎都在走地盘上，所以在符合条件情况下，外围100+水是有利位置，水位高就说明开赛后走地很快降盘，甚至是直接开球降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 xml:space="preserve">　3.亚盘级别  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90水在170体系中已经算偏高水位，对于亚盘太深的盘整体就不利，到半/一以上，上盘要赢2球以上才赢全盘，大球过弱且高水，真真假假各半机会，没有投注价值，主要适用范围还是偏小亚盘+弱势大球，才更有利于反弹出大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4.贴水走向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既然是弱势开盘就不能有任何走强表现，逻辑上追反弹就是逆袭，此时盘都是假的，降水就不会反弹了，包括外围大球贴水走向，也是可以接受升水甚至降盘，但不接受降水到9+区段。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5.小玩法利用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波胆盘11水位在小盘和亚盘浅盘中，几乎都是5.5，主要是00和11的落差，00 11都是小球平局，在其他玩法中均没有本质区别，如果00和11落差越大，越说明没有小球平局，实际投注大球中最怕的就是小球平局，只要减弱这个方向的可能性，效率自然就有提升。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 xml:space="preserve">　　6.球队素材选择  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追的是触底反弹出大球，首先是以上盘球队为基准线，连续小球或者小球太多的上盘球队，多是因为其丢球少，比如13-14赛季的宾菲加几乎都是2-0，一些弱队小球多是因为其进球少，就像桑德兰、切沃等球队，这两种造成小球多的根源都是单方面的，这种状况在适当时机下就会打破，最不合适追反弹的是一些焦点比赛，大球反弹的原则是宁追烂队不追豪门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7.盘路实例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例1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马里迪莫vs里奥阿维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3-2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95水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2.25大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75水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全场进球2.6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3.8 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外围100+水2.25大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基本情况符合，上盘此前已经4连小，大球贴水稍高，这是全场进球2.7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3.6的变种，如果澳彩临场大球降水容易出2个球，水位不动多能打出大球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例2 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AC米兰vs 沙索罗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95水 2.5大 85水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全场进球3.2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3.0 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外围100水2.5大（临场降水），米兰此前3连小且整体偏萎，客队0球1球赔率均为2.05，容易客队有进球，对大球有利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实例讲解6：低水上盘的通病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1.基本内容和原理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贴水上盘≤84水，适用半球、半/一盘，初盘标胜下限分别对应1.75、1.50，亚盘水位无明显调整或小幅升水（上盘超过90水的剔除），可以接受临场升盘，标平不变或降水，上半标盘标平≥2.10，选择上盘；返还率是固定的，低水有赢盘的自然概率偏移，划定范围，再给这个范围一个协调性框架，就可以顺势推高自然概率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2.低水上盘通病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低水初盘就说明调整空间相对狭小，低水再降水的空间小，只能选择升水，升水幅度如果很大是猜硬币的游戏，主流的调整就是升盘或者小升贴水，或者干脆不动；低水一旦降水就会产生巨大的升盘压力，有些初盘标胜开的过低，初盘就面临是否升盘和为什么没深开一格盘的种种疑惑，这类盘过于复杂，不合适做为投注范围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3.外围对比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低水盘不变或者没意义的反复调整，此时澳彩和亚洲外围的亚盘，越接近越有利上盘，低水打出的出发点就是要盘足够平稳，大起大落耍手段那一套在这里不适用，可以参照皇冠、波音的亚盘，或者直接澳彩标胜和平均赔率的差距（澳彩标盘返水低，正常是稍低于平均值），一般情况下外围深一级盘口的剔除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4.结合度偏离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除了小联赛一些雷打不动的低水盘，相当部分会小幅升水，对上盘有利的盘很多是亚盘先升贴水，后面标胜再跟上来，有的时间差还相当大，这种脱节现象在澳彩体系中颇多，就是亚盘水位拖着标盘走，甚至部分盘拖都不走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5.标平位置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锁定了上半标平2.10以上，就保证了不会有初盘太低标平，此时最怕的就是全场标平太高的盘，这种盘排除平局没有问题，但会增加输球可能性；标平太高也会形成太大的升盘压力，或者说上盘容易大热，都不利于上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6.盘路实例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葡超 里奥阿维vs士砵亭0-1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1.04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受让半球/一球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0.78 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4.80 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3.62 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1.58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上半标盘4.65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2.25 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2.15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葡超、瑞超、墨超最多雷打不动的低水亚盘，这种半/一并不会热，只是半盘稍微多一点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瑞典超 赫根vs卡马亚3-0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0.80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半球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1.02 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3.45 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3.90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半球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1.00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0.86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半球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0.96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上半标盘2.35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2.2 </w:t>
      </w:r>
      <w:r w:rsidRPr="003C2901">
        <w:rPr>
          <w:rFonts w:ascii="宋体" w:eastAsia="宋体" w:hAnsi="宋体" w:cs="Arial" w:hint="eastAsia"/>
          <w:color w:val="333333"/>
          <w:kern w:val="0"/>
        </w:rPr>
        <w:t> </w:t>
      </w: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>4.1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简单的小幅升水，标盘停在临界升盘的位置，并没有跟进亚盘，是一个中规中矩符合条件的场次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Arial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Arial" w:hint="eastAsia"/>
          <w:color w:val="000000"/>
          <w:kern w:val="36"/>
          <w:sz w:val="33"/>
          <w:szCs w:val="33"/>
        </w:rPr>
        <w:t>实例讲解7：降盘的奥秘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1.基本内容和原理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初盘98水以上，适用所有半球盘及以上盘口级别，亚盘早早降盘，降盘后水位调整到90水以上或第一次降盘水位在90以上，选择下盘；降盘有真有假，盘口级别下降首先意味着上盘赢盘难度降低，其次是上盘水位区段变化（正常是相比初盘水位更低了），这两个角度叠加，就可以形成局部特定情况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2.临场变数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降盘到9+水的盘，调整幅度都偏大，临场有继续升水到110高水的可能，这类盘路过于夸张，存在下盘太热的嫌疑，是真是假完全猜硬币游戏了，不存在明显的概率偏离；另一种情况就是第一降盘到9+水，临场降水到8+水走强，降盘的直观体现就是上盘不行，再次走强就是个假动作，因为降水并不会再升盘回到初盘，上盘依然是变弱了，临场降水更多是注码导向在上盘所致，这也是下盘最安全的核心部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3.初盘位置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可以降盘还能拉到中水区段的情况，初盘一般都偏弱，就是说初盘开出来就有很大的降盘压力，或者说是随时都会降盘那种，比如1.95标胜搭配100半球，这种盘还不足以有降盘压力，初盘有些偏深了，要更高水更弱的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4.降盘时间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这部分盘路核心是直接降盘9+水，联赛盘路风格不同，有些会长期挂着11+超高水亚盘，迟迟不降盘，直到临场一个小时以内才降盘，预判这类情况的标准是对比外围亚盘，外围会早早降盘8+水，澳彩临场越走越弱虽然未降盘，一旦临场降盘都是比外围更弱，依然可以选择下盘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5.大小球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亚盘降盘的同时大球也降盘，尤其在半/一以上的深盘容易发生，这类情况多是基于上盘攻击疲软，盘就是盘，牵扯到球队因素多是圈套，打出下盘+小球的可能性微乎其微；另一个角度同步降盘，概率上是一半一半，选择下盘容易遭遇上盘2-0的尴尬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Arial" w:hint="eastAsia"/>
          <w:b/>
          <w:bCs/>
          <w:color w:val="333333"/>
          <w:kern w:val="0"/>
        </w:rPr>
        <w:t>6.盘路实例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富明尼斯vs查比高恩斯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1.04半球/一球0.78 1.75 3.35 4.05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1.14半球/一球0.68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0.95半球0.87 1.88 3.30 3.55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C2901">
        <w:rPr>
          <w:rFonts w:ascii="宋体" w:eastAsia="宋体" w:hAnsi="宋体" w:cs="Arial" w:hint="eastAsia"/>
          <w:color w:val="333333"/>
          <w:kern w:val="0"/>
          <w:szCs w:val="21"/>
        </w:rPr>
        <w:t xml:space="preserve">　　相对于初盘1.75标胜，可以选择半/一，也可以选择半球低水，既然开盘是半/一那就必然面临降盘的巨大压力，升水114直接降盘95半球，上盘弱势走向就是赤裸裸的不行.</w:t>
      </w:r>
    </w:p>
    <w:p w:rsidR="003C2901" w:rsidRPr="003C2901" w:rsidRDefault="003C2901" w:rsidP="003C2901">
      <w:pPr>
        <w:widowControl/>
        <w:shd w:val="clear" w:color="auto" w:fill="FFFFFF"/>
        <w:spacing w:line="525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3"/>
          <w:szCs w:val="33"/>
        </w:rPr>
      </w:pPr>
      <w:r w:rsidRPr="003C2901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>实例讲解8：盘口水位的奥秘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1。基本内容和原理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比赛日即时盘100+水（无上限），外围比澳彩浅一格盘90或90+贴水，亚盘适用半球盘及以上级别，标胜分别对应2.00、1.75、1.40、1.30或+0.05范围之内，选择上盘，大小球盘同样适用于2.5大及以上级别。原理来自澳彩单盘大小球，外围大小球有附加盘，重点是抓的投注高峰期的互相落差关系中某个特定情况，所以对于盘的变化过程和位置等等，要求都偏低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2。亚盘升水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条件实际包含两种情况，第一种情况初盘高水上盘，然后继续升水到110±，这时外围浅一格盘90+水，这一类的情况主要在半球、球半和半/一盘，半/一盘有着赢半的自然优势，强开半/一里面多了一个是否穿盘的选项，所以上盘自然概率和亚盘返还率都不错；半球高水存在一个标盘位置的问题，上盘在最适中的高水标胜位置，即2.05——2.10（临场），球半盘和半球逻辑上是相同的，高水强撑着的标胜位置在1.30——1.35（临场，深盘可以稍微宽松对待，标盘意义小很多），这是一种赤裸裸的就是诈，高水再升更极端高水，即使临近开赛半小时左右降盘了，依然有很高胜率，但降水是必须要剔除的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3。亚盘升盘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这里是强行升盘，因为外围还在90+水位，澳彩早早升盘了，这样极端的操作存在真假两个选择，以0.25升盘0.50为例，升盘代表了上盘毕竟是强势趋势，上盘的合理位置在2.00——2.05，另外1.25升盘1.50的盘自然概率就很高，标胜位置在1.35±，标胜不变为主，直接升盘就是赢盘了，其他赢盘都场次少，在错位逻辑下主要取的是半盘的错位，半盘杠杆和商业运营关系在前面基础理论中有提及，这两个逻辑叠加的结果，这一部分相对复杂，在浅盘中变数太多，涉及初盘位置因素的引导，可以彻底放弃这一部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4。大球单盘的启发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澳彩大小球都是单盘，没有附加盘，这是基本理论形成的基础，所以大小球的应用上很简单，保证澳彩在2.5大以上的盘都适用，只有一个原理既然是耍诈，水位是绝不回头的，大球可以升水，但绝不能临场降水，降水就没大球了；大球对应的全场进球盘可以放宽一些，基准组合对应2.5大的3.0 </w:t>
      </w:r>
      <w:r w:rsidRPr="003C2901">
        <w:rPr>
          <w:rFonts w:ascii="宋体" w:eastAsia="宋体" w:hAnsi="宋体" w:cs="宋体" w:hint="eastAsia"/>
          <w:color w:val="333333"/>
          <w:kern w:val="0"/>
        </w:rPr>
        <w:t> </w:t>
      </w: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>1.75 </w:t>
      </w:r>
      <w:r w:rsidRPr="003C2901">
        <w:rPr>
          <w:rFonts w:ascii="宋体" w:eastAsia="宋体" w:hAnsi="宋体" w:cs="宋体" w:hint="eastAsia"/>
          <w:color w:val="333333"/>
          <w:kern w:val="0"/>
        </w:rPr>
        <w:t> </w:t>
      </w: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>3.2，对应2.75大的3.75 </w:t>
      </w:r>
      <w:r w:rsidRPr="003C2901">
        <w:rPr>
          <w:rFonts w:ascii="宋体" w:eastAsia="宋体" w:hAnsi="宋体" w:cs="宋体" w:hint="eastAsia"/>
          <w:color w:val="333333"/>
          <w:kern w:val="0"/>
        </w:rPr>
        <w:t> </w:t>
      </w: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>1.78 </w:t>
      </w:r>
      <w:r w:rsidRPr="003C2901">
        <w:rPr>
          <w:rFonts w:ascii="宋体" w:eastAsia="宋体" w:hAnsi="宋体" w:cs="宋体" w:hint="eastAsia"/>
          <w:color w:val="333333"/>
          <w:kern w:val="0"/>
        </w:rPr>
        <w:t> </w:t>
      </w: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>2.65，多数在这类组合或者小幅变异，3.0大以上的盘都很少，不是重点关注范围了。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5。盘路因素影响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在澳彩角度看是超高水上盘，选择超高水是跟庄家对决，耍诈也有具备条件，涉及到盘路方面，上盘能力强的球队，高水并不适用，就比如一个球队历来都是大球很多，开2.5大高水就等于天上掉馅饼，还去投注大球是疯了，剔除掉一些最近赢盘强劲或者一贯装B的豪门，这一点也是必须的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r w:rsidRPr="003C2901">
        <w:rPr>
          <w:rFonts w:ascii="宋体" w:eastAsia="宋体" w:hAnsi="宋体" w:cs="宋体" w:hint="eastAsia"/>
          <w:b/>
          <w:bCs/>
          <w:color w:val="333333"/>
          <w:kern w:val="0"/>
        </w:rPr>
        <w:t>6。盘路实例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悉尼FCvs墨尔本胜利2-3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澳彩大球盘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0.75 2.75球 0.95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0.80 2.75球 0.90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0.85 2.75球 0.85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1.00 2.75球 0.70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皇冠大球盘（细节从略）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0.85 2.75球 1.01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1.00 2.75球 0.88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1.08 2.75球 0.80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0.88 2.5球 1.00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0.90 2.5球 0.98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大球整体走向上，无论澳彩还是皇冠，都是一路大球在走弱，没有回水走强的过程，错位一级盘口，关系符合基本要求，所以会出大，而且多可以穿盘2.75大。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鸟栖沙岩vs山形山神 4-3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澳彩亚盘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1.00 半球 0.80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1.10 半球 0.70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皇冠亚盘（细节从略）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1.03 半球 0.85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1.09 半球 0.81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0.85 平手/半球 1.05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0.98 平手/半球 0.92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0.89 平手/半球 1.01</w:t>
      </w:r>
    </w:p>
    <w:p w:rsidR="003C2901" w:rsidRPr="003C2901" w:rsidRDefault="003C2901" w:rsidP="003C2901">
      <w:pPr>
        <w:widowControl/>
        <w:shd w:val="clear" w:color="auto" w:fill="FFFFFF"/>
        <w:spacing w:before="225" w:after="225" w:line="34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290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皇冠水位历来一天变N次，就是一个大概范围，无法精确定位，澳彩的水位是标准的高水开盘依然升水，诈的就是你，不吃这一套依然去上盘就对了.</w:t>
      </w:r>
    </w:p>
    <w:p w:rsidR="007A0C72" w:rsidRPr="003C2901" w:rsidRDefault="00576CBE"/>
    <w:sectPr w:rsidR="007A0C72" w:rsidRPr="003C2901" w:rsidSect="003E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BE" w:rsidRDefault="00576CBE" w:rsidP="003D3762">
      <w:r>
        <w:separator/>
      </w:r>
    </w:p>
  </w:endnote>
  <w:endnote w:type="continuationSeparator" w:id="1">
    <w:p w:rsidR="00576CBE" w:rsidRDefault="00576CBE" w:rsidP="003D3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BE" w:rsidRDefault="00576CBE" w:rsidP="003D3762">
      <w:r>
        <w:separator/>
      </w:r>
    </w:p>
  </w:footnote>
  <w:footnote w:type="continuationSeparator" w:id="1">
    <w:p w:rsidR="00576CBE" w:rsidRDefault="00576CBE" w:rsidP="003D3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901"/>
    <w:rsid w:val="001E7749"/>
    <w:rsid w:val="003C2901"/>
    <w:rsid w:val="003D3762"/>
    <w:rsid w:val="003E66BD"/>
    <w:rsid w:val="00526545"/>
    <w:rsid w:val="00576CBE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2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2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29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C2901"/>
  </w:style>
  <w:style w:type="character" w:customStyle="1" w:styleId="time">
    <w:name w:val="time"/>
    <w:basedOn w:val="a0"/>
    <w:rsid w:val="003C2901"/>
  </w:style>
  <w:style w:type="paragraph" w:styleId="a3">
    <w:name w:val="Normal (Web)"/>
    <w:basedOn w:val="a"/>
    <w:uiPriority w:val="99"/>
    <w:semiHidden/>
    <w:unhideWhenUsed/>
    <w:rsid w:val="003C2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2901"/>
    <w:rPr>
      <w:b/>
      <w:bCs/>
    </w:rPr>
  </w:style>
  <w:style w:type="character" w:styleId="a5">
    <w:name w:val="Hyperlink"/>
    <w:basedOn w:val="a0"/>
    <w:uiPriority w:val="99"/>
    <w:semiHidden/>
    <w:unhideWhenUsed/>
    <w:rsid w:val="003C2901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3D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3D3762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3D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3D3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9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15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2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7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9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6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6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5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6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lm/z/sakur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35</Pages>
  <Words>3844</Words>
  <Characters>21911</Characters>
  <Application>Microsoft Office Word</Application>
  <DocSecurity>0</DocSecurity>
  <Lines>182</Lines>
  <Paragraphs>51</Paragraphs>
  <ScaleCrop>false</ScaleCrop>
  <Company/>
  <LinksUpToDate>false</LinksUpToDate>
  <CharactersWithSpaces>25704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2015-11-25T03:17:00Z</dcterms:created>
  <dcterms:modified xsi:type="dcterms:W3CDTF">2015-11-25T08:40:00Z</dcterms:modified>
</cp:coreProperties>
</file>