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0E" w:rsidRPr="00E9760E" w:rsidRDefault="00E9760E" w:rsidP="00E9760E">
      <w:pPr>
        <w:widowControl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E9760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Oracle特殊字符转义：&amp;amp;和&amp;#39;</w:t>
      </w:r>
    </w:p>
    <w:p w:rsidR="00E9760E" w:rsidRPr="00E9760E" w:rsidRDefault="00E9760E" w:rsidP="00E9760E">
      <w:pPr>
        <w:widowControl/>
        <w:ind w:left="720"/>
        <w:jc w:val="left"/>
        <w:rPr>
          <w:rFonts w:ascii="宋体" w:eastAsia="宋体" w:hAnsi="宋体" w:cs="宋体" w:hint="eastAsia"/>
          <w:color w:val="999999"/>
          <w:kern w:val="0"/>
          <w:sz w:val="11"/>
          <w:szCs w:val="11"/>
        </w:rPr>
      </w:pPr>
      <w:r w:rsidRPr="00E9760E">
        <w:rPr>
          <w:rFonts w:ascii="宋体" w:eastAsia="宋体" w:hAnsi="宋体" w:cs="宋体" w:hint="eastAsia"/>
          <w:color w:val="999999"/>
          <w:kern w:val="0"/>
          <w:sz w:val="11"/>
          <w:szCs w:val="11"/>
        </w:rPr>
        <w:t>2015-01-18     </w:t>
      </w:r>
      <w:r w:rsidRPr="00E9760E">
        <w:rPr>
          <w:rFonts w:ascii="宋体" w:eastAsia="宋体" w:hAnsi="宋体" w:cs="宋体" w:hint="eastAsia"/>
          <w:color w:val="999999"/>
          <w:kern w:val="0"/>
          <w:sz w:val="11"/>
        </w:rPr>
        <w:t> </w:t>
      </w:r>
      <w:hyperlink r:id="rId4" w:history="1">
        <w:r w:rsidRPr="00E9760E">
          <w:rPr>
            <w:rFonts w:ascii="宋体" w:eastAsia="宋体" w:hAnsi="宋体" w:cs="宋体" w:hint="eastAsia"/>
            <w:b/>
            <w:bCs/>
            <w:color w:val="1F3A87"/>
            <w:kern w:val="0"/>
            <w:sz w:val="11"/>
            <w:u w:val="single"/>
          </w:rPr>
          <w:t>0</w:t>
        </w:r>
      </w:hyperlink>
      <w:hyperlink r:id="rId5" w:anchor="SOHUCS" w:history="1">
        <w:r w:rsidRPr="00E9760E">
          <w:rPr>
            <w:rFonts w:ascii="宋体" w:eastAsia="宋体" w:hAnsi="宋体" w:cs="宋体" w:hint="eastAsia"/>
            <w:color w:val="1F3A87"/>
            <w:kern w:val="0"/>
            <w:sz w:val="11"/>
            <w:u w:val="single"/>
          </w:rPr>
          <w:t> 个评论</w:t>
        </w:r>
      </w:hyperlink>
      <w:r w:rsidRPr="00E9760E">
        <w:rPr>
          <w:rFonts w:ascii="宋体" w:eastAsia="宋体" w:hAnsi="宋体" w:cs="宋体" w:hint="eastAsia"/>
          <w:color w:val="999999"/>
          <w:kern w:val="0"/>
          <w:sz w:val="11"/>
        </w:rPr>
        <w:t> </w:t>
      </w:r>
      <w:r w:rsidRPr="00E9760E">
        <w:rPr>
          <w:rFonts w:ascii="宋体" w:eastAsia="宋体" w:hAnsi="宋体" w:cs="宋体" w:hint="eastAsia"/>
          <w:color w:val="999999"/>
          <w:kern w:val="0"/>
          <w:sz w:val="11"/>
          <w:szCs w:val="11"/>
        </w:rPr>
        <w:t>   来源：xuke6677的专栏  </w:t>
      </w:r>
    </w:p>
    <w:p w:rsidR="00E9760E" w:rsidRPr="00E9760E" w:rsidRDefault="00E9760E" w:rsidP="00E9760E">
      <w:pPr>
        <w:widowControl/>
        <w:ind w:left="720"/>
        <w:jc w:val="right"/>
        <w:rPr>
          <w:rFonts w:ascii="宋体" w:eastAsia="宋体" w:hAnsi="宋体" w:cs="宋体" w:hint="eastAsia"/>
          <w:color w:val="999999"/>
          <w:kern w:val="0"/>
          <w:sz w:val="11"/>
          <w:szCs w:val="11"/>
        </w:rPr>
      </w:pPr>
      <w:hyperlink r:id="rId6" w:history="1">
        <w:r w:rsidRPr="00E9760E">
          <w:rPr>
            <w:rFonts w:ascii="宋体" w:eastAsia="宋体" w:hAnsi="宋体" w:cs="宋体" w:hint="eastAsia"/>
            <w:color w:val="1F3A87"/>
            <w:kern w:val="0"/>
            <w:sz w:val="11"/>
            <w:u w:val="single"/>
          </w:rPr>
          <w:t>收藏</w:t>
        </w:r>
      </w:hyperlink>
      <w:r w:rsidRPr="00E9760E">
        <w:rPr>
          <w:rFonts w:ascii="宋体" w:eastAsia="宋体" w:hAnsi="宋体" w:cs="宋体" w:hint="eastAsia"/>
          <w:color w:val="999999"/>
          <w:kern w:val="0"/>
          <w:sz w:val="11"/>
        </w:rPr>
        <w:t> </w:t>
      </w:r>
      <w:r w:rsidRPr="00E9760E">
        <w:rPr>
          <w:rFonts w:ascii="宋体" w:eastAsia="宋体" w:hAnsi="宋体" w:cs="宋体" w:hint="eastAsia"/>
          <w:color w:val="999999"/>
          <w:kern w:val="0"/>
          <w:sz w:val="11"/>
          <w:szCs w:val="11"/>
        </w:rPr>
        <w:t>  </w:t>
      </w:r>
      <w:r w:rsidRPr="00E9760E">
        <w:rPr>
          <w:rFonts w:ascii="宋体" w:eastAsia="宋体" w:hAnsi="宋体" w:cs="宋体" w:hint="eastAsia"/>
          <w:color w:val="999999"/>
          <w:kern w:val="0"/>
          <w:sz w:val="11"/>
        </w:rPr>
        <w:t> </w:t>
      </w:r>
      <w:hyperlink r:id="rId7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1"/>
            <w:szCs w:val="11"/>
          </w:rPr>
          <w:drawing>
            <wp:inline distT="0" distB="0" distL="0" distR="0">
              <wp:extent cx="136525" cy="136525"/>
              <wp:effectExtent l="19050" t="0" r="0" b="0"/>
              <wp:docPr id="1" name="图片 1" descr="http://statics.2cto.com/images/dl.jp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s.2cto.com/images/dl.jp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525" cy="136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9760E">
          <w:rPr>
            <w:rFonts w:ascii="宋体" w:eastAsia="宋体" w:hAnsi="宋体" w:cs="宋体" w:hint="eastAsia"/>
            <w:color w:val="1F3A87"/>
            <w:kern w:val="0"/>
            <w:sz w:val="11"/>
            <w:u w:val="single"/>
          </w:rPr>
          <w:t>我要投稿</w:t>
        </w:r>
      </w:hyperlink>
    </w:p>
    <w:p w:rsidR="00E9760E" w:rsidRPr="00E9760E" w:rsidRDefault="00E9760E" w:rsidP="00E9760E">
      <w:pPr>
        <w:widowControl/>
        <w:spacing w:after="240" w:line="262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3"/>
          <w:szCs w:val="13"/>
        </w:rPr>
      </w:pP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t>我们在SQL*PLUS下执行 SQL show all命令时，可以发现一个参数：define &amp; (hex 26)，如下所示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concat . (hex 2e)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copycommit 0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copytypecheck ON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define &amp; (hex 26)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describe DEPTH 1 LINENUM OFF INDENT OFFecho OFF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</w:r>
    </w:p>
    <w:p w:rsidR="00E9760E" w:rsidRPr="00E9760E" w:rsidRDefault="00E9760E" w:rsidP="00E9760E">
      <w:pPr>
        <w:widowControl/>
        <w:spacing w:line="262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E9760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1、”&amp;“ 转义</w:t>
      </w:r>
    </w:p>
    <w:p w:rsidR="00E9760E" w:rsidRPr="00E9760E" w:rsidRDefault="00E9760E" w:rsidP="00E9760E">
      <w:pPr>
        <w:widowControl/>
        <w:spacing w:line="262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3"/>
          <w:szCs w:val="13"/>
        </w:rPr>
      </w:pP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t>这个是</w:t>
      </w:r>
      <w:hyperlink r:id="rId9" w:tgtFrame="_blank" w:history="1">
        <w:r w:rsidRPr="00E9760E">
          <w:rPr>
            <w:rFonts w:ascii="宋体" w:eastAsia="宋体" w:hAnsi="宋体" w:cs="宋体" w:hint="eastAsia"/>
            <w:color w:val="333333"/>
            <w:kern w:val="0"/>
            <w:sz w:val="13"/>
            <w:u w:val="single"/>
          </w:rPr>
          <w:t>Oracle</w:t>
        </w:r>
      </w:hyperlink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t>里面用来识别自定义变量的设置，现在我们在SQL*PLUS下将其关闭：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SQL Set define OFF;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然后再次执行导入脚本，OK！问题搞定。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注意：如果是在TOAD中执行，建议在每一个要导入的脚本第一行加上前面那句关闭define的话，否则当你导入第二个含有特殊字符的脚本的时候，又会出错。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如果是在SQL*PLUS中执行，则只需要设置一次define OFF，后面就可以连续导入了。直到你重新设置define ON为止。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·方法二：在SQL语句中将'&amp;'替换成chr(38)，因为chr(38)是‘&amp;’的ASCII码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SQL Select 'Tom' || chr(38) || 'Jerry' from dual;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·方法三：分拆原来的字符串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SQL Select 'Tom' || '&amp;' || 'Jerry' from dual;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我们可以看到，方法一最为简便，而且效率也最高。方法二因为有一个调用函数的过程，所以性能稍差。方法三需要两次连接字符串，效率最差！</w:t>
      </w:r>
    </w:p>
    <w:p w:rsidR="00E9760E" w:rsidRPr="00E9760E" w:rsidRDefault="00E9760E" w:rsidP="00E9760E">
      <w:pPr>
        <w:widowControl/>
        <w:spacing w:line="262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E9760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2、” ' “ 转义</w:t>
      </w:r>
    </w:p>
    <w:p w:rsidR="00E9760E" w:rsidRPr="00E9760E" w:rsidRDefault="00E9760E" w:rsidP="00E9760E">
      <w:pPr>
        <w:widowControl/>
        <w:spacing w:line="262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3"/>
          <w:szCs w:val="13"/>
        </w:rPr>
      </w:pP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t>·方法一：使用转义字符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SQL Select 'test' || '''' from dual;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第三个'才是我们真正的内容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·方法二：同样是使用转义字符，只不过方式不同而已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SQL Select 'test ''' from dual;</w:t>
      </w:r>
      <w:r w:rsidRPr="00E9760E">
        <w:rPr>
          <w:rFonts w:ascii="宋体" w:eastAsia="宋体" w:hAnsi="宋体" w:cs="宋体" w:hint="eastAsia"/>
          <w:color w:val="333333"/>
          <w:kern w:val="0"/>
          <w:sz w:val="13"/>
          <w:szCs w:val="13"/>
        </w:rPr>
        <w:br/>
        <w:t>注意：这里的第二个，第三个'就是我们上面方法一中提到的转义符和真正的内容</w:t>
      </w:r>
    </w:p>
    <w:p w:rsidR="00FB413A" w:rsidRDefault="00FB413A">
      <w:pPr>
        <w:rPr>
          <w:rFonts w:hint="eastAsia"/>
        </w:rPr>
      </w:pPr>
    </w:p>
    <w:sectPr w:rsidR="00FB413A" w:rsidSect="00FB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760E"/>
    <w:rsid w:val="00E9760E"/>
    <w:rsid w:val="00FB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13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76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76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9760E"/>
  </w:style>
  <w:style w:type="character" w:styleId="a3">
    <w:name w:val="Hyperlink"/>
    <w:basedOn w:val="a0"/>
    <w:uiPriority w:val="99"/>
    <w:semiHidden/>
    <w:unhideWhenUsed/>
    <w:rsid w:val="00E9760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76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6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2cto.com/index.php?m=member&amp;c=content&amp;a=publish&amp;modid=1&amp;sitei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2cto.com/database/201501/37090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http://www.2cto.com/database/Orac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2016-08-12T06:28:00Z</dcterms:created>
  <dcterms:modified xsi:type="dcterms:W3CDTF">2016-08-12T06:28:00Z</dcterms:modified>
</cp:coreProperties>
</file>