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58B" w:rsidRPr="0008258B" w:rsidRDefault="0008258B" w:rsidP="0008258B">
      <w:pPr>
        <w:widowControl/>
        <w:shd w:val="clear" w:color="auto" w:fill="FFFFFF"/>
        <w:spacing w:after="60"/>
        <w:jc w:val="left"/>
        <w:outlineLvl w:val="2"/>
        <w:rPr>
          <w:rFonts w:ascii="Verdana" w:eastAsia="宋体" w:hAnsi="Verdana" w:cs="宋体"/>
          <w:b/>
          <w:bCs/>
          <w:kern w:val="0"/>
          <w:sz w:val="30"/>
          <w:szCs w:val="30"/>
        </w:rPr>
      </w:pPr>
      <w:r w:rsidRPr="0008258B">
        <w:rPr>
          <w:rFonts w:ascii="Verdana" w:eastAsia="宋体" w:hAnsi="Verdana" w:cs="宋体"/>
          <w:b/>
          <w:bCs/>
          <w:kern w:val="0"/>
          <w:sz w:val="30"/>
          <w:szCs w:val="30"/>
        </w:rPr>
        <w:fldChar w:fldCharType="begin"/>
      </w:r>
      <w:r w:rsidRPr="0008258B">
        <w:rPr>
          <w:rFonts w:ascii="Verdana" w:eastAsia="宋体" w:hAnsi="Verdana" w:cs="宋体"/>
          <w:b/>
          <w:bCs/>
          <w:kern w:val="0"/>
          <w:sz w:val="30"/>
          <w:szCs w:val="30"/>
        </w:rPr>
        <w:instrText xml:space="preserve"> HYPERLINK "http://www.cnblogs.com/wuhuacong/p/3733189.html" </w:instrText>
      </w:r>
      <w:r w:rsidRPr="0008258B">
        <w:rPr>
          <w:rFonts w:ascii="Verdana" w:eastAsia="宋体" w:hAnsi="Verdana" w:cs="宋体"/>
          <w:b/>
          <w:bCs/>
          <w:kern w:val="0"/>
          <w:sz w:val="30"/>
          <w:szCs w:val="30"/>
        </w:rPr>
        <w:fldChar w:fldCharType="separate"/>
      </w:r>
      <w:r w:rsidRPr="0008258B">
        <w:rPr>
          <w:rFonts w:ascii="Verdana" w:eastAsia="宋体" w:hAnsi="Verdana" w:cs="宋体"/>
          <w:b/>
          <w:bCs/>
          <w:color w:val="223355"/>
          <w:kern w:val="0"/>
          <w:sz w:val="30"/>
        </w:rPr>
        <w:t>C#</w:t>
      </w:r>
      <w:r w:rsidRPr="0008258B">
        <w:rPr>
          <w:rFonts w:ascii="Verdana" w:eastAsia="宋体" w:hAnsi="Verdana" w:cs="宋体"/>
          <w:b/>
          <w:bCs/>
          <w:color w:val="223355"/>
          <w:kern w:val="0"/>
          <w:sz w:val="30"/>
        </w:rPr>
        <w:t>开发</w:t>
      </w:r>
      <w:proofErr w:type="gramStart"/>
      <w:r w:rsidRPr="0008258B">
        <w:rPr>
          <w:rFonts w:ascii="Verdana" w:eastAsia="宋体" w:hAnsi="Verdana" w:cs="宋体"/>
          <w:b/>
          <w:bCs/>
          <w:color w:val="223355"/>
          <w:kern w:val="0"/>
          <w:sz w:val="30"/>
        </w:rPr>
        <w:t>微信门户</w:t>
      </w:r>
      <w:proofErr w:type="gramEnd"/>
      <w:r w:rsidRPr="0008258B">
        <w:rPr>
          <w:rFonts w:ascii="Verdana" w:eastAsia="宋体" w:hAnsi="Verdana" w:cs="宋体"/>
          <w:b/>
          <w:bCs/>
          <w:color w:val="223355"/>
          <w:kern w:val="0"/>
          <w:sz w:val="30"/>
        </w:rPr>
        <w:t>及应用</w:t>
      </w:r>
      <w:r w:rsidRPr="0008258B">
        <w:rPr>
          <w:rFonts w:ascii="Verdana" w:eastAsia="宋体" w:hAnsi="Verdana" w:cs="宋体"/>
          <w:b/>
          <w:bCs/>
          <w:color w:val="223355"/>
          <w:kern w:val="0"/>
          <w:sz w:val="30"/>
        </w:rPr>
        <w:t>(8)-</w:t>
      </w:r>
      <w:proofErr w:type="gramStart"/>
      <w:r w:rsidRPr="0008258B">
        <w:rPr>
          <w:rFonts w:ascii="Verdana" w:eastAsia="宋体" w:hAnsi="Verdana" w:cs="宋体"/>
          <w:b/>
          <w:bCs/>
          <w:color w:val="223355"/>
          <w:kern w:val="0"/>
          <w:sz w:val="30"/>
        </w:rPr>
        <w:t>微信门户</w:t>
      </w:r>
      <w:proofErr w:type="gramEnd"/>
      <w:r w:rsidRPr="0008258B">
        <w:rPr>
          <w:rFonts w:ascii="Verdana" w:eastAsia="宋体" w:hAnsi="Verdana" w:cs="宋体"/>
          <w:b/>
          <w:bCs/>
          <w:color w:val="223355"/>
          <w:kern w:val="0"/>
          <w:sz w:val="30"/>
        </w:rPr>
        <w:t>应用管理系统功能介绍</w:t>
      </w:r>
      <w:r w:rsidRPr="0008258B">
        <w:rPr>
          <w:rFonts w:ascii="Verdana" w:eastAsia="宋体" w:hAnsi="Verdana" w:cs="宋体"/>
          <w:b/>
          <w:bCs/>
          <w:kern w:val="0"/>
          <w:sz w:val="30"/>
          <w:szCs w:val="30"/>
        </w:rPr>
        <w:fldChar w:fldCharType="end"/>
      </w:r>
      <w:r w:rsidRPr="0008258B">
        <w:rPr>
          <w:rFonts w:ascii="Verdana" w:eastAsia="宋体" w:hAnsi="Verdana" w:cs="宋体"/>
          <w:b/>
          <w:bCs/>
          <w:kern w:val="0"/>
          <w:sz w:val="30"/>
          <w:szCs w:val="30"/>
        </w:rPr>
        <w:t xml:space="preserve"> 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最近对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微信接口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进行深入的研究，通过把底层接口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一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步步进行封装后，逐步升级到自动化配置、自动化应答，以及后台处理界面的优化和完善上，力求搭建一个较为完善、适用的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微信门户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应用管理系统。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微信门户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应用管理系统，采用基于</w:t>
      </w:r>
      <w:proofErr w:type="spellStart"/>
      <w:r w:rsidRPr="0008258B">
        <w:rPr>
          <w:rFonts w:ascii="Verdana" w:eastAsia="宋体" w:hAnsi="Verdana" w:cs="宋体"/>
          <w:kern w:val="0"/>
          <w:szCs w:val="21"/>
        </w:rPr>
        <w:t>MVC+EasyUI</w:t>
      </w:r>
      <w:proofErr w:type="spellEnd"/>
      <w:r w:rsidRPr="0008258B">
        <w:rPr>
          <w:rFonts w:ascii="Verdana" w:eastAsia="宋体" w:hAnsi="Verdana" w:cs="宋体"/>
          <w:kern w:val="0"/>
          <w:szCs w:val="21"/>
        </w:rPr>
        <w:t>的路线，由于多数域名服务器上都只能支持</w:t>
      </w:r>
      <w:r w:rsidRPr="0008258B">
        <w:rPr>
          <w:rFonts w:ascii="Verdana" w:eastAsia="宋体" w:hAnsi="Verdana" w:cs="宋体"/>
          <w:kern w:val="0"/>
          <w:szCs w:val="21"/>
        </w:rPr>
        <w:t>.NET4.0</w:t>
      </w:r>
      <w:r w:rsidRPr="0008258B">
        <w:rPr>
          <w:rFonts w:ascii="Verdana" w:eastAsia="宋体" w:hAnsi="Verdana" w:cs="宋体"/>
          <w:kern w:val="0"/>
          <w:szCs w:val="21"/>
        </w:rPr>
        <w:t>，所以以</w:t>
      </w:r>
      <w:r w:rsidRPr="0008258B">
        <w:rPr>
          <w:rFonts w:ascii="Verdana" w:eastAsia="宋体" w:hAnsi="Verdana" w:cs="宋体"/>
          <w:kern w:val="0"/>
          <w:szCs w:val="21"/>
        </w:rPr>
        <w:t>MVC3</w:t>
      </w:r>
      <w:r w:rsidRPr="0008258B">
        <w:rPr>
          <w:rFonts w:ascii="Verdana" w:eastAsia="宋体" w:hAnsi="Verdana" w:cs="宋体"/>
          <w:kern w:val="0"/>
          <w:szCs w:val="21"/>
        </w:rPr>
        <w:t>，</w:t>
      </w:r>
      <w:r w:rsidRPr="0008258B">
        <w:rPr>
          <w:rFonts w:ascii="Verdana" w:eastAsia="宋体" w:hAnsi="Verdana" w:cs="宋体"/>
          <w:kern w:val="0"/>
          <w:szCs w:val="21"/>
        </w:rPr>
        <w:t>C#4.0</w:t>
      </w:r>
      <w:r w:rsidRPr="0008258B">
        <w:rPr>
          <w:rFonts w:ascii="Verdana" w:eastAsia="宋体" w:hAnsi="Verdana" w:cs="宋体"/>
          <w:kern w:val="0"/>
          <w:szCs w:val="21"/>
        </w:rPr>
        <w:t>作为开发基础，基本上能够部署在任何</w:t>
      </w:r>
      <w:r w:rsidRPr="0008258B">
        <w:rPr>
          <w:rFonts w:ascii="Verdana" w:eastAsia="宋体" w:hAnsi="Verdana" w:cs="宋体"/>
          <w:kern w:val="0"/>
          <w:szCs w:val="21"/>
        </w:rPr>
        <w:t>.NET</w:t>
      </w:r>
      <w:r w:rsidRPr="0008258B">
        <w:rPr>
          <w:rFonts w:ascii="Verdana" w:eastAsia="宋体" w:hAnsi="Verdana" w:cs="宋体"/>
          <w:kern w:val="0"/>
          <w:szCs w:val="21"/>
        </w:rPr>
        <w:t>服务器上。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在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微信门户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系统里面，实现下面这些功能操作：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1</w:t>
      </w:r>
      <w:r w:rsidRPr="0008258B">
        <w:rPr>
          <w:rFonts w:ascii="Verdana" w:eastAsia="宋体" w:hAnsi="Verdana" w:cs="宋体"/>
          <w:kern w:val="0"/>
          <w:szCs w:val="21"/>
        </w:rPr>
        <w:t>）实现菜单的动态配置及更新到服务器上；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2</w:t>
      </w:r>
      <w:r w:rsidRPr="0008258B">
        <w:rPr>
          <w:rFonts w:ascii="Verdana" w:eastAsia="宋体" w:hAnsi="Verdana" w:cs="宋体"/>
          <w:kern w:val="0"/>
          <w:szCs w:val="21"/>
        </w:rPr>
        <w:t>）动态定义事件和响应消息，实现对不同行业，不同需求的菜单动作响应；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3</w:t>
      </w:r>
      <w:r w:rsidRPr="0008258B">
        <w:rPr>
          <w:rFonts w:ascii="Verdana" w:eastAsia="宋体" w:hAnsi="Verdana" w:cs="宋体"/>
          <w:kern w:val="0"/>
          <w:szCs w:val="21"/>
        </w:rPr>
        <w:t>）动态的应答指令配置处理，实现整套应答链的消息处理；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4</w:t>
      </w:r>
      <w:r w:rsidRPr="0008258B">
        <w:rPr>
          <w:rFonts w:ascii="Verdana" w:eastAsia="宋体" w:hAnsi="Verdana" w:cs="宋体"/>
          <w:kern w:val="0"/>
          <w:szCs w:val="21"/>
        </w:rPr>
        <w:t>）获取订阅用户和用户分组信息，并可以实现用户分组信息的维护等操作；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5</w:t>
      </w:r>
      <w:r w:rsidRPr="0008258B">
        <w:rPr>
          <w:rFonts w:ascii="Verdana" w:eastAsia="宋体" w:hAnsi="Verdana" w:cs="宋体"/>
          <w:kern w:val="0"/>
          <w:szCs w:val="21"/>
        </w:rPr>
        <w:t>）管理并更新多媒体文件、图文消息等内容，方便为客户推送消息做准备。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6</w:t>
      </w:r>
      <w:r w:rsidRPr="0008258B">
        <w:rPr>
          <w:rFonts w:ascii="Verdana" w:eastAsia="宋体" w:hAnsi="Verdana" w:cs="宋体"/>
          <w:kern w:val="0"/>
          <w:szCs w:val="21"/>
        </w:rPr>
        <w:t>）使用向选定订阅用户或者分组进行消息的群发功能。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 </w:t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1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</w:t>
      </w:r>
      <w:proofErr w:type="gramStart"/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微信菜单</w:t>
      </w:r>
      <w:proofErr w:type="gramEnd"/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管理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在系统中管理菜单，并通过把菜单提交到服务器上，实现菜单的动态配置和生成，能够为我们系统适应各种的需要，实现灵活的处理。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11572875" cy="6486525"/>
            <wp:effectExtent l="19050" t="0" r="9525" b="0"/>
            <wp:docPr id="1" name="图片 1" descr="http://images.cnitblog.com/i/8867/201405/162232198432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i/8867/201405/162232198432359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2875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微信菜单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的添加界面如下所示。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5591175" cy="2466975"/>
            <wp:effectExtent l="19050" t="0" r="9525" b="0"/>
            <wp:docPr id="2" name="图片 2" descr="http://images.cnitblog.com/i/8867/201405/162237361098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i/8867/201405/16223736109807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微信菜单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的修改界面如下所示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5581650" cy="2428875"/>
            <wp:effectExtent l="19050" t="0" r="0" b="0"/>
            <wp:docPr id="3" name="图片 3" descr="http://images.cnitblog.com/i/8867/201405/162238008597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i/8867/201405/16223800859784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微信菜单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定义是存储在数据库里面，如果需要提交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到微信服务器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上并生效，则需要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调用微信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API</w:t>
      </w:r>
      <w:r w:rsidRPr="0008258B">
        <w:rPr>
          <w:rFonts w:ascii="Verdana" w:eastAsia="宋体" w:hAnsi="Verdana" w:cs="宋体"/>
          <w:kern w:val="0"/>
          <w:szCs w:val="21"/>
        </w:rPr>
        <w:t>接口进行处理，我在页面的</w:t>
      </w:r>
      <w:r w:rsidRPr="0008258B">
        <w:rPr>
          <w:rFonts w:ascii="Verdana" w:eastAsia="宋体" w:hAnsi="Verdana" w:cs="宋体"/>
          <w:kern w:val="0"/>
          <w:szCs w:val="21"/>
        </w:rPr>
        <w:t>Controller</w:t>
      </w:r>
      <w:r w:rsidRPr="0008258B">
        <w:rPr>
          <w:rFonts w:ascii="Verdana" w:eastAsia="宋体" w:hAnsi="Verdana" w:cs="宋体"/>
          <w:kern w:val="0"/>
          <w:szCs w:val="21"/>
        </w:rPr>
        <w:t>控制器里增加一个提交到服务器的处理方法。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6105525" cy="714375"/>
            <wp:effectExtent l="19050" t="0" r="9525" b="0"/>
            <wp:docPr id="4" name="图片 4" descr="http://images.cnitblog.com/i/8867/201405/162259182347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i/8867/201405/16225918234751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proofErr w:type="gramStart"/>
      <w:r w:rsidRPr="0008258B">
        <w:rPr>
          <w:rFonts w:ascii="Verdana" w:eastAsia="宋体" w:hAnsi="Verdana" w:cs="宋体"/>
          <w:kern w:val="0"/>
          <w:szCs w:val="21"/>
        </w:rPr>
        <w:t>在微信服务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账号的门户上，菜单的表现效果如下所示。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810000" cy="5715000"/>
            <wp:effectExtent l="19050" t="0" r="0" b="0"/>
            <wp:docPr id="5" name="图片 5" descr="http://images.cnitblog.com/i/8867/201403/201614157096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i/8867/201403/20161415709647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2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、菜单事件的处理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对于动态生成的菜单，大多数情况下是用作</w:t>
      </w:r>
      <w:r w:rsidRPr="0008258B">
        <w:rPr>
          <w:rFonts w:ascii="Verdana" w:eastAsia="宋体" w:hAnsi="Verdana" w:cs="宋体"/>
          <w:kern w:val="0"/>
          <w:szCs w:val="21"/>
        </w:rPr>
        <w:t>Click</w:t>
      </w:r>
      <w:r w:rsidRPr="0008258B">
        <w:rPr>
          <w:rFonts w:ascii="Verdana" w:eastAsia="宋体" w:hAnsi="Verdana" w:cs="宋体"/>
          <w:kern w:val="0"/>
          <w:szCs w:val="21"/>
        </w:rPr>
        <w:t>的方式，也就是需要定义每个菜单的事件响应操作，我们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使用微信的话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，可以了解到，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微信的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处理事件，一般可以响应用户文本消息、图片消息、图文消息等内容，常规下，一般使用文本消息或者图文消息居多。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为了进一步实现响应内容的重用，我们把菜单的事件定义和内容定义进行分开管理，事件定义可以使用多个文本消息，也可以使用多个图文消息进行组合，这样可以实现更加灵活的使用环境。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11039475" cy="6486525"/>
            <wp:effectExtent l="19050" t="0" r="9525" b="0"/>
            <wp:docPr id="6" name="图片 6" descr="http://images.cnitblog.com/i/8867/201405/162310066875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i/8867/201405/16231006687515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9475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添加事件定义如下所示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6534150" cy="2943225"/>
            <wp:effectExtent l="19050" t="0" r="0" b="0"/>
            <wp:docPr id="7" name="图片 7" descr="http://images.cnitblog.com/i/8867/201405/162311292656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i/8867/201405/16231129265662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事件的响应内容编码，可以选择输入或者从</w:t>
      </w:r>
      <w:r w:rsidRPr="0008258B">
        <w:rPr>
          <w:rFonts w:ascii="Verdana" w:eastAsia="宋体" w:hAnsi="Verdana" w:cs="宋体"/>
          <w:kern w:val="0"/>
          <w:szCs w:val="21"/>
        </w:rPr>
        <w:t>“</w:t>
      </w:r>
      <w:r w:rsidRPr="0008258B">
        <w:rPr>
          <w:rFonts w:ascii="Verdana" w:eastAsia="宋体" w:hAnsi="Verdana" w:cs="宋体"/>
          <w:kern w:val="0"/>
          <w:szCs w:val="21"/>
        </w:rPr>
        <w:t>编辑</w:t>
      </w:r>
      <w:r w:rsidRPr="0008258B">
        <w:rPr>
          <w:rFonts w:ascii="Verdana" w:eastAsia="宋体" w:hAnsi="Verdana" w:cs="宋体"/>
          <w:kern w:val="0"/>
          <w:szCs w:val="21"/>
        </w:rPr>
        <w:t>”</w:t>
      </w:r>
      <w:r w:rsidRPr="0008258B">
        <w:rPr>
          <w:rFonts w:ascii="Verdana" w:eastAsia="宋体" w:hAnsi="Verdana" w:cs="宋体"/>
          <w:kern w:val="0"/>
          <w:szCs w:val="21"/>
        </w:rPr>
        <w:t>按钮中选择，当选择</w:t>
      </w:r>
      <w:r w:rsidRPr="0008258B">
        <w:rPr>
          <w:rFonts w:ascii="Verdana" w:eastAsia="宋体" w:hAnsi="Verdana" w:cs="宋体"/>
          <w:kern w:val="0"/>
          <w:szCs w:val="21"/>
        </w:rPr>
        <w:t>“</w:t>
      </w:r>
      <w:r w:rsidRPr="0008258B">
        <w:rPr>
          <w:rFonts w:ascii="Verdana" w:eastAsia="宋体" w:hAnsi="Verdana" w:cs="宋体"/>
          <w:kern w:val="0"/>
          <w:szCs w:val="21"/>
        </w:rPr>
        <w:t>编辑</w:t>
      </w:r>
      <w:r w:rsidRPr="0008258B">
        <w:rPr>
          <w:rFonts w:ascii="Verdana" w:eastAsia="宋体" w:hAnsi="Verdana" w:cs="宋体"/>
          <w:kern w:val="0"/>
          <w:szCs w:val="21"/>
        </w:rPr>
        <w:t>”</w:t>
      </w:r>
      <w:r w:rsidRPr="0008258B">
        <w:rPr>
          <w:rFonts w:ascii="Verdana" w:eastAsia="宋体" w:hAnsi="Verdana" w:cs="宋体"/>
          <w:kern w:val="0"/>
          <w:szCs w:val="21"/>
        </w:rPr>
        <w:t>按钮进行选择的时候，系统弹出一个对话框供用户对事件的响应内容编码选择。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8372475" cy="6315075"/>
            <wp:effectExtent l="19050" t="0" r="9525" b="0"/>
            <wp:docPr id="8" name="图片 8" descr="http://images.cnitblog.com/i/8867/201405/162317366563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i/8867/201405/16231736656339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631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完成选择后，回到原来的新增界面，将会看到返回的记录就是我们选择的记录。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6029325" cy="1143000"/>
            <wp:effectExtent l="19050" t="0" r="9525" b="0"/>
            <wp:docPr id="9" name="图片 9" descr="http://images.cnitblog.com/i/8867/201405/162318281099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i/8867/201405/16231828109924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微信事件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的编辑界面如下所示，类似新增界面的内容。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6543675" cy="2895600"/>
            <wp:effectExtent l="19050" t="0" r="9525" b="0"/>
            <wp:docPr id="10" name="图片 10" descr="http://images.cnitblog.com/i/8867/201405/162319456099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i/8867/201405/16231945609958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3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</w:t>
      </w:r>
      <w:proofErr w:type="gramStart"/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微信消息</w:t>
      </w:r>
      <w:proofErr w:type="gramEnd"/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内容管理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 </w:t>
      </w:r>
      <w:r w:rsidRPr="0008258B">
        <w:rPr>
          <w:rFonts w:ascii="Verdana" w:eastAsia="宋体" w:hAnsi="Verdana" w:cs="宋体"/>
          <w:kern w:val="0"/>
          <w:szCs w:val="21"/>
        </w:rPr>
        <w:t>上面说到，菜单的事件通过关联事件编码进行处理，而事件本身可以组合多个消息内容，因此消息内容是响应客户操作的最小单元，它们可以是一条文本消息、图文消息，也可以是多条消息的组合（同类型的话）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9210675" cy="5486400"/>
            <wp:effectExtent l="19050" t="0" r="9525" b="0"/>
            <wp:docPr id="11" name="图片 11" descr="http://images.cnitblog.com/i/8867/201405/162324350159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i/8867/201405/16232435015940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为了方便管理，我把消息分为了图文、指令、文本类型，如果需要，还可以根据需要把它细化为其他类型的消息。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消息内容的添加界面如下所示。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6219825" cy="5095875"/>
            <wp:effectExtent l="19050" t="0" r="9525" b="0"/>
            <wp:docPr id="12" name="图片 12" descr="http://images.cnitblog.com/i/8867/201405/16232635093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i/8867/201405/16232635093232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文本消息的手机上界面效果如下所示。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048000" cy="4572000"/>
            <wp:effectExtent l="19050" t="0" r="0" b="0"/>
            <wp:docPr id="13" name="图片 13" descr="http://images.cnitblog.com/i/8867/201403/201711223962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i/8867/201403/20171122396247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这里不管是文本消息还是图文消息，我们统一以图文消息的定义来定义消息，如果是文本消息，我们只需要获取描述内容作为消息的主体即可。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图文消息的编辑界面如下所示，主要就是填写完整的内容和图片，以及页面详细的链接即可。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5943600" cy="5038725"/>
            <wp:effectExtent l="19050" t="0" r="0" b="0"/>
            <wp:docPr id="14" name="图片 14" descr="http://images.cnitblog.com/i/8867/201405/162328382185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i/8867/201405/16232838218577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上面的这个客户关系管理系统的消息，在手机上显示的界面效果如下所示，单击链接，可以切换到消息跳转链接地址的。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048000" cy="4572000"/>
            <wp:effectExtent l="19050" t="0" r="0" b="0"/>
            <wp:docPr id="15" name="图片 15" descr="http://images.cnitblog.com/i/8867/201403/201711349277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i/8867/201403/20171134927707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4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、应答指令的维护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应答指令的维护，有点类似于事件的管理，主要就是定义一些用到的指令，方便构建应答系统的响应链，从而实现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一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步步的操作指令。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8010525" cy="4610100"/>
            <wp:effectExtent l="19050" t="0" r="9525" b="0"/>
            <wp:docPr id="16" name="图片 16" descr="http://images.cnitblog.com/i/8867/201405/291000367138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i/8867/201405/29100036713846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在后台设置好应答指令后，系统就能根据应答指令链进行处理了。首先我们需要提供一个进入应答链的提示界面，如下所示。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048000" cy="4572000"/>
            <wp:effectExtent l="19050" t="0" r="0" b="0"/>
            <wp:docPr id="17" name="图片 17" descr="http://images.cnitblog.com/i/8867/201405/162349346873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i/8867/201405/16234934687386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但我们在菜单选择应答系统后，系统返回一个文本提示界面，如下所示。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048000" cy="4572000"/>
            <wp:effectExtent l="19050" t="0" r="0" b="0"/>
            <wp:docPr id="18" name="图片 18" descr="http://images.cnitblog.com/i/8867/201405/162350209064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i/8867/201405/16235020906408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这个界面里面提示了一些按键，包括几个固定的按键和一些业务按键，输入简单的</w:t>
      </w:r>
      <w:r w:rsidRPr="0008258B">
        <w:rPr>
          <w:rFonts w:ascii="Verdana" w:eastAsia="宋体" w:hAnsi="Verdana" w:cs="宋体"/>
          <w:kern w:val="0"/>
          <w:szCs w:val="21"/>
        </w:rPr>
        <w:t>1~6</w:t>
      </w:r>
      <w:r w:rsidRPr="0008258B">
        <w:rPr>
          <w:rFonts w:ascii="Verdana" w:eastAsia="宋体" w:hAnsi="Verdana" w:cs="宋体"/>
          <w:kern w:val="0"/>
          <w:szCs w:val="21"/>
        </w:rPr>
        <w:t>可以对选择进行响应。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048000" cy="4572000"/>
            <wp:effectExtent l="19050" t="0" r="0" b="0"/>
            <wp:docPr id="19" name="图片 19" descr="http://images.cnitblog.com/i/8867/201405/162352421093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i/8867/201405/16235242109388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我们看到上面的界面，输入指令</w:t>
      </w:r>
      <w:r w:rsidRPr="0008258B">
        <w:rPr>
          <w:rFonts w:ascii="Verdana" w:eastAsia="宋体" w:hAnsi="Verdana" w:cs="宋体"/>
          <w:kern w:val="0"/>
          <w:szCs w:val="21"/>
        </w:rPr>
        <w:t>1</w:t>
      </w:r>
      <w:r w:rsidRPr="0008258B">
        <w:rPr>
          <w:rFonts w:ascii="Verdana" w:eastAsia="宋体" w:hAnsi="Verdana" w:cs="宋体"/>
          <w:kern w:val="0"/>
          <w:szCs w:val="21"/>
        </w:rPr>
        <w:t>后，系统进入下一层的应答指令，然后又列出几个可供输入的按键和内容提示。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当我们继续输入业务按键</w:t>
      </w:r>
      <w:r w:rsidRPr="0008258B">
        <w:rPr>
          <w:rFonts w:ascii="Verdana" w:eastAsia="宋体" w:hAnsi="Verdana" w:cs="宋体"/>
          <w:kern w:val="0"/>
          <w:szCs w:val="21"/>
        </w:rPr>
        <w:t>1</w:t>
      </w:r>
      <w:r w:rsidRPr="0008258B">
        <w:rPr>
          <w:rFonts w:ascii="Verdana" w:eastAsia="宋体" w:hAnsi="Verdana" w:cs="宋体"/>
          <w:kern w:val="0"/>
          <w:szCs w:val="21"/>
        </w:rPr>
        <w:t>后，响应的是一个图文消息，也是关于按键的详细说明。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048000" cy="4572000"/>
            <wp:effectExtent l="19050" t="0" r="0" b="0"/>
            <wp:docPr id="20" name="图片 20" descr="http://images.cnitblog.com/i/8867/201405/1623541456257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i/8867/201405/16235414562579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这个时候，我们也还可以输入</w:t>
      </w:r>
      <w:r w:rsidRPr="0008258B">
        <w:rPr>
          <w:rFonts w:ascii="Verdana" w:eastAsia="宋体" w:hAnsi="Verdana" w:cs="宋体"/>
          <w:kern w:val="0"/>
          <w:szCs w:val="21"/>
        </w:rPr>
        <w:t>*</w:t>
      </w:r>
      <w:r w:rsidRPr="0008258B">
        <w:rPr>
          <w:rFonts w:ascii="Verdana" w:eastAsia="宋体" w:hAnsi="Verdana" w:cs="宋体"/>
          <w:kern w:val="0"/>
          <w:szCs w:val="21"/>
        </w:rPr>
        <w:t>号按键，返回上一级菜单的。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048000" cy="4572000"/>
            <wp:effectExtent l="19050" t="0" r="0" b="0"/>
            <wp:docPr id="21" name="图片 21" descr="http://images.cnitblog.com/i/8867/201405/162356074686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i/8867/201405/16235607468622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输入</w:t>
      </w:r>
      <w:r w:rsidRPr="0008258B">
        <w:rPr>
          <w:rFonts w:ascii="Verdana" w:eastAsia="宋体" w:hAnsi="Verdana" w:cs="宋体"/>
          <w:kern w:val="0"/>
          <w:szCs w:val="21"/>
        </w:rPr>
        <w:t>0</w:t>
      </w:r>
      <w:r w:rsidRPr="0008258B">
        <w:rPr>
          <w:rFonts w:ascii="Verdana" w:eastAsia="宋体" w:hAnsi="Verdana" w:cs="宋体"/>
          <w:kern w:val="0"/>
          <w:szCs w:val="21"/>
        </w:rPr>
        <w:t>则转入了客服对话模式，后续您发的任何消息，将会转发到多客服系统里面了。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3048000" cy="4572000"/>
            <wp:effectExtent l="19050" t="0" r="0" b="0"/>
            <wp:docPr id="22" name="图片 22" descr="http://images.cnitblog.com/i/8867/201405/162357060009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i/8867/201405/16235706000983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258B">
        <w:rPr>
          <w:rFonts w:ascii="Verdana" w:eastAsia="宋体" w:hAnsi="Verdana" w:cs="宋体"/>
          <w:kern w:val="0"/>
          <w:szCs w:val="21"/>
        </w:rPr>
        <w:t> 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当用户发送消息后，客服助手就能及时收到消息并处理和客户的应答了。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lastRenderedPageBreak/>
        <w:t> </w:t>
      </w: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3048000" cy="4572000"/>
            <wp:effectExtent l="19050" t="0" r="0" b="0"/>
            <wp:docPr id="23" name="图片 23" descr="http://images.cnitblog.com/i/8867/201405/162357160159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i/8867/201405/16235716015903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5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、订阅用户管理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为了更有效管理订阅用户以及分组信息，我们可以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从微信服务器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上获取相关的信息，供我们了解关注的用户信息，也可以为后续的群发消息做准备。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5600700" cy="4067175"/>
            <wp:effectExtent l="19050" t="0" r="0" b="0"/>
            <wp:docPr id="24" name="图片 24" descr="http://images.cnitblog.com/i/8867/201405/170000195466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i/8867/201405/17000019546687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订阅用户的管理如下所示，默认可以通过用户的地区进行查看，地区根据：国家</w:t>
      </w:r>
      <w:r w:rsidRPr="0008258B">
        <w:rPr>
          <w:rFonts w:ascii="Verdana" w:eastAsia="宋体" w:hAnsi="Verdana" w:cs="宋体"/>
          <w:kern w:val="0"/>
          <w:szCs w:val="21"/>
        </w:rPr>
        <w:t>-</w:t>
      </w:r>
      <w:r w:rsidRPr="0008258B">
        <w:rPr>
          <w:rFonts w:ascii="Verdana" w:eastAsia="宋体" w:hAnsi="Verdana" w:cs="宋体"/>
          <w:kern w:val="0"/>
          <w:szCs w:val="21"/>
        </w:rPr>
        <w:t>省份</w:t>
      </w:r>
      <w:r w:rsidRPr="0008258B">
        <w:rPr>
          <w:rFonts w:ascii="Verdana" w:eastAsia="宋体" w:hAnsi="Verdana" w:cs="宋体"/>
          <w:kern w:val="0"/>
          <w:szCs w:val="21"/>
        </w:rPr>
        <w:t>-</w:t>
      </w:r>
      <w:r w:rsidRPr="0008258B">
        <w:rPr>
          <w:rFonts w:ascii="Verdana" w:eastAsia="宋体" w:hAnsi="Verdana" w:cs="宋体"/>
          <w:kern w:val="0"/>
          <w:szCs w:val="21"/>
        </w:rPr>
        <w:t>城市这样的级别进行展开。单击同步数据，可以把服务器上的用户数据下载到本地进行更新或者写入。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11658600" cy="6372225"/>
            <wp:effectExtent l="19050" t="0" r="0" b="0"/>
            <wp:docPr id="25" name="图片 25" descr="http://images.cnitblog.com/i/8867/201405/291004319946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i/8867/201405/29100431994621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637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订阅用户，还可以根据分组进行查看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7562850" cy="3543300"/>
            <wp:effectExtent l="19050" t="0" r="0" b="0"/>
            <wp:docPr id="26" name="图片 26" descr="http://images.cnitblog.com/i/8867/201405/291028056503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i/8867/201405/29102805650333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双击可以查看订阅用户信息，查看订阅用户的详细信息界面如下所示。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7191375" cy="5734050"/>
            <wp:effectExtent l="19050" t="0" r="9525" b="0"/>
            <wp:docPr id="27" name="图片 27" descr="http://images.cnitblog.com/i/8867/201405/170005327035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i/8867/201405/17000532703557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32"/>
          <w:szCs w:val="32"/>
        </w:rPr>
        <w:t>7</w:t>
      </w:r>
      <w:r w:rsidRPr="0008258B">
        <w:rPr>
          <w:rFonts w:ascii="Verdana" w:eastAsia="宋体" w:hAnsi="Verdana" w:cs="宋体"/>
          <w:b/>
          <w:bCs/>
          <w:kern w:val="0"/>
          <w:sz w:val="32"/>
          <w:szCs w:val="32"/>
        </w:rPr>
        <w:t>、用户分组管理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9610725" cy="4010025"/>
            <wp:effectExtent l="19050" t="0" r="9525" b="0"/>
            <wp:docPr id="28" name="图片 28" descr="http://images.cnitblog.com/i/8867/201405/170008095467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i/8867/201405/17000809546779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创建分组的界面如下所示。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5562600" cy="1571625"/>
            <wp:effectExtent l="19050" t="0" r="0" b="0"/>
            <wp:docPr id="29" name="图片 29" descr="http://images.cnitblog.com/i/8867/201405/170009116252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cnitblog.com/i/8867/201405/17000911625202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编辑分组信息界面如下所示。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5591175" cy="1952625"/>
            <wp:effectExtent l="19050" t="0" r="9525" b="0"/>
            <wp:docPr id="30" name="图片 30" descr="http://images.cnitblog.com/i/8867/201405/170010300783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cnitblog.com/i/8867/201405/17001030078352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lastRenderedPageBreak/>
        <w:t>当对分组进行编辑保存后，系统会记住那些修改过的，同步的时候，把本地新增的内容，在服务器上创建分组；把修改的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的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分组名称，在服务器上进行修改，然后进行同步列表处理。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6467475" cy="2962275"/>
            <wp:effectExtent l="19050" t="0" r="9525" b="0"/>
            <wp:docPr id="31" name="图片 31" descr="http://images.cnitblog.com/i/8867/201405/170013458437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cnitblog.com/i/8867/201405/17001345843719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258B">
        <w:rPr>
          <w:rFonts w:ascii="Verdana" w:eastAsia="宋体" w:hAnsi="Verdana" w:cs="宋体"/>
          <w:kern w:val="0"/>
          <w:szCs w:val="21"/>
        </w:rPr>
        <w:t> </w:t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8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、多媒体管理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多媒体管理是指把本地文件上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传到微信服务器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上进行保存，方便信息的发送等操作。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微信要求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，某些信息，必须是先上传到服务器上，然后才能使用它的媒体</w:t>
      </w:r>
      <w:r w:rsidRPr="0008258B">
        <w:rPr>
          <w:rFonts w:ascii="Verdana" w:eastAsia="宋体" w:hAnsi="Verdana" w:cs="宋体"/>
          <w:kern w:val="0"/>
          <w:szCs w:val="21"/>
        </w:rPr>
        <w:t>ID</w:t>
      </w:r>
      <w:r w:rsidRPr="0008258B">
        <w:rPr>
          <w:rFonts w:ascii="Verdana" w:eastAsia="宋体" w:hAnsi="Verdana" w:cs="宋体"/>
          <w:kern w:val="0"/>
          <w:szCs w:val="21"/>
        </w:rPr>
        <w:t>进行发送的。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文件成功上传到服务器后，在列表里面的</w:t>
      </w:r>
      <w:r w:rsidRPr="0008258B">
        <w:rPr>
          <w:rFonts w:ascii="Verdana" w:eastAsia="宋体" w:hAnsi="Verdana" w:cs="宋体"/>
          <w:kern w:val="0"/>
          <w:szCs w:val="21"/>
        </w:rPr>
        <w:t>“</w:t>
      </w:r>
      <w:r w:rsidRPr="0008258B">
        <w:rPr>
          <w:rFonts w:ascii="Verdana" w:eastAsia="宋体" w:hAnsi="Verdana" w:cs="宋体"/>
          <w:kern w:val="0"/>
          <w:szCs w:val="21"/>
        </w:rPr>
        <w:t>文件上传标识，就是一串</w:t>
      </w:r>
      <w:r w:rsidRPr="0008258B">
        <w:rPr>
          <w:rFonts w:ascii="Verdana" w:eastAsia="宋体" w:hAnsi="Verdana" w:cs="宋体"/>
          <w:kern w:val="0"/>
          <w:szCs w:val="21"/>
        </w:rPr>
        <w:t>BASE64</w:t>
      </w:r>
      <w:r w:rsidRPr="0008258B">
        <w:rPr>
          <w:rFonts w:ascii="Verdana" w:eastAsia="宋体" w:hAnsi="Verdana" w:cs="宋体"/>
          <w:kern w:val="0"/>
          <w:szCs w:val="21"/>
        </w:rPr>
        <w:t>的编码数据，同时有一个上传的时间戳（因为微信服务器只保留了</w:t>
      </w:r>
      <w:r w:rsidRPr="0008258B">
        <w:rPr>
          <w:rFonts w:ascii="Verdana" w:eastAsia="宋体" w:hAnsi="Verdana" w:cs="宋体"/>
          <w:kern w:val="0"/>
          <w:szCs w:val="21"/>
        </w:rPr>
        <w:t>3</w:t>
      </w:r>
      <w:r w:rsidRPr="0008258B">
        <w:rPr>
          <w:rFonts w:ascii="Verdana" w:eastAsia="宋体" w:hAnsi="Verdana" w:cs="宋体"/>
          <w:kern w:val="0"/>
          <w:szCs w:val="21"/>
        </w:rPr>
        <w:t>天的媒体数据，超过期限的数据会被自动删除。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同时，在列表的上面，有两个重要的功能：上传选定的记录，重新上传过期的记录。方便我们对自己多媒体文件的重新更新操作。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10239375" cy="3028950"/>
            <wp:effectExtent l="19050" t="0" r="9525" b="0"/>
            <wp:docPr id="32" name="图片 32" descr="http://images.cnitblog.com/i/8867/201405/291037355417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cnitblog.com/i/8867/201405/29103735541769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93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添加界面操作如下所示，其中引入了附件上传的控件进行文件的操作，非常方便。同时上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传成功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的文件，会在列表中列出。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5562600" cy="3352800"/>
            <wp:effectExtent l="19050" t="0" r="0" b="0"/>
            <wp:docPr id="33" name="图片 33" descr="http://images.cnitblog.com/i/8867/201405/291040410253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.cnitblog.com/i/8867/201405/2910404102535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多媒体文件可以是下面几种方式：图片、语音、视频、缩略图。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5562600" cy="3371850"/>
            <wp:effectExtent l="19050" t="0" r="0" b="0"/>
            <wp:docPr id="34" name="图片 34" descr="http://images.cnitblog.com/i/8867/201405/291041268694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cnitblog.com/i/8867/201405/29104126869412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保存后的数据记录，文件上传标识和时间戳都是空的，我们如果要使用，必须把他们上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传到微信的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服务器上，然后根据它的</w:t>
      </w:r>
      <w:proofErr w:type="spellStart"/>
      <w:r w:rsidRPr="0008258B">
        <w:rPr>
          <w:rFonts w:ascii="Verdana" w:eastAsia="宋体" w:hAnsi="Verdana" w:cs="宋体"/>
          <w:kern w:val="0"/>
          <w:szCs w:val="21"/>
        </w:rPr>
        <w:t>MediaId</w:t>
      </w:r>
      <w:proofErr w:type="spellEnd"/>
      <w:r w:rsidRPr="0008258B">
        <w:rPr>
          <w:rFonts w:ascii="Verdana" w:eastAsia="宋体" w:hAnsi="Verdana" w:cs="宋体"/>
          <w:kern w:val="0"/>
          <w:szCs w:val="21"/>
        </w:rPr>
        <w:t>进行信息的发送，上传选定的记录操作界面如下所示。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8315325" cy="2781300"/>
            <wp:effectExtent l="19050" t="0" r="9525" b="0"/>
            <wp:docPr id="35" name="图片 35" descr="http://images.cnitblog.com/i/8867/201405/291041596975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.cnitblog.com/i/8867/201405/29104159697572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多媒体文件顺利上传后，记录的信息如下所示。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8372475" cy="2819400"/>
            <wp:effectExtent l="19050" t="0" r="9525" b="0"/>
            <wp:docPr id="36" name="图片 36" descr="http://images.cnitblog.com/i/8867/201405/291043082917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.cnitblog.com/i/8867/201405/29104308291790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9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、图文消息处理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图文消息分为单图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文消息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和多图文消息两种，单图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文消息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3048000" cy="4572000"/>
            <wp:effectExtent l="19050" t="0" r="0" b="0"/>
            <wp:docPr id="37" name="图片 37" descr="http://images.cnitblog.com/i/8867/201403/2017113492770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.cnitblog.com/i/8867/201403/20171134927707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lastRenderedPageBreak/>
        <w:t>多图文消息如下所示：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3048000" cy="4572000"/>
            <wp:effectExtent l="19050" t="0" r="0" b="0"/>
            <wp:docPr id="38" name="图片 38" descr="http://images.cnitblog.com/i/8867/201405/291056186503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.cnitblog.com/i/8867/201405/29105618650384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和多媒体数据管理一样，图文消息也是通过同样的方式进行管理，先上传到服务器，然后在进行消息的发送操作，多媒体消息一样有时间方面的限制要求，具体在我们的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微信门户平台里面管理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10058400" cy="2743200"/>
            <wp:effectExtent l="19050" t="0" r="0" b="0"/>
            <wp:docPr id="39" name="图片 39" descr="http://images.cnitblog.com/i/8867/201405/291058356347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.cnitblog.com/i/8867/201405/29105835634773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lastRenderedPageBreak/>
        <w:t>添加图文消息界面如下所示，保存后，可以在编辑界面中的</w:t>
      </w:r>
      <w:r w:rsidRPr="0008258B">
        <w:rPr>
          <w:rFonts w:ascii="Verdana" w:eastAsia="宋体" w:hAnsi="Verdana" w:cs="宋体"/>
          <w:kern w:val="0"/>
          <w:szCs w:val="21"/>
        </w:rPr>
        <w:t>“</w:t>
      </w:r>
      <w:r w:rsidRPr="0008258B">
        <w:rPr>
          <w:rFonts w:ascii="Verdana" w:eastAsia="宋体" w:hAnsi="Verdana" w:cs="宋体"/>
          <w:kern w:val="0"/>
          <w:szCs w:val="21"/>
        </w:rPr>
        <w:t>其他图文列表</w:t>
      </w:r>
      <w:r w:rsidRPr="0008258B">
        <w:rPr>
          <w:rFonts w:ascii="Verdana" w:eastAsia="宋体" w:hAnsi="Verdana" w:cs="宋体"/>
          <w:kern w:val="0"/>
          <w:szCs w:val="21"/>
        </w:rPr>
        <w:t>”</w:t>
      </w:r>
      <w:r w:rsidRPr="0008258B">
        <w:rPr>
          <w:rFonts w:ascii="Verdana" w:eastAsia="宋体" w:hAnsi="Verdana" w:cs="宋体"/>
          <w:kern w:val="0"/>
          <w:szCs w:val="21"/>
        </w:rPr>
        <w:t>里面，继续添加多图文的消息内容。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8096250" cy="6419850"/>
            <wp:effectExtent l="19050" t="0" r="0" b="0"/>
            <wp:docPr id="40" name="图片 40" descr="http://images.cnitblog.com/i/8867/201405/2911105199439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.cnitblog.com/i/8867/201405/29111051994396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在添加界面中，选择图文消息的缩略图，都是通过选定指定的，已经上传到服务器上图片或者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缩略图资源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才可以的。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7800975" cy="6343650"/>
            <wp:effectExtent l="19050" t="0" r="9525" b="0"/>
            <wp:docPr id="41" name="图片 41" descr="http://images.cnitblog.com/i/8867/201405/291124150563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.cnitblog.com/i/8867/201405/291124150563228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添加后的多图文列表，可以进行查看管理。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8229600" cy="6143625"/>
            <wp:effectExtent l="19050" t="0" r="0" b="0"/>
            <wp:docPr id="42" name="图片 42" descr="http://images.cnitblog.com/i/8867/201405/291124369476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.cnitblog.com/i/8867/201405/29112436947694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保存记录后，然后继续上传，上传后的记录界面如下所示，成功后返回一个上传后的服务器标识和时间戳，否则提示错误。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9048750" cy="2676525"/>
            <wp:effectExtent l="19050" t="0" r="0" b="0"/>
            <wp:docPr id="43" name="图片 43" descr="http://images.cnitblog.com/i/8867/201405/291130201972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.cnitblog.com/i/8867/201405/29113020197234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10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、会话消息管理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为了方便记录客户的输入和发送信息，我们在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微信门户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管理平台里面记录用户的输入数据，具体会话消息管理界面如下所示。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9667875" cy="4724400"/>
            <wp:effectExtent l="19050" t="0" r="9525" b="0"/>
            <wp:docPr id="44" name="图片 44" descr="http://images.cnitblog.com/i/8867/201405/291137121033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.cnitblog.com/i/8867/201405/29113712103343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lastRenderedPageBreak/>
        <w:t>我们可以双击最近</w:t>
      </w:r>
      <w:r w:rsidRPr="0008258B">
        <w:rPr>
          <w:rFonts w:ascii="Verdana" w:eastAsia="宋体" w:hAnsi="Verdana" w:cs="宋体"/>
          <w:kern w:val="0"/>
          <w:szCs w:val="21"/>
        </w:rPr>
        <w:t>48</w:t>
      </w:r>
      <w:r w:rsidRPr="0008258B">
        <w:rPr>
          <w:rFonts w:ascii="Verdana" w:eastAsia="宋体" w:hAnsi="Verdana" w:cs="宋体"/>
          <w:kern w:val="0"/>
          <w:szCs w:val="21"/>
        </w:rPr>
        <w:t>小时内的任何一条记录，可以给关注的客户进行消息的发送操作，如果消息发送成功，用户在手机的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微信账号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里面就能收到相关的发送消息了。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5438775" cy="3695700"/>
            <wp:effectExtent l="19050" t="0" r="9525" b="0"/>
            <wp:docPr id="45" name="图片 45" descr="http://images.cnitblog.com/i/8867/201405/291139496349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.cnitblog.com/i/8867/201405/29113949634977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pBdr>
          <w:bottom w:val="single" w:sz="6" w:space="0" w:color="AAAAAA"/>
        </w:pBdr>
        <w:shd w:val="clear" w:color="auto" w:fill="FFFFFF"/>
        <w:spacing w:before="100" w:beforeAutospacing="1" w:after="100" w:afterAutospacing="1"/>
        <w:ind w:left="360" w:right="450"/>
        <w:jc w:val="left"/>
        <w:outlineLvl w:val="3"/>
        <w:rPr>
          <w:rFonts w:ascii="Verdana" w:eastAsia="宋体" w:hAnsi="Verdana" w:cs="宋体"/>
          <w:b/>
          <w:bCs/>
          <w:kern w:val="0"/>
          <w:sz w:val="27"/>
          <w:szCs w:val="27"/>
        </w:rPr>
      </w:pP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11</w:t>
      </w:r>
      <w:r w:rsidRPr="0008258B">
        <w:rPr>
          <w:rFonts w:ascii="Verdana" w:eastAsia="宋体" w:hAnsi="Verdana" w:cs="宋体"/>
          <w:b/>
          <w:bCs/>
          <w:kern w:val="0"/>
          <w:sz w:val="27"/>
          <w:szCs w:val="27"/>
        </w:rPr>
        <w:t>、群发消息管理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为了对客户进行相应的营销操作，有时候我们需要对指定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的群主或者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人员进行消息的群发，让客户经常性的了解我们产品的信息和活动。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由于群发消息，除了文本消息，可以直接编辑发送外，其他数据，必须要求是上传到服务器的多媒体文件或者图文消息内容，因此前面的多媒体管理和图文消息管理，就是主要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为了群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发消息的目的引入的。有了上面的多媒体和多图文信息，我们从平台里面选择记录即可进行发送，从而省却麻烦的连带工作，实现高效的信息群发操作。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9639300" cy="3657600"/>
            <wp:effectExtent l="19050" t="0" r="0" b="0"/>
            <wp:docPr id="46" name="图片 46" descr="http://images.cnitblog.com/i/8867/201405/291147072915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.cnitblog.com/i/8867/201405/29114707291593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群发的消息，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可以按群发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分组进行查看，也可以按照消息类型进行查看，使得我们管理起来根据方便。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drawing>
          <wp:inline distT="0" distB="0" distL="0" distR="0">
            <wp:extent cx="2667000" cy="2343150"/>
            <wp:effectExtent l="19050" t="0" r="0" b="0"/>
            <wp:docPr id="47" name="图片 47" descr="http://images.cnitblog.com/i/8867/201405/291148338225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.cnitblog.com/i/8867/201405/29114833822580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添加图文消息，可以选择文本消息、图文消息、图片消息等内容，根据不同的内容，界面提供不同的选择操作。</w:t>
      </w:r>
    </w:p>
    <w:p w:rsidR="0008258B" w:rsidRPr="0008258B" w:rsidRDefault="0008258B" w:rsidP="0008258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kern w:val="0"/>
          <w:szCs w:val="21"/>
        </w:rPr>
      </w:pPr>
      <w:r w:rsidRPr="0008258B">
        <w:rPr>
          <w:rFonts w:ascii="Verdana" w:eastAsia="宋体" w:hAnsi="Verdana" w:cs="宋体"/>
          <w:kern w:val="0"/>
          <w:szCs w:val="21"/>
        </w:rPr>
        <w:t>消息的群</w:t>
      </w:r>
      <w:proofErr w:type="gramStart"/>
      <w:r w:rsidRPr="0008258B">
        <w:rPr>
          <w:rFonts w:ascii="Verdana" w:eastAsia="宋体" w:hAnsi="Verdana" w:cs="宋体"/>
          <w:kern w:val="0"/>
          <w:szCs w:val="21"/>
        </w:rPr>
        <w:t>发类型</w:t>
      </w:r>
      <w:proofErr w:type="gramEnd"/>
      <w:r w:rsidRPr="0008258B">
        <w:rPr>
          <w:rFonts w:ascii="Verdana" w:eastAsia="宋体" w:hAnsi="Verdana" w:cs="宋体"/>
          <w:kern w:val="0"/>
          <w:szCs w:val="21"/>
        </w:rPr>
        <w:t>分为两种，一种是根据分组，那么从平台里面选择对应的分组即可；一种是根据用户的</w:t>
      </w:r>
      <w:proofErr w:type="spellStart"/>
      <w:r w:rsidRPr="0008258B">
        <w:rPr>
          <w:rFonts w:ascii="Verdana" w:eastAsia="宋体" w:hAnsi="Verdana" w:cs="宋体"/>
          <w:kern w:val="0"/>
          <w:szCs w:val="21"/>
        </w:rPr>
        <w:t>OpenID</w:t>
      </w:r>
      <w:proofErr w:type="spellEnd"/>
      <w:r w:rsidRPr="0008258B">
        <w:rPr>
          <w:rFonts w:ascii="Verdana" w:eastAsia="宋体" w:hAnsi="Verdana" w:cs="宋体"/>
          <w:kern w:val="0"/>
          <w:szCs w:val="21"/>
        </w:rPr>
        <w:t>进行发送，提供给用户输入。主要的操作界面如下所示。</w:t>
      </w:r>
    </w:p>
    <w:p w:rsidR="0008258B" w:rsidRPr="0008258B" w:rsidRDefault="0008258B" w:rsidP="0008258B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/>
          <w:noProof/>
          <w:kern w:val="0"/>
          <w:szCs w:val="21"/>
        </w:rPr>
        <w:lastRenderedPageBreak/>
        <w:drawing>
          <wp:inline distT="0" distB="0" distL="0" distR="0">
            <wp:extent cx="6524625" cy="4381500"/>
            <wp:effectExtent l="19050" t="0" r="9525" b="0"/>
            <wp:docPr id="48" name="图片 48" descr="http://images.cnitblog.com/i/8867/201405/291149553222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s.cnitblog.com/i/8867/201405/291149553222769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E81" w:rsidRDefault="00D24E81"/>
    <w:sectPr w:rsidR="00D24E81" w:rsidSect="00D24E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8258B"/>
    <w:rsid w:val="0008258B"/>
    <w:rsid w:val="00D24E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4E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8258B"/>
    <w:rPr>
      <w:strike w:val="0"/>
      <w:dstrike w:val="0"/>
      <w:color w:val="223355"/>
      <w:u w:val="none"/>
      <w:effect w:val="none"/>
    </w:rPr>
  </w:style>
  <w:style w:type="paragraph" w:styleId="a4">
    <w:name w:val="Balloon Text"/>
    <w:basedOn w:val="a"/>
    <w:link w:val="Char"/>
    <w:uiPriority w:val="99"/>
    <w:semiHidden/>
    <w:unhideWhenUsed/>
    <w:rsid w:val="0008258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25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0839894">
      <w:bodyDiv w:val="1"/>
      <w:marLeft w:val="300"/>
      <w:marRight w:val="30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28566">
                  <w:marLeft w:val="-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150195">
                      <w:marLeft w:val="29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DDDDD"/>
                        <w:bottom w:val="single" w:sz="6" w:space="8" w:color="DDDDDD"/>
                        <w:right w:val="none" w:sz="0" w:space="0" w:color="auto"/>
                      </w:divBdr>
                      <w:divsChild>
                        <w:div w:id="31661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354800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single" w:sz="6" w:space="3" w:color="CCCCCC"/>
                                <w:left w:val="single" w:sz="6" w:space="3" w:color="CCCCCC"/>
                                <w:bottom w:val="single" w:sz="12" w:space="3" w:color="CCCCCC"/>
                                <w:right w:val="single" w:sz="12" w:space="3" w:color="CCCCCC"/>
                              </w:divBdr>
                              <w:divsChild>
                                <w:div w:id="91458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18951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522</Words>
  <Characters>2977</Characters>
  <Application>Microsoft Office Word</Application>
  <DocSecurity>0</DocSecurity>
  <Lines>24</Lines>
  <Paragraphs>6</Paragraphs>
  <ScaleCrop>false</ScaleCrop>
  <Company/>
  <LinksUpToDate>false</LinksUpToDate>
  <CharactersWithSpaces>3493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1</cp:revision>
  <dcterms:created xsi:type="dcterms:W3CDTF">2015-10-23T01:49:00Z</dcterms:created>
  <dcterms:modified xsi:type="dcterms:W3CDTF">2015-10-23T01:50:00Z</dcterms:modified>
</cp:coreProperties>
</file>