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AF" w:rsidRPr="009028AF" w:rsidRDefault="009028AF" w:rsidP="009028AF">
      <w:pPr>
        <w:widowControl/>
        <w:shd w:val="clear" w:color="auto" w:fill="F7F7F7"/>
        <w:spacing w:line="288" w:lineRule="atLeast"/>
        <w:jc w:val="left"/>
        <w:rPr>
          <w:rFonts w:ascii="Helvetica" w:eastAsia="宋体" w:hAnsi="Helvetica" w:cs="Helvetica"/>
          <w:b/>
          <w:bCs/>
          <w:color w:val="555555"/>
          <w:kern w:val="0"/>
          <w:sz w:val="30"/>
          <w:szCs w:val="30"/>
        </w:rPr>
      </w:pPr>
      <w:r w:rsidRPr="009028AF">
        <w:rPr>
          <w:rFonts w:ascii="Helvetica" w:eastAsia="宋体" w:hAnsi="Helvetica" w:cs="Helvetica"/>
          <w:b/>
          <w:bCs/>
          <w:color w:val="555555"/>
          <w:kern w:val="0"/>
          <w:sz w:val="30"/>
          <w:szCs w:val="30"/>
        </w:rPr>
        <w:t>如何版本化你的</w:t>
      </w:r>
      <w:r w:rsidRPr="009028AF">
        <w:rPr>
          <w:rFonts w:ascii="Helvetica" w:eastAsia="宋体" w:hAnsi="Helvetica" w:cs="Helvetica"/>
          <w:b/>
          <w:bCs/>
          <w:color w:val="555555"/>
          <w:kern w:val="0"/>
          <w:sz w:val="30"/>
          <w:szCs w:val="30"/>
        </w:rPr>
        <w:t xml:space="preserve"> API</w:t>
      </w:r>
      <w:r w:rsidRPr="009028AF">
        <w:rPr>
          <w:rFonts w:ascii="Helvetica" w:eastAsia="宋体" w:hAnsi="Helvetica" w:cs="Helvetica"/>
          <w:b/>
          <w:bCs/>
          <w:color w:val="555555"/>
          <w:kern w:val="0"/>
          <w:sz w:val="30"/>
          <w:szCs w:val="30"/>
        </w:rPr>
        <w:t>？</w:t>
      </w:r>
    </w:p>
    <w:p w:rsidR="009028AF" w:rsidRPr="009028AF" w:rsidRDefault="009028AF" w:rsidP="009028AF">
      <w:pPr>
        <w:widowControl/>
        <w:shd w:val="clear" w:color="auto" w:fill="F7F7F7"/>
        <w:spacing w:line="450" w:lineRule="atLeast"/>
        <w:jc w:val="left"/>
        <w:rPr>
          <w:rFonts w:ascii="Helvetica" w:eastAsia="宋体" w:hAnsi="Helvetica" w:cs="Helvetica"/>
          <w:color w:val="777777"/>
          <w:kern w:val="0"/>
          <w:sz w:val="22"/>
        </w:rPr>
      </w:pPr>
      <w:r w:rsidRPr="009028AF">
        <w:rPr>
          <w:rFonts w:ascii="Helvetica" w:eastAsia="宋体" w:hAnsi="Helvetica" w:cs="Helvetica"/>
          <w:color w:val="777777"/>
          <w:kern w:val="0"/>
          <w:sz w:val="22"/>
        </w:rPr>
        <w:t>LinuxEden09-12 05:50</w:t>
      </w:r>
    </w:p>
    <w:p w:rsidR="009028AF" w:rsidRPr="009028AF" w:rsidRDefault="009028AF" w:rsidP="009028AF">
      <w:pPr>
        <w:widowControl/>
        <w:shd w:val="clear" w:color="auto" w:fill="F7F7F7"/>
        <w:spacing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如何版本化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需要考虑各种实际业务场景，但是一个完备的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应该是：</w:t>
      </w:r>
    </w:p>
    <w:p w:rsidR="009028AF" w:rsidRPr="009028AF" w:rsidRDefault="009028AF" w:rsidP="009028AF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和客户端交互的约定。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需要确保稳定性，预先定义各种可能返回状态，包括各种异常。客户端无需考虑约定之外的情况。</w:t>
      </w:r>
    </w:p>
    <w:p w:rsidR="009028AF" w:rsidRPr="009028AF" w:rsidRDefault="009028AF" w:rsidP="009028AF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向下兼容。在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没有变化的时候，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实现的更新和升级，都应该确保原有客户端请求不出现问题。</w:t>
      </w:r>
    </w:p>
    <w:p w:rsidR="009028AF" w:rsidRPr="009028AF" w:rsidRDefault="009028AF" w:rsidP="009028AF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RESTful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。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设计应该能够遵照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RESTful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风格，通过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URI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来表示资源，通过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HTTP GET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POST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PUT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DELETE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等方法表示操作行为。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为了满足上述约定，版本化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不失为一种保持兼容性的好方法。版本化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的通常方式有：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URI </w:t>
      </w: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中设置版本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这种方式通常在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URI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中增加一段用于标识版本，例如</w:t>
      </w:r>
      <w:r w:rsidRPr="009028AF">
        <w:rPr>
          <w:rFonts w:ascii="Helvetica" w:eastAsia="宋体" w:hAnsi="Helvetica" w:cs="Helvetica"/>
          <w:color w:val="333333"/>
          <w:kern w:val="0"/>
          <w:sz w:val="26"/>
        </w:rPr>
        <w:t> </w:t>
      </w:r>
      <w:r w:rsidRPr="009028AF">
        <w:rPr>
          <w:rFonts w:ascii="宋体" w:eastAsia="宋体" w:hAnsi="宋体" w:cs="宋体"/>
          <w:color w:val="333333"/>
          <w:kern w:val="0"/>
          <w:sz w:val="24"/>
        </w:rPr>
        <w:t>/v1</w:t>
      </w:r>
      <w:r w:rsidRPr="009028AF">
        <w:rPr>
          <w:rFonts w:ascii="Helvetica" w:eastAsia="宋体" w:hAnsi="Helvetica" w:cs="Helvetica"/>
          <w:color w:val="333333"/>
          <w:kern w:val="0"/>
          <w:sz w:val="26"/>
        </w:rPr>
        <w:t> 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9028AF">
        <w:rPr>
          <w:rFonts w:ascii="Helvetica" w:eastAsia="宋体" w:hAnsi="Helvetica" w:cs="Helvetica"/>
          <w:color w:val="333333"/>
          <w:kern w:val="0"/>
          <w:sz w:val="26"/>
        </w:rPr>
        <w:t> </w:t>
      </w:r>
      <w:r w:rsidRPr="009028AF">
        <w:rPr>
          <w:rFonts w:ascii="宋体" w:eastAsia="宋体" w:hAnsi="宋体" w:cs="宋体"/>
          <w:color w:val="333333"/>
          <w:kern w:val="0"/>
          <w:sz w:val="24"/>
        </w:rPr>
        <w:t>/v2</w:t>
      </w:r>
      <w:r w:rsidRPr="009028AF">
        <w:rPr>
          <w:rFonts w:ascii="Helvetica" w:eastAsia="宋体" w:hAnsi="Helvetica" w:cs="Helvetica"/>
          <w:color w:val="333333"/>
          <w:kern w:val="0"/>
          <w:sz w:val="26"/>
        </w:rPr>
        <w:t> 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等。例如：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curl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https://example.com/api/v2/lists/3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这种方式的优势在于版本信息很容易明显的看出来，可以通过浏览器直接访问。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 xml:space="preserve">HTTP </w:t>
      </w: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头中设置版本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lastRenderedPageBreak/>
        <w:t>这种方式的版本信息会放在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HTTP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的请求头中，通常会利用</w:t>
      </w:r>
      <w:r w:rsidRPr="009028AF">
        <w:rPr>
          <w:rFonts w:ascii="Helvetica" w:eastAsia="宋体" w:hAnsi="Helvetica" w:cs="Helvetica"/>
          <w:color w:val="333333"/>
          <w:kern w:val="0"/>
          <w:sz w:val="26"/>
        </w:rPr>
        <w:t> </w:t>
      </w:r>
      <w:r w:rsidRPr="009028AF">
        <w:rPr>
          <w:rFonts w:ascii="宋体" w:eastAsia="宋体" w:hAnsi="宋体" w:cs="宋体"/>
          <w:color w:val="333333"/>
          <w:kern w:val="0"/>
          <w:sz w:val="24"/>
        </w:rPr>
        <w:t>Accept</w:t>
      </w:r>
      <w:r w:rsidRPr="009028AF">
        <w:rPr>
          <w:rFonts w:ascii="Helvetica" w:eastAsia="宋体" w:hAnsi="Helvetica" w:cs="Helvetica"/>
          <w:color w:val="333333"/>
          <w:kern w:val="0"/>
          <w:sz w:val="26"/>
        </w:rPr>
        <w:t> 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字段，或者自定义一个字段。例如：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curl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https://example.com/api/lists/3 \  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-H '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Accept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: application/vnd.example.v2+json'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这种方式的好处是当版本升级时，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URI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保持不变，并且仅用于表示资源定位。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没有版本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版本化的目的是为了标识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的变化，如果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不会变化，或者每次都会重新扩展新的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，这种情况下，就可以标识版本信息。例如：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curl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https://example.com/api/lists/3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一种折中方案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前面提到了三种版本化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的方式，通常情况下需要针对自己业务的特殊性来挑选其中的一种方式。但是，在实际应用场景中，情况会更加复杂，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的升级通常有两种情况：</w:t>
      </w:r>
    </w:p>
    <w:p w:rsidR="009028AF" w:rsidRPr="009028AF" w:rsidRDefault="009028AF" w:rsidP="009028AF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大版本更新，例如字段类型变更、数据对象变更等。这种情况下无法满足对客户端的向下兼容，因此需要修改版本号。</w:t>
      </w:r>
    </w:p>
    <w:p w:rsidR="009028AF" w:rsidRPr="009028AF" w:rsidRDefault="009028AF" w:rsidP="009028AF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小版本更新，例如增加可选参数、增加返回字段等。这种情况对于新客户端可以增加功能，对于老客户端仍然可以保持原有功能，可以不修改版本号。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因此，本文提出的折中方案是基于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URI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中的大版本号和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HTTP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头中的小版本号整合的方式。下面通过一个简单的示例来解释。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lastRenderedPageBreak/>
        <w:t>用户管理平台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一个常用的用户管理平台，提供以下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，通过用户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ID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获取用户信息：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curl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https://example.com/api/v1/user/1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...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id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1,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name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"test",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email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"test@example.com"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考虑以下两种变动情况：一种是用户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id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从数字变成了字符串，另一种是新增一个用户头像的值。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前者修改因为数据类型的变化，会导致客户端解析出现问题。因此这样的修改已经破坏了向下兼容性，此时就需要修改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的版本号。例如：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curl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https://example.com/api/v2/user/1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...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id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"1",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name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"test",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email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"test@example.com"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第二种情况，对于旧客户端来说，只是增加了不使用的字段，通常的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JSON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格式解析库都可以忽略这些不使用的字段。对于新客户端则可以读取新的字段。例如：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curl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https://example.com/api/v2/user/1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...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id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"1",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name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"test",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email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"test@example.com",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avatar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"http://example.com/1.jpg"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这种情况下，基本可以做到向下兼容，因此可以算是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“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小版本升级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”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。针对小版本升级，可以将小版本号放到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HTTP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头中。例如：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curl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https://example.com/api/v2/user/1 \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-H 'API-VERSION: 20170801'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...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id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"1",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name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"test",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email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"test@example.com",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"</w:t>
      </w: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avatar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": "http://example.com/1.jpg"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后端路由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由于混合版本化的方式同时涉及到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URI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和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HTTP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头字段，前端代理（例如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HAProxy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nginx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）可以通过这些特定版本号字段将请求代理到对应的后端应用。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例如，前端使用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HAProxy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进行多版本分发，可以针对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URI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和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HTTP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头定制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acl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，然后再对这些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acl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进行组合，设置不同的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backend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。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acl</w:t>
      </w:r>
      <w:proofErr w:type="spellEnd"/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is_v1 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path_beg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api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/v1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acl</w:t>
      </w:r>
      <w:proofErr w:type="spellEnd"/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is_v2 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path_beg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api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/v2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acl</w:t>
      </w:r>
      <w:proofErr w:type="spellEnd"/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is_version_1 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hdr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(API-VERSION) 20170801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acl</w:t>
      </w:r>
      <w:proofErr w:type="spellEnd"/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is_version_2 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hdr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(API-VERSION) 20170701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use_backend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old_server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if is_v1 is_version_1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use_backend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new_server</w:t>
      </w:r>
      <w:proofErr w:type="spell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if is_v2 is_version_2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backend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old_server</w:t>
      </w:r>
      <w:proofErr w:type="spellEnd"/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...</w:t>
      </w:r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backend</w:t>
      </w:r>
      <w:proofErr w:type="gramEnd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new_server</w:t>
      </w:r>
      <w:proofErr w:type="spellEnd"/>
    </w:p>
    <w:p w:rsidR="009028AF" w:rsidRPr="009028AF" w:rsidRDefault="009028AF" w:rsidP="009028A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="24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028AF">
        <w:rPr>
          <w:rFonts w:ascii="宋体" w:eastAsia="宋体" w:hAnsi="宋体" w:cs="宋体"/>
          <w:color w:val="333333"/>
          <w:kern w:val="0"/>
          <w:sz w:val="18"/>
          <w:szCs w:val="18"/>
        </w:rPr>
        <w:t>...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这样可以将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版本化规则应用到不同的后端，以保证向下兼容性。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总结</w:t>
      </w:r>
    </w:p>
    <w:p w:rsidR="009028AF" w:rsidRPr="009028AF" w:rsidRDefault="009028AF" w:rsidP="009028AF">
      <w:pPr>
        <w:widowControl/>
        <w:shd w:val="clear" w:color="auto" w:fill="F7F7F7"/>
        <w:spacing w:before="75" w:after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基于本文版本化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规则，将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“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大版本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”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应用在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URI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上，将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“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小版本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”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应用在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HTTP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头字段上。通常来说，如果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升级之后破坏了向下兼容性，就应该升级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“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大版本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”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号；如果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升级可以向下兼容，可以升级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“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小版本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”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号。</w:t>
      </w:r>
    </w:p>
    <w:p w:rsidR="009028AF" w:rsidRPr="009028AF" w:rsidRDefault="009028AF" w:rsidP="009028AF">
      <w:pPr>
        <w:widowControl/>
        <w:shd w:val="clear" w:color="auto" w:fill="F7F7F7"/>
        <w:spacing w:before="75" w:line="45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版本化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有很多不同的设计方式，本文仅是其中一种。实际应用时，还是要根据业务场景进行选择，包括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版本升级频率，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稳定性等。通过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HAProxy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proofErr w:type="spellStart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nginx</w:t>
      </w:r>
      <w:proofErr w:type="spellEnd"/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等代理服务，可以在确保向下兼容的情况下，由业务方决定老版本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9028AF">
        <w:rPr>
          <w:rFonts w:ascii="Helvetica" w:eastAsia="宋体" w:hAnsi="Helvetica" w:cs="Helvetica"/>
          <w:color w:val="333333"/>
          <w:kern w:val="0"/>
          <w:sz w:val="26"/>
          <w:szCs w:val="26"/>
        </w:rPr>
        <w:t>的保留时间。</w:t>
      </w:r>
    </w:p>
    <w:p w:rsidR="00E00863" w:rsidRPr="009028AF" w:rsidRDefault="00E00863"/>
    <w:sectPr w:rsidR="00E00863" w:rsidRPr="009028AF" w:rsidSect="00E0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4CE9"/>
    <w:multiLevelType w:val="multilevel"/>
    <w:tmpl w:val="7610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70940"/>
    <w:multiLevelType w:val="multilevel"/>
    <w:tmpl w:val="16AE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8AF"/>
    <w:rsid w:val="009028AF"/>
    <w:rsid w:val="00E0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863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028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028A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ource">
    <w:name w:val="source"/>
    <w:basedOn w:val="a0"/>
    <w:rsid w:val="009028AF"/>
  </w:style>
  <w:style w:type="character" w:customStyle="1" w:styleId="time">
    <w:name w:val="time"/>
    <w:basedOn w:val="a0"/>
    <w:rsid w:val="009028AF"/>
  </w:style>
  <w:style w:type="paragraph" w:styleId="a3">
    <w:name w:val="Normal (Web)"/>
    <w:basedOn w:val="a"/>
    <w:uiPriority w:val="99"/>
    <w:semiHidden/>
    <w:unhideWhenUsed/>
    <w:rsid w:val="00902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28AF"/>
  </w:style>
  <w:style w:type="character" w:styleId="HTML">
    <w:name w:val="HTML Code"/>
    <w:basedOn w:val="a0"/>
    <w:uiPriority w:val="99"/>
    <w:semiHidden/>
    <w:unhideWhenUsed/>
    <w:rsid w:val="009028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028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028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174">
          <w:marLeft w:val="0"/>
          <w:marRight w:val="0"/>
          <w:marTop w:val="0"/>
          <w:marBottom w:val="0"/>
          <w:divBdr>
            <w:top w:val="single" w:sz="6" w:space="4" w:color="D1CFD2"/>
            <w:left w:val="none" w:sz="0" w:space="0" w:color="auto"/>
            <w:bottom w:val="single" w:sz="6" w:space="8" w:color="D1CFD2"/>
            <w:right w:val="none" w:sz="0" w:space="0" w:color="auto"/>
          </w:divBdr>
          <w:divsChild>
            <w:div w:id="17558619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384</Words>
  <Characters>2191</Characters>
  <Application>Microsoft Office Word</Application>
  <DocSecurity>0</DocSecurity>
  <Lines>18</Lines>
  <Paragraphs>5</Paragraphs>
  <ScaleCrop>false</ScaleCrop>
  <Company>test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2017-09-14T16:43:00Z</dcterms:created>
  <dcterms:modified xsi:type="dcterms:W3CDTF">2017-09-14T16:44:00Z</dcterms:modified>
</cp:coreProperties>
</file>