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接上一篇文章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http://www.cnblogs.com/wigis/archive/2012/12/01/2797505.html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在使用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bat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批处理可以自动部署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服务端后，我们使用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InstallShield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来达到相同的目的。原理还是一样的，在用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InstallShield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安装到客户机的指定位置后，运行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bat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文件。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1.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　　准备以下文件。在上一步应该已经都完成了。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1)        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首先准备好非安装版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（可以删除其内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-test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子文件夹，此文件夹用于回归测试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，无用而且较大）；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2)        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准备好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my.</w:t>
      </w:r>
      <w:proofErr w:type="gram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ini</w:t>
      </w:r>
      <w:proofErr w:type="gramEnd"/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314950" cy="2457450"/>
            <wp:effectExtent l="19050" t="0" r="0" b="0"/>
            <wp:docPr id="1" name="图片 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若客户端可能存在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服务器软件，要修改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port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为其他端口。只要保证每个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服务器使用不同端口，就可以在一个机器上运行多个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实例，很简单。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3)        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准备好导入数据的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SQL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文件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314950" cy="4095750"/>
            <wp:effectExtent l="19050" t="0" r="0" b="0"/>
            <wp:docPr id="2" name="图片 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4)        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准备好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bat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文件。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314950" cy="4095750"/>
            <wp:effectExtent l="19050" t="0" r="0" b="0"/>
            <wp:docPr id="3" name="图片 3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解释：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proofErr w:type="spell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rem</w:t>
      </w:r>
      <w:proofErr w:type="spell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 </w:t>
      </w:r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设置当前路径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proofErr w:type="gram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set</w:t>
      </w:r>
      <w:proofErr w:type="gram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 xml:space="preserve"> </w:t>
      </w:r>
      <w:proofErr w:type="spell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curDir</w:t>
      </w:r>
      <w:proofErr w:type="spell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=%</w:t>
      </w:r>
      <w:proofErr w:type="spell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cd</w:t>
      </w:r>
      <w:proofErr w:type="spell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%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rem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是相当于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//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注释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保存当前路径其实似乎没必要。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proofErr w:type="spell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rem</w:t>
      </w:r>
      <w:proofErr w:type="spell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 </w:t>
      </w:r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若存在服务，则删除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proofErr w:type="gram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net</w:t>
      </w:r>
      <w:proofErr w:type="gram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 xml:space="preserve"> stop </w:t>
      </w:r>
      <w:proofErr w:type="spell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MySQLCiBASE</w:t>
      </w:r>
      <w:proofErr w:type="spellEnd"/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proofErr w:type="spellStart"/>
      <w:proofErr w:type="gram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binmysqld</w:t>
      </w:r>
      <w:proofErr w:type="spellEnd"/>
      <w:proofErr w:type="gram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 xml:space="preserve"> remove </w:t>
      </w:r>
      <w:proofErr w:type="spell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MySQLCiBASE</w:t>
      </w:r>
      <w:proofErr w:type="spellEnd"/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lastRenderedPageBreak/>
        <w:t>不管客户机有没有，首先停掉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服务，并卸载。客户机没有则报错，但不影响继续执行。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echo </w:t>
      </w:r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安装</w:t>
      </w:r>
      <w:proofErr w:type="spell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MySQL</w:t>
      </w:r>
      <w:proofErr w:type="spell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服务。。。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proofErr w:type="spellStart"/>
      <w:proofErr w:type="gram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binmysqld</w:t>
      </w:r>
      <w:proofErr w:type="spellEnd"/>
      <w:proofErr w:type="gram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 xml:space="preserve"> --install </w:t>
      </w:r>
      <w:proofErr w:type="spell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MySQLCiBASE</w:t>
      </w:r>
      <w:proofErr w:type="spell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 xml:space="preserve"> --defaults-file="%curDir%my.ini"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安装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服务，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--defaults-file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参数要带上双引号，否则路径中有空格（比如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C:Program Files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）就会报错，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dos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命令遇到空格就认为命令结束。导致路径错误。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echo </w:t>
      </w:r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启动</w:t>
      </w:r>
      <w:proofErr w:type="spell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MySQL</w:t>
      </w:r>
      <w:proofErr w:type="spell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服务。。。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proofErr w:type="gram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net</w:t>
      </w:r>
      <w:proofErr w:type="gram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 xml:space="preserve"> start </w:t>
      </w:r>
      <w:proofErr w:type="spell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MySQLCiBASE</w:t>
      </w:r>
      <w:proofErr w:type="spellEnd"/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 xml:space="preserve">echo </w:t>
      </w:r>
      <w:proofErr w:type="spell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MySQL</w:t>
      </w:r>
      <w:proofErr w:type="spell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安装完成。。。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proofErr w:type="spellStart"/>
      <w:proofErr w:type="gram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cd</w:t>
      </w:r>
      <w:proofErr w:type="spellEnd"/>
      <w:proofErr w:type="gram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 xml:space="preserve"> %</w:t>
      </w:r>
      <w:proofErr w:type="spell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curDir</w:t>
      </w:r>
      <w:proofErr w:type="spell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%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echo </w:t>
      </w:r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初始化</w:t>
      </w:r>
      <w:proofErr w:type="spell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MySQL</w:t>
      </w:r>
      <w:proofErr w:type="spell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用户。。。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proofErr w:type="spellStart"/>
      <w:proofErr w:type="gram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binmysql</w:t>
      </w:r>
      <w:proofErr w:type="spellEnd"/>
      <w:proofErr w:type="gram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 xml:space="preserve"> -</w:t>
      </w:r>
      <w:proofErr w:type="spell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uroot</w:t>
      </w:r>
      <w:proofErr w:type="spell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 xml:space="preserve"> &lt;init.sql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我们加入了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init.sql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，此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SQL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文件为了导入用户。你可以在其中修改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的默认</w:t>
      </w:r>
      <w:proofErr w:type="gram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帐户</w:t>
      </w:r>
      <w:proofErr w:type="gram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以及权限，使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更安全。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 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 xml:space="preserve">echo </w:t>
      </w:r>
      <w:proofErr w:type="spell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MySQL</w:t>
      </w:r>
      <w:proofErr w:type="spell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开始导入数据。。。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proofErr w:type="spellStart"/>
      <w:proofErr w:type="gram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binmysql</w:t>
      </w:r>
      <w:proofErr w:type="spellEnd"/>
      <w:proofErr w:type="gram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 xml:space="preserve"> -</w:t>
      </w:r>
      <w:proofErr w:type="spell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uroot</w:t>
      </w:r>
      <w:proofErr w:type="spellEnd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&lt;cibase.sql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lastRenderedPageBreak/>
        <w:t>导入自己的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数据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proofErr w:type="gramStart"/>
      <w:r w:rsidRPr="007A7D47">
        <w:rPr>
          <w:rFonts w:ascii="microsoft yahei" w:eastAsia="宋体" w:hAnsi="microsoft yahei" w:cs="宋体"/>
          <w:i/>
          <w:iCs/>
          <w:color w:val="333333"/>
          <w:kern w:val="0"/>
          <w:sz w:val="27"/>
        </w:rPr>
        <w:t>pause</w:t>
      </w:r>
      <w:proofErr w:type="gramEnd"/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为了测试我们后面加入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pause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。实际运行不需要，</w:t>
      </w:r>
      <w:proofErr w:type="gram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否则还要</w:t>
      </w:r>
      <w:proofErr w:type="gram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用户点击下安装才能继续。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2.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　　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InstallShield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部署软件有些思想。它把需要安装的软件分为若干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Feature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，每个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Feature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是软件中相对独立的功能，可由用户选择安装或不安装。对于我们只有一个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的安装，所以只有一个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Feature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。那每个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Feature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下肯定应该包含很多文件及文件夹，而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InstallShield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是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Component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的概念。一个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Component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可包含多个文件，并指定独立的安装位置，当然一般是所属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Feature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下。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InstallShield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有一些规则来把文件或文件夹分割为不同的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Component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，比如每个文件夹至少分割成一个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Component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；遇到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exe,dll,hlp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等文件也要分割一个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Component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。我们不用管它，我们使用向导来建立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Feature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下的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Component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IntallShield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会自动为我们分割好。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我们部署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其实只用到很简单的东西。我们新建一个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Feature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，指定安装路径，使用向导导入文件。然后，比较高级的技术，就是在安装完成后要运行脚本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Intall.bat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文件。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1)        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首先建立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InstallScript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MSI Project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。为什么建立此类型，据说此类型最好用。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314950" cy="3819525"/>
            <wp:effectExtent l="19050" t="0" r="0" b="0"/>
            <wp:docPr id="4" name="图片 4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</w:p>
    <w:p w:rsidR="007A7D47" w:rsidRPr="007A7D47" w:rsidRDefault="007A7D47" w:rsidP="007A7D47">
      <w:pPr>
        <w:widowControl/>
        <w:shd w:val="clear" w:color="auto" w:fill="FFFFFF"/>
        <w:spacing w:after="240"/>
        <w:ind w:left="495" w:hanging="42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2)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当然在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Project Assistant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选项卡中填写一些基本信息，公司</w:t>
      </w:r>
      <w:proofErr w:type="gramStart"/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名似乎必</w:t>
      </w:r>
      <w:proofErr w:type="gramEnd"/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填，或直接在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Intallation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Designer</w:t>
      </w:r>
      <w:r w:rsidRPr="007A7D47">
        <w:rPr>
          <w:rFonts w:ascii="Wingdings" w:eastAsia="宋体" w:hAnsi="Wingdings" w:cs="宋体"/>
          <w:color w:val="333333"/>
          <w:kern w:val="0"/>
          <w:sz w:val="27"/>
          <w:szCs w:val="27"/>
        </w:rPr>
        <w:t>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Installation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Information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内填写</w:t>
      </w:r>
    </w:p>
    <w:p w:rsidR="007A7D47" w:rsidRPr="007A7D47" w:rsidRDefault="007A7D47" w:rsidP="007A7D47">
      <w:pPr>
        <w:widowControl/>
        <w:shd w:val="clear" w:color="auto" w:fill="FFFFFF"/>
        <w:spacing w:after="240"/>
        <w:ind w:left="495" w:hanging="42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3)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Intallation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Designer</w:t>
      </w:r>
      <w:r w:rsidRPr="007A7D47">
        <w:rPr>
          <w:rFonts w:ascii="Wingdings" w:eastAsia="宋体" w:hAnsi="Wingdings" w:cs="宋体"/>
          <w:color w:val="333333"/>
          <w:kern w:val="0"/>
          <w:sz w:val="27"/>
          <w:szCs w:val="27"/>
        </w:rPr>
        <w:t>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Installation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Information</w:t>
      </w:r>
      <w:r w:rsidRPr="007A7D47">
        <w:rPr>
          <w:rFonts w:ascii="Wingdings" w:eastAsia="宋体" w:hAnsi="Wingdings" w:cs="宋体"/>
          <w:color w:val="333333"/>
          <w:kern w:val="0"/>
          <w:sz w:val="27"/>
          <w:szCs w:val="27"/>
        </w:rPr>
        <w:t>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General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 Information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的安装目录要自己填写清楚。方便查看检验。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5314950" cy="847725"/>
            <wp:effectExtent l="19050" t="0" r="0" b="0"/>
            <wp:docPr id="5" name="图片 5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47" w:rsidRPr="007A7D47" w:rsidRDefault="007A7D47" w:rsidP="007A7D47">
      <w:pPr>
        <w:widowControl/>
        <w:shd w:val="clear" w:color="auto" w:fill="FFFFFF"/>
        <w:spacing w:after="240"/>
        <w:ind w:left="495" w:hanging="42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4)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在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Organization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的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Setup Design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内设置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Feature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，有个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DefaulatFeature</w:t>
      </w:r>
      <w:proofErr w:type="spellEnd"/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我们可以删除它，也可以修改它。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Organization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还有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Features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，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Components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视图是他们各自的列表，读者可自行查看。下图中，我们使用向导为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导入文件。若不用向导，我们需要手工建立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lastRenderedPageBreak/>
        <w:t>Component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，并对应其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的父子目录关系，当文件很多时几乎不可行，多亏向导。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124325" cy="2771775"/>
            <wp:effectExtent l="19050" t="0" r="9525" b="0"/>
            <wp:docPr id="6" name="图片 6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47" w:rsidRPr="007A7D47" w:rsidRDefault="007A7D47" w:rsidP="007A7D47">
      <w:pPr>
        <w:widowControl/>
        <w:shd w:val="clear" w:color="auto" w:fill="FFFFFF"/>
        <w:spacing w:after="240"/>
        <w:ind w:left="495" w:hanging="42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5)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选择第一个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Best Practices</w:t>
      </w:r>
    </w:p>
    <w:p w:rsidR="007A7D47" w:rsidRPr="007A7D47" w:rsidRDefault="007A7D47" w:rsidP="007A7D47">
      <w:pPr>
        <w:widowControl/>
        <w:shd w:val="clear" w:color="auto" w:fill="FFFFFF"/>
        <w:spacing w:after="240"/>
        <w:ind w:left="495" w:hanging="42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6)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选择安装目录（其实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Feature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的目录默认为其包含的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Components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的目录）</w:t>
      </w:r>
    </w:p>
    <w:p w:rsidR="007A7D47" w:rsidRPr="007A7D47" w:rsidRDefault="007A7D47" w:rsidP="007A7D47">
      <w:pPr>
        <w:widowControl/>
        <w:shd w:val="clear" w:color="auto" w:fill="FFFFFF"/>
        <w:spacing w:after="240"/>
        <w:ind w:left="495" w:hanging="42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7)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选择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Add Folder…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。添加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非安装版的文件夹</w:t>
      </w:r>
    </w:p>
    <w:p w:rsidR="007A7D47" w:rsidRPr="007A7D47" w:rsidRDefault="007A7D47" w:rsidP="007A7D47">
      <w:pPr>
        <w:widowControl/>
        <w:shd w:val="clear" w:color="auto" w:fill="FFFFFF"/>
        <w:spacing w:after="240"/>
        <w:ind w:left="495" w:hanging="42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8)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比较慢，它自动为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的文件分为很多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components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2524125" cy="1905000"/>
            <wp:effectExtent l="19050" t="0" r="9525" b="0"/>
            <wp:docPr id="7" name="图片 7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47" w:rsidRPr="007A7D47" w:rsidRDefault="007A7D47" w:rsidP="007A7D47">
      <w:pPr>
        <w:widowControl/>
        <w:shd w:val="clear" w:color="auto" w:fill="FFFFFF"/>
        <w:spacing w:after="240"/>
        <w:ind w:left="495" w:hanging="42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lastRenderedPageBreak/>
        <w:t>9)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重要的一步，要添加运行脚本。在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Behavior and 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Logic</w:t>
      </w:r>
      <w:r w:rsidRPr="007A7D47">
        <w:rPr>
          <w:rFonts w:ascii="Wingdings" w:eastAsia="宋体" w:hAnsi="Wingdings" w:cs="宋体"/>
          <w:color w:val="333333"/>
          <w:kern w:val="0"/>
          <w:sz w:val="27"/>
          <w:szCs w:val="27"/>
        </w:rPr>
        <w:t>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InstallScript</w:t>
      </w:r>
      <w:proofErr w:type="spellEnd"/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中。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1781175" cy="695325"/>
            <wp:effectExtent l="19050" t="0" r="9525" b="0"/>
            <wp:docPr id="8" name="图片 8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47" w:rsidRPr="007A7D47" w:rsidRDefault="007A7D47" w:rsidP="007A7D47">
      <w:pPr>
        <w:widowControl/>
        <w:shd w:val="clear" w:color="auto" w:fill="FFFFFF"/>
        <w:spacing w:after="240"/>
        <w:ind w:left="495" w:hanging="42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10)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在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Setup.rul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中添加，选择上面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2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个下拉框，它会自动出现代码模板，我们只需在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begin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和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end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间，敲入适当的代码即可。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LanchAppAndWait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(INSTALLDIR6</w:t>
      </w:r>
      <w:proofErr w:type="gram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”</w:t>
      </w:r>
      <w:proofErr w:type="gram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Instal.bat</w:t>
      </w:r>
      <w:proofErr w:type="gram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”</w:t>
      </w:r>
      <w:proofErr w:type="gram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,</w:t>
      </w:r>
      <w:proofErr w:type="gram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””</w:t>
      </w:r>
      <w:proofErr w:type="gram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,</w:t>
      </w:r>
      <w:proofErr w:type="gram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”</w:t>
      </w:r>
      <w:proofErr w:type="gram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WAIT</w:t>
      </w:r>
      <w:proofErr w:type="gram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”</w:t>
      </w:r>
      <w:proofErr w:type="gram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);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函数的意思，可在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InstallShield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帮助文档中查询。</w:t>
      </w:r>
    </w:p>
    <w:p w:rsidR="007A7D47" w:rsidRPr="007A7D47" w:rsidRDefault="007A7D47" w:rsidP="007A7D47">
      <w:pPr>
        <w:widowControl/>
        <w:shd w:val="clear" w:color="auto" w:fill="FFFFFF"/>
        <w:spacing w:after="240"/>
        <w:ind w:left="495" w:hanging="42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11)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  <w:szCs w:val="14"/>
        </w:rPr>
        <w:t>       </w:t>
      </w:r>
      <w:r w:rsidRPr="007A7D47">
        <w:rPr>
          <w:rFonts w:ascii="Times New Roman" w:eastAsia="宋体" w:hAnsi="Times New Roman" w:cs="Times New Roman"/>
          <w:color w:val="333333"/>
          <w:kern w:val="0"/>
          <w:sz w:val="14"/>
        </w:rPr>
        <w:t> 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点击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Run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。就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OK</w:t>
      </w:r>
      <w:r w:rsidRPr="007A7D4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了。错误的地方自己测试。</w:t>
      </w:r>
    </w:p>
    <w:p w:rsidR="007A7D47" w:rsidRPr="007A7D47" w:rsidRDefault="007A7D47" w:rsidP="007A7D47">
      <w:pPr>
        <w:widowControl/>
        <w:shd w:val="clear" w:color="auto" w:fill="FFFFFF"/>
        <w:spacing w:after="240"/>
        <w:ind w:left="495" w:hanging="42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 xml:space="preserve">12)        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卸载脚本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2752725" cy="3238500"/>
            <wp:effectExtent l="19050" t="0" r="9525" b="0"/>
            <wp:docPr id="9" name="图片 9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lastRenderedPageBreak/>
        <w:t> </w:t>
      </w:r>
    </w:p>
    <w:p w:rsidR="007A7D47" w:rsidRPr="007A7D47" w:rsidRDefault="007A7D47" w:rsidP="007A7D47">
      <w:pPr>
        <w:widowControl/>
        <w:numPr>
          <w:ilvl w:val="0"/>
          <w:numId w:val="1"/>
        </w:numPr>
        <w:shd w:val="clear" w:color="auto" w:fill="FFFFFF"/>
        <w:ind w:left="600" w:right="150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其实安装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服务最好不要用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名称，这个名称是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的默认名称，假如客户</w:t>
      </w:r>
      <w:proofErr w:type="gramStart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端安</w:t>
      </w:r>
      <w:proofErr w:type="gramEnd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装了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服务的话，一般就是此名称，会冲突。假如需要在客户</w:t>
      </w:r>
      <w:proofErr w:type="gramStart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机部署</w:t>
      </w:r>
      <w:proofErr w:type="gramEnd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多个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实例，我们根据自己项目需求，改变</w:t>
      </w:r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Install.bat</w:t>
      </w:r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和</w:t>
      </w:r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UnInstall.bat</w:t>
      </w:r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 Windows</w:t>
      </w:r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服务名称和</w:t>
      </w:r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my.ini[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mysqld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]</w:t>
      </w:r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组下的</w:t>
      </w:r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port</w:t>
      </w:r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即可。</w:t>
      </w:r>
    </w:p>
    <w:p w:rsidR="007A7D47" w:rsidRPr="007A7D47" w:rsidRDefault="007A7D47" w:rsidP="007A7D47">
      <w:pPr>
        <w:widowControl/>
        <w:numPr>
          <w:ilvl w:val="0"/>
          <w:numId w:val="1"/>
        </w:numPr>
        <w:shd w:val="clear" w:color="auto" w:fill="FFFFFF"/>
        <w:ind w:left="600" w:right="150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关于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IntallShield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的知识，多读帮助文档。很多知识网上说的五花八门。还是帮助文档靠谱。我使用的是</w:t>
      </w:r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 xml:space="preserve">InstallShield2010 Premier Edition </w:t>
      </w:r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英文版。</w:t>
      </w:r>
    </w:p>
    <w:p w:rsidR="007A7D47" w:rsidRPr="007A7D47" w:rsidRDefault="007A7D47" w:rsidP="007A7D47">
      <w:pPr>
        <w:widowControl/>
        <w:numPr>
          <w:ilvl w:val="0"/>
          <w:numId w:val="1"/>
        </w:numPr>
        <w:shd w:val="clear" w:color="auto" w:fill="FFFFFF"/>
        <w:ind w:left="600" w:right="150"/>
        <w:jc w:val="left"/>
        <w:rPr>
          <w:rFonts w:ascii="microsoft yahei" w:eastAsia="宋体" w:hAnsi="microsoft yahei" w:cs="宋体"/>
          <w:color w:val="333333"/>
          <w:kern w:val="0"/>
          <w:sz w:val="24"/>
          <w:szCs w:val="24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我也是刚刚学习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InstallShield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.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使用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InstallShield</w:t>
      </w:r>
      <w:proofErr w:type="spellEnd"/>
      <w:proofErr w:type="gram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下部署</w:t>
      </w:r>
      <w:proofErr w:type="gram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ASP.NET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网站和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，目标机为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Win7——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（一）使用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bat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批处理</w:t>
      </w:r>
      <w:proofErr w:type="gram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部署非</w:t>
      </w:r>
      <w:proofErr w:type="gram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安装版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使用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InstallShield</w:t>
      </w:r>
      <w:proofErr w:type="spellEnd"/>
      <w:proofErr w:type="gram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下部署</w:t>
      </w:r>
      <w:proofErr w:type="gram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ASP.NET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网站和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，目标机为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Win7——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（二）使用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InstallShield</w:t>
      </w:r>
      <w:proofErr w:type="spellEnd"/>
      <w:proofErr w:type="gram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部署非</w:t>
      </w:r>
      <w:proofErr w:type="gram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安装版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使用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InstallShield</w:t>
      </w:r>
      <w:proofErr w:type="spellEnd"/>
      <w:proofErr w:type="gram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下部署</w:t>
      </w:r>
      <w:proofErr w:type="gram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ASP.NET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网站和</w:t>
      </w:r>
      <w:proofErr w:type="spellStart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MySQL</w:t>
      </w:r>
      <w:proofErr w:type="spellEnd"/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，目标机为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Win7——</w:t>
      </w: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（三）整体部署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 </w:t>
      </w:r>
    </w:p>
    <w:p w:rsidR="007A7D47" w:rsidRPr="007A7D47" w:rsidRDefault="007A7D47" w:rsidP="007A7D47">
      <w:pPr>
        <w:widowControl/>
        <w:shd w:val="clear" w:color="auto" w:fill="FFFFFF"/>
        <w:spacing w:after="240"/>
        <w:jc w:val="left"/>
        <w:rPr>
          <w:rFonts w:ascii="microsoft yahei" w:eastAsia="宋体" w:hAnsi="microsoft yahei" w:cs="宋体"/>
          <w:color w:val="333333"/>
          <w:kern w:val="0"/>
          <w:sz w:val="27"/>
          <w:szCs w:val="27"/>
        </w:rPr>
      </w:pPr>
      <w:r w:rsidRPr="007A7D47">
        <w:rPr>
          <w:rFonts w:ascii="microsoft yahei" w:eastAsia="宋体" w:hAnsi="microsoft yahei" w:cs="宋体"/>
          <w:color w:val="333333"/>
          <w:kern w:val="0"/>
          <w:sz w:val="27"/>
          <w:szCs w:val="27"/>
        </w:rPr>
        <w:t>2012-12-01</w:t>
      </w:r>
    </w:p>
    <w:p w:rsidR="00D82167" w:rsidRDefault="00D82167">
      <w:pPr>
        <w:rPr>
          <w:rFonts w:hint="eastAsia"/>
        </w:rPr>
      </w:pPr>
    </w:p>
    <w:sectPr w:rsidR="00D82167" w:rsidSect="00D82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D3FA7"/>
    <w:multiLevelType w:val="multilevel"/>
    <w:tmpl w:val="2738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7D47"/>
    <w:rsid w:val="007A7D47"/>
    <w:rsid w:val="00D82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1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7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7A7D47"/>
    <w:rPr>
      <w:i/>
      <w:iCs/>
    </w:rPr>
  </w:style>
  <w:style w:type="character" w:customStyle="1" w:styleId="apple-converted-space">
    <w:name w:val="apple-converted-space"/>
    <w:basedOn w:val="a0"/>
    <w:rsid w:val="007A7D47"/>
  </w:style>
  <w:style w:type="paragraph" w:styleId="a5">
    <w:name w:val="List Paragraph"/>
    <w:basedOn w:val="a"/>
    <w:uiPriority w:val="34"/>
    <w:qFormat/>
    <w:rsid w:val="007A7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7A7D4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A7D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0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1</cp:revision>
  <dcterms:created xsi:type="dcterms:W3CDTF">2017-01-05T06:20:00Z</dcterms:created>
  <dcterms:modified xsi:type="dcterms:W3CDTF">2017-01-05T06:21:00Z</dcterms:modified>
</cp:coreProperties>
</file>