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167" w:rsidRDefault="0073606D">
      <w:r>
        <w:rPr>
          <w:rFonts w:hint="eastAsia"/>
          <w:color w:val="000000"/>
          <w:sz w:val="18"/>
          <w:szCs w:val="18"/>
          <w:shd w:val="clear" w:color="auto" w:fill="FBFCFE"/>
        </w:rPr>
        <w:t> </w:t>
      </w:r>
      <w:r>
        <w:rPr>
          <w:rFonts w:hint="eastAsia"/>
          <w:color w:val="000000"/>
          <w:sz w:val="18"/>
          <w:szCs w:val="18"/>
          <w:shd w:val="clear" w:color="auto" w:fill="FBFCFE"/>
        </w:rPr>
        <w:t>在打包过程中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</w:r>
      <w:r>
        <w:rPr>
          <w:rFonts w:hint="eastAsia"/>
          <w:color w:val="000000"/>
          <w:sz w:val="18"/>
          <w:szCs w:val="18"/>
          <w:shd w:val="clear" w:color="auto" w:fill="FBFCFE"/>
        </w:rPr>
        <w:t>我需要判断用户是否安装了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mysql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br/>
      </w:r>
      <w:r>
        <w:rPr>
          <w:rFonts w:hint="eastAsia"/>
          <w:color w:val="000000"/>
          <w:sz w:val="18"/>
          <w:szCs w:val="18"/>
          <w:shd w:val="clear" w:color="auto" w:fill="FBFCFE"/>
        </w:rPr>
        <w:t>如果安装了，就建立数据库与表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</w:r>
      <w:r>
        <w:rPr>
          <w:rFonts w:hint="eastAsia"/>
          <w:color w:val="000000"/>
          <w:sz w:val="18"/>
          <w:szCs w:val="18"/>
          <w:shd w:val="clear" w:color="auto" w:fill="FBFCFE"/>
        </w:rPr>
        <w:t>如果没有安装就执行安装操作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</w:r>
      <w:r>
        <w:rPr>
          <w:rFonts w:hint="eastAsia"/>
          <w:color w:val="000000"/>
          <w:sz w:val="18"/>
          <w:szCs w:val="18"/>
          <w:shd w:val="clear" w:color="auto" w:fill="FBFCFE"/>
        </w:rPr>
        <w:t>对于判断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</w:r>
      <w:r>
        <w:rPr>
          <w:rFonts w:hint="eastAsia"/>
          <w:color w:val="000000"/>
          <w:sz w:val="18"/>
          <w:szCs w:val="18"/>
          <w:shd w:val="clear" w:color="auto" w:fill="FBFCFE"/>
        </w:rPr>
        <w:t>我是如下方法做的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///////////////////////////////////////////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nRootKey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 = HKEY_LOCAL_MACHINE; 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</w:r>
      <w:proofErr w:type="gramStart"/>
      <w:r>
        <w:rPr>
          <w:rFonts w:hint="eastAsia"/>
          <w:color w:val="000000"/>
          <w:sz w:val="18"/>
          <w:szCs w:val="18"/>
          <w:shd w:val="clear" w:color="auto" w:fill="FBFCFE"/>
        </w:rPr>
        <w:t>if(</w:t>
      </w:r>
      <w:proofErr w:type="spellStart"/>
      <w:proofErr w:type="gramEnd"/>
      <w:r>
        <w:rPr>
          <w:rFonts w:hint="eastAsia"/>
          <w:color w:val="000000"/>
          <w:sz w:val="18"/>
          <w:szCs w:val="18"/>
          <w:shd w:val="clear" w:color="auto" w:fill="FBFCFE"/>
        </w:rPr>
        <w:t>RegDBSetDefaultRoot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>(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nRootKey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>) &gt;= 0) then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   </w:t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BFCFE"/>
        </w:rPr>
        <w:t> 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szProgram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 =TARGETDIR + "\\Client\\patch\\mysql-5.0.22-win32.exe";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   </w:t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BFCFE"/>
        </w:rPr>
        <w:t> </w:t>
      </w:r>
      <w:r>
        <w:rPr>
          <w:rFonts w:hint="eastAsia"/>
          <w:color w:val="000000"/>
          <w:sz w:val="18"/>
          <w:szCs w:val="18"/>
          <w:shd w:val="clear" w:color="auto" w:fill="FBFCFE"/>
        </w:rPr>
        <w:t>//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checkwhether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mysql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 exists or not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   if(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RegDBKeyExist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>("SOFTWARE\\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MySQL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 AB") &lt; 0) then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       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MessageBox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>(@IDS_QUESTION_MYSQL, INFORMATION);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 if (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LaunchAppAndWait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 (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szProgram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>, "",LAAW_OPTION_WAIT) &lt; 0) then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    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MessageBox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 (@IDS_ERROR_LUANCH +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szProgram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 +".",SEVERE);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 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endif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>;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 </w:t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BFCFE"/>
        </w:rPr>
        <w:t> </w:t>
      </w:r>
      <w:r>
        <w:rPr>
          <w:rFonts w:hint="eastAsia"/>
          <w:color w:val="000000"/>
          <w:sz w:val="18"/>
          <w:szCs w:val="18"/>
          <w:shd w:val="clear" w:color="auto" w:fill="FBFCFE"/>
        </w:rPr>
        <w:t> else</w:t>
      </w:r>
      <w:r>
        <w:rPr>
          <w:rFonts w:hint="eastAsia"/>
          <w:color w:val="000000"/>
          <w:sz w:val="18"/>
          <w:szCs w:val="18"/>
          <w:shd w:val="clear" w:color="auto" w:fill="FBFCFE"/>
        </w:rPr>
        <w:br/>
        <w:t> </w:t>
      </w:r>
      <w:r>
        <w:rPr>
          <w:rStyle w:val="apple-converted-space"/>
          <w:rFonts w:hint="eastAsia"/>
          <w:color w:val="000000"/>
          <w:sz w:val="18"/>
          <w:szCs w:val="18"/>
          <w:shd w:val="clear" w:color="auto" w:fill="FBFCFE"/>
        </w:rPr>
        <w:t> </w:t>
      </w:r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 // get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mysql</w:t>
      </w:r>
      <w:proofErr w:type="spellEnd"/>
      <w:r>
        <w:rPr>
          <w:rFonts w:hint="eastAsia"/>
          <w:color w:val="000000"/>
          <w:sz w:val="18"/>
          <w:szCs w:val="18"/>
          <w:shd w:val="clear" w:color="auto" w:fill="FBFCFE"/>
        </w:rPr>
        <w:t xml:space="preserve"> username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BFCFE"/>
        </w:rPr>
        <w:t>andpwd</w:t>
      </w:r>
      <w:proofErr w:type="spellEnd"/>
    </w:p>
    <w:sectPr w:rsidR="00D82167" w:rsidSect="00D8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06D"/>
    <w:rsid w:val="0073606D"/>
    <w:rsid w:val="00D82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6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2017-01-05T06:21:00Z</dcterms:created>
  <dcterms:modified xsi:type="dcterms:W3CDTF">2017-01-05T06:21:00Z</dcterms:modified>
</cp:coreProperties>
</file>