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FAF" w:rsidRDefault="00666E6D">
      <w:r>
        <w:rPr>
          <w:noProof/>
        </w:rPr>
        <w:drawing>
          <wp:inline distT="0" distB="0" distL="0" distR="0">
            <wp:extent cx="5267325" cy="11430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6D" w:rsidRDefault="00666E6D">
      <w:pPr>
        <w:rPr>
          <w:rFonts w:hint="eastAsia"/>
        </w:rPr>
      </w:pPr>
      <w:r>
        <w:rPr>
          <w:rFonts w:hint="eastAsia"/>
        </w:rPr>
        <w:t>分别开发桌面版、</w:t>
      </w:r>
      <w:r>
        <w:rPr>
          <w:rFonts w:hint="eastAsia"/>
        </w:rPr>
        <w:t>web</w:t>
      </w:r>
      <w:r>
        <w:rPr>
          <w:rFonts w:hint="eastAsia"/>
        </w:rPr>
        <w:t>版、移动版。</w:t>
      </w:r>
    </w:p>
    <w:p w:rsidR="00773EF9" w:rsidRDefault="00773E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71675" cy="1638272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3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92C" w:rsidRDefault="007819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1104900"/>
            <wp:effectExtent l="1905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9C5" w:rsidRDefault="007819C5"/>
    <w:sectPr w:rsidR="007819C5" w:rsidSect="00984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32B" w:rsidRDefault="00F0732B" w:rsidP="00666E6D">
      <w:r>
        <w:separator/>
      </w:r>
    </w:p>
  </w:endnote>
  <w:endnote w:type="continuationSeparator" w:id="1">
    <w:p w:rsidR="00F0732B" w:rsidRDefault="00F0732B" w:rsidP="00666E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32B" w:rsidRDefault="00F0732B" w:rsidP="00666E6D">
      <w:r>
        <w:separator/>
      </w:r>
    </w:p>
  </w:footnote>
  <w:footnote w:type="continuationSeparator" w:id="1">
    <w:p w:rsidR="00F0732B" w:rsidRDefault="00F0732B" w:rsidP="00666E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E6D"/>
    <w:rsid w:val="003C5A06"/>
    <w:rsid w:val="004F792C"/>
    <w:rsid w:val="00666E6D"/>
    <w:rsid w:val="00773EF9"/>
    <w:rsid w:val="007819C5"/>
    <w:rsid w:val="00984FAF"/>
    <w:rsid w:val="00F0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F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6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6E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6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6E6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6E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6E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5</cp:revision>
  <dcterms:created xsi:type="dcterms:W3CDTF">2015-12-07T02:02:00Z</dcterms:created>
  <dcterms:modified xsi:type="dcterms:W3CDTF">2015-12-07T02:07:00Z</dcterms:modified>
</cp:coreProperties>
</file>