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A9" w:rsidRPr="00CA03A9" w:rsidRDefault="00CA03A9" w:rsidP="00CA03A9">
      <w:pPr>
        <w:widowControl/>
        <w:spacing w:after="75" w:line="360" w:lineRule="atLeast"/>
        <w:jc w:val="left"/>
        <w:outlineLvl w:val="0"/>
        <w:rPr>
          <w:rFonts w:ascii="Helvetica" w:eastAsia="宋体" w:hAnsi="Helvetica" w:cs="宋体"/>
          <w:color w:val="333333"/>
          <w:kern w:val="36"/>
          <w:sz w:val="36"/>
          <w:szCs w:val="36"/>
        </w:rPr>
      </w:pPr>
      <w:r w:rsidRPr="00CA03A9">
        <w:rPr>
          <w:rFonts w:ascii="Helvetica" w:eastAsia="宋体" w:hAnsi="Helvetica" w:cs="宋体"/>
          <w:color w:val="333333"/>
          <w:kern w:val="36"/>
          <w:sz w:val="36"/>
          <w:szCs w:val="36"/>
        </w:rPr>
        <w:t xml:space="preserve">Sea.js </w:t>
      </w:r>
      <w:r w:rsidRPr="00CA03A9">
        <w:rPr>
          <w:rFonts w:ascii="Helvetica" w:eastAsia="宋体" w:hAnsi="Helvetica" w:cs="宋体"/>
          <w:color w:val="333333"/>
          <w:kern w:val="36"/>
          <w:sz w:val="36"/>
          <w:szCs w:val="36"/>
        </w:rPr>
        <w:t>学习笔记</w:t>
      </w:r>
      <w:r w:rsidRPr="00CA03A9">
        <w:rPr>
          <w:rFonts w:ascii="Helvetica" w:eastAsia="宋体" w:hAnsi="Helvetica" w:cs="宋体"/>
          <w:color w:val="333333"/>
          <w:kern w:val="36"/>
          <w:sz w:val="36"/>
          <w:szCs w:val="36"/>
        </w:rPr>
        <w:t xml:space="preserve"> - </w:t>
      </w:r>
      <w:r w:rsidRPr="00CA03A9">
        <w:rPr>
          <w:rFonts w:ascii="Helvetica" w:eastAsia="宋体" w:hAnsi="Helvetica" w:cs="宋体"/>
          <w:color w:val="333333"/>
          <w:kern w:val="36"/>
          <w:sz w:val="36"/>
          <w:szCs w:val="36"/>
        </w:rPr>
        <w:t>羽翼飞扬</w:t>
      </w:r>
    </w:p>
    <w:p w:rsidR="00CA03A9" w:rsidRPr="00CA03A9" w:rsidRDefault="00CA03A9" w:rsidP="00CA03A9">
      <w:pPr>
        <w:widowControl/>
        <w:spacing w:line="315" w:lineRule="atLeast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CA03A9">
        <w:rPr>
          <w:rFonts w:ascii="Helvetica" w:eastAsia="宋体" w:hAnsi="Helvetica" w:cs="宋体"/>
          <w:color w:val="999999"/>
          <w:kern w:val="0"/>
        </w:rPr>
        <w:t>时间</w:t>
      </w:r>
      <w:r w:rsidRPr="00CA03A9">
        <w:rPr>
          <w:rFonts w:ascii="Helvetica" w:eastAsia="宋体" w:hAnsi="Helvetica" w:cs="宋体"/>
          <w:color w:val="999999"/>
          <w:kern w:val="0"/>
        </w:rPr>
        <w:t> 2014-02-14 16:32:00  </w:t>
      </w:r>
      <w:hyperlink r:id="rId5" w:tgtFrame="_blank" w:history="1">
        <w:r w:rsidRPr="00CA03A9">
          <w:rPr>
            <w:rFonts w:ascii="Helvetica" w:eastAsia="宋体" w:hAnsi="Helvetica" w:cs="宋体"/>
            <w:color w:val="333333"/>
            <w:kern w:val="0"/>
          </w:rPr>
          <w:t>博客园</w:t>
        </w:r>
        <w:r w:rsidRPr="00CA03A9">
          <w:rPr>
            <w:rFonts w:ascii="Helvetica" w:eastAsia="宋体" w:hAnsi="Helvetica" w:cs="宋体"/>
            <w:color w:val="333333"/>
            <w:kern w:val="0"/>
          </w:rPr>
          <w:t>-</w:t>
        </w:r>
        <w:r w:rsidRPr="00CA03A9">
          <w:rPr>
            <w:rFonts w:ascii="Helvetica" w:eastAsia="宋体" w:hAnsi="Helvetica" w:cs="宋体"/>
            <w:color w:val="333333"/>
            <w:kern w:val="0"/>
          </w:rPr>
          <w:t>所有随笔区</w:t>
        </w:r>
      </w:hyperlink>
    </w:p>
    <w:p w:rsidR="00CA03A9" w:rsidRPr="00CA03A9" w:rsidRDefault="00CA03A9" w:rsidP="00CA03A9">
      <w:pPr>
        <w:widowControl/>
        <w:spacing w:line="315" w:lineRule="atLeast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CA03A9">
        <w:rPr>
          <w:rFonts w:ascii="Helvetica" w:eastAsia="宋体" w:hAnsi="Helvetica" w:cs="宋体"/>
          <w:color w:val="999999"/>
          <w:kern w:val="0"/>
          <w:szCs w:val="21"/>
        </w:rPr>
        <w:t>原文</w:t>
      </w:r>
      <w:r w:rsidRPr="00CA03A9">
        <w:rPr>
          <w:rFonts w:ascii="Helvetica" w:eastAsia="宋体" w:hAnsi="Helvetica" w:cs="宋体"/>
          <w:color w:val="999999"/>
          <w:kern w:val="0"/>
          <w:szCs w:val="21"/>
        </w:rPr>
        <w:t> </w:t>
      </w:r>
      <w:r w:rsidRPr="00CA03A9">
        <w:rPr>
          <w:rFonts w:ascii="Helvetica" w:eastAsia="宋体" w:hAnsi="Helvetica" w:cs="宋体"/>
          <w:color w:val="999999"/>
          <w:kern w:val="0"/>
        </w:rPr>
        <w:t> </w:t>
      </w:r>
      <w:hyperlink r:id="rId6" w:history="1">
        <w:r w:rsidRPr="00CA03A9">
          <w:rPr>
            <w:rFonts w:ascii="Helvetica" w:eastAsia="宋体" w:hAnsi="Helvetica" w:cs="宋体"/>
            <w:color w:val="333333"/>
            <w:kern w:val="0"/>
          </w:rPr>
          <w:t>http://www.cnblogs.com/yuyifeiyang/p/3549791.html</w:t>
        </w:r>
      </w:hyperlink>
    </w:p>
    <w:p w:rsidR="00CA03A9" w:rsidRPr="00CA03A9" w:rsidRDefault="00CA03A9" w:rsidP="00CA03A9">
      <w:pPr>
        <w:widowControl/>
        <w:spacing w:line="315" w:lineRule="atLeast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CA03A9">
        <w:rPr>
          <w:rFonts w:ascii="Helvetica" w:eastAsia="宋体" w:hAnsi="Helvetica" w:cs="宋体"/>
          <w:color w:val="999999"/>
          <w:kern w:val="0"/>
          <w:szCs w:val="21"/>
        </w:rPr>
        <w:t>主题</w:t>
      </w:r>
      <w:r w:rsidRPr="00CA03A9">
        <w:rPr>
          <w:rFonts w:ascii="Helvetica" w:eastAsia="宋体" w:hAnsi="Helvetica" w:cs="宋体"/>
          <w:color w:val="999999"/>
          <w:kern w:val="0"/>
        </w:rPr>
        <w:t> </w:t>
      </w:r>
      <w:hyperlink r:id="rId7" w:tgtFrame="_blank" w:history="1">
        <w:r w:rsidRPr="00CA03A9">
          <w:rPr>
            <w:rFonts w:ascii="Helvetica" w:eastAsia="宋体" w:hAnsi="Helvetica" w:cs="宋体"/>
            <w:color w:val="787878"/>
            <w:kern w:val="0"/>
            <w:sz w:val="19"/>
          </w:rPr>
          <w:t>SeaJS</w:t>
        </w:r>
        <w:r w:rsidRPr="00CA03A9">
          <w:rPr>
            <w:rFonts w:ascii="Helvetica" w:eastAsia="宋体" w:hAnsi="Helvetica" w:cs="宋体"/>
            <w:color w:val="333333"/>
            <w:kern w:val="0"/>
          </w:rPr>
          <w:t> </w:t>
        </w:r>
      </w:hyperlink>
      <w:hyperlink r:id="rId8" w:tgtFrame="_blank" w:history="1">
        <w:r w:rsidRPr="00CA03A9">
          <w:rPr>
            <w:rFonts w:ascii="Helvetica" w:eastAsia="宋体" w:hAnsi="Helvetica" w:cs="宋体"/>
            <w:color w:val="787878"/>
            <w:kern w:val="0"/>
            <w:sz w:val="19"/>
          </w:rPr>
          <w:t>HTML</w:t>
        </w:r>
      </w:hyperlink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追求简单、自然的代码书写和组织方式，具有以下核心特性：</w:t>
      </w:r>
    </w:p>
    <w:p w:rsidR="00CA03A9" w:rsidRPr="00CA03A9" w:rsidRDefault="00CA03A9" w:rsidP="00CA03A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简单友好的模块定义规范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遵循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9" w:tgtFrame="_blank" w:history="1">
        <w:r w:rsidRPr="00CA03A9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</w:rPr>
          <w:t>CMD</w:t>
        </w:r>
      </w:hyperlink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规范，可以像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10" w:tgtFrame="_blank" w:history="1">
        <w:r w:rsidRPr="00CA03A9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</w:rPr>
          <w:t>Node.js</w:t>
        </w:r>
      </w:hyperlink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一般书写模块代码。</w:t>
      </w:r>
    </w:p>
    <w:p w:rsidR="00CA03A9" w:rsidRPr="00CA03A9" w:rsidRDefault="00CA03A9" w:rsidP="00CA03A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自然直观的代码组织方式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：依赖的自动加载、配置的简洁清晰，可以让我们更多地享受编码的乐趣。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还提供常用插件，非常有助于开发调试和性能优化，并具有丰富的可扩展接口。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一、引入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sea.js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在调用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seajs.use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之前，需要先引入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sea.js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文件，推荐直接使用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script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标签同步引入：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80"/>
          <w:kern w:val="0"/>
          <w:sz w:val="18"/>
        </w:rPr>
        <w:t xml:space="preserve">&lt;script </w:t>
      </w:r>
      <w:r w:rsidRPr="00CA03A9">
        <w:rPr>
          <w:rFonts w:ascii="Consolas" w:eastAsia="宋体" w:hAnsi="Consolas" w:cs="Consolas"/>
          <w:color w:val="008080"/>
          <w:kern w:val="0"/>
          <w:sz w:val="18"/>
        </w:rPr>
        <w:t>src</w:t>
      </w:r>
      <w:r w:rsidRPr="00CA03A9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"path/to/sea.js"</w:t>
      </w:r>
      <w:r w:rsidRPr="00CA03A9">
        <w:rPr>
          <w:rFonts w:ascii="Consolas" w:eastAsia="宋体" w:hAnsi="Consolas" w:cs="Consolas"/>
          <w:color w:val="000080"/>
          <w:kern w:val="0"/>
          <w:sz w:val="18"/>
        </w:rPr>
        <w:t>&gt;&lt;/script&gt;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使用直接引入外部脚本的方式的话，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config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内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base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路径则为该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script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src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属性的绝对路径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 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为了满足某些场景下的性能优化需求，也可以将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sea.js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的源码内嵌：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80"/>
          <w:kern w:val="0"/>
          <w:sz w:val="18"/>
        </w:rPr>
        <w:t>&lt;script&gt;</w:t>
      </w:r>
      <w:r w:rsidRPr="00CA03A9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sea.js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的源码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color w:val="000080"/>
          <w:kern w:val="0"/>
          <w:sz w:val="18"/>
        </w:rPr>
        <w:t>&lt;/script&gt;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注意：代码内嵌时，需要通过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seajs.config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手动配置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base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路径。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二、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配置说明：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seajs . config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可进行配置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的路径寻找规则、模块别名映射、预加载模块、以及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的基础路径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seajs.config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支持的属性有：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    ' alias '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当模块标识很长时，可以使用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alias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来简化，使用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alias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，可以让文件的真实路径与调用标识分开，有利于统一维护。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' paths '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当目录比较深，或需要跨目录调用模块时，可以使用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paths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来简化书写，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paths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配置也可以结合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alias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配置一起使用，让模块引用非常方便。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' vars '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有些场景下，模块路径在运行时才能确定，这时可以使用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vars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变量来配置，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vars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配置的是模块标识中的变量值，在模块标识中用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{key}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来表示变量。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' map '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该配置可对模块路径进行映射修改，可用于路径转换、在线调试等。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' preload '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使用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preload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配置项，可以在普通模块加载前，提前加载并初始化好指定模块。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preload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中的空字符串会被忽略掉。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' debug '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值为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true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时，加载器不会删除动态插入的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script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标签。插件也可以根据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debug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配置，来决策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log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等信息的输出。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 ' base ' : (Sea.js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在解析模块路径标识时，会基于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base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路径来解析。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 ' charset ' : 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获取模块文件时，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&lt;script&gt;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或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&lt;link&gt;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标签的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charset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属性。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默认是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utf-8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)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使用案例：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1. alias 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：模块别名配置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seajs.config({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'alias'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: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'jquery'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: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'jquery/jquery/1.10.1/jquery'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'app/biz'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: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'http://path/to/app/biz.js'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define(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function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exports,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module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 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var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008080"/>
          <w:kern w:val="0"/>
          <w:sz w:val="18"/>
        </w:rPr>
        <w:t xml:space="preserve">$ 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'jquery'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//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=&gt; 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加载的是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http: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/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/path/to/base/jquery/jquery/</w:t>
      </w:r>
      <w:r w:rsidRPr="00CA03A9">
        <w:rPr>
          <w:rFonts w:ascii="Consolas" w:eastAsia="宋体" w:hAnsi="Consolas" w:cs="Consolas"/>
          <w:color w:val="009999"/>
          <w:kern w:val="0"/>
          <w:sz w:val="18"/>
        </w:rPr>
        <w:t>1.10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.</w:t>
      </w:r>
      <w:r w:rsidRPr="00CA03A9">
        <w:rPr>
          <w:rFonts w:ascii="Consolas" w:eastAsia="宋体" w:hAnsi="Consolas" w:cs="Consolas"/>
          <w:color w:val="009999"/>
          <w:kern w:val="0"/>
          <w:sz w:val="18"/>
        </w:rPr>
        <w:t>1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/jquery.js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var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biz =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'app/biz'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//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=&gt; 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加载的是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http: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/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/path/to/app/biz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2. 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24"/>
        </w:rPr>
        <w:t>vars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配置的是模块标识中的变量值，在模块标识中用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24"/>
        </w:rPr>
        <w:t>{key}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来表示变量。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seajs.config({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vars: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'locale'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: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'zh-cn'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}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define(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function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exports,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module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 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var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lang =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'./i18n/{locale}.js'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//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=&gt; 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加载的是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path/to/i18n/zh-cn.js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3.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该配置可对模块路径进行映射修改，可用于路径转换、在线调试等。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seajs.config({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map: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[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[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'.js'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'-debug.js'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]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]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define(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function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exports,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module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 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var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 =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'./a'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//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=&gt; 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加载的是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path/to/a-debug.js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4.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使用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 preload 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配置项，可以在普通模块加载前，提前加载并初始化好指定模块。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在老浏览器中，提前加载好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ES5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和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json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模块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, (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注：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preload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中的空字符串会被忽略掉。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)  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seajs.config({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preload: [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Function.prototype.bind 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?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''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'es5-safe'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.JSON ?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''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'json'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]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(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注意：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preload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中的配置，需要等到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use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时才加载。比如：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)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seajs.config({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preload: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'a'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在加载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b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之前，会确保模块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a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已经加载并执行好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seajs.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use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'./b'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preload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配置不能放在模块文件里面：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seajs.config({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preload: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'a'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define(</w:t>
      </w: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>function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, exports) 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此处执行时，不能保证模块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a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已经加载并执行好，只有在调用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use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或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require.async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时，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preload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里面预先标识的模块才会被加载。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5. 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配置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寻找模块时的相对基础路径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seajs.config({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'base'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'../sea-modules/'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i/>
          <w:iCs/>
          <w:color w:val="008000"/>
          <w:kern w:val="0"/>
          <w:sz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/*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i/>
          <w:iCs/>
          <w:color w:val="008000"/>
          <w:kern w:val="0"/>
          <w:sz w:val="18"/>
        </w:rPr>
      </w:pP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  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这里需要注意的是在设置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base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属性的时候，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./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或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../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相关路径是根据当前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html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文件路径走的，如果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html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路径为：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/var/www/html/index/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i/>
          <w:iCs/>
          <w:color w:val="008000"/>
          <w:kern w:val="0"/>
          <w:sz w:val="18"/>
        </w:rPr>
      </w:pP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  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那么上面的代码设置的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base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路径就是：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/var/www/html/sea-modules/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，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i/>
          <w:iCs/>
          <w:color w:val="008000"/>
          <w:kern w:val="0"/>
          <w:sz w:val="18"/>
        </w:rPr>
      </w:pP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  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如果不手动设置该项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base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属性的话，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sea.js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会进行正则匹配然后获得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sea.js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的目录路径，具体正则匹配和设置可查看源码。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lastRenderedPageBreak/>
        <w:t>*/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三、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引入模块有两种方法：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 1. seajs.use     : public API,  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可在全局任何位置调用该方法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前提是保证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对象未被覆盖方法未被重写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 2. seajs.async   : private API, 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在执行全局函数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define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时，通常会传递一个函数进去当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factory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参数，然后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在执行该函数时，会传递三个参数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require (type:[ Function ];desc:[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一个封装在内部的加载文件模块类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]),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 exports (type[ Object ];desc:[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该模块的一个属性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]), 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 module (type[ Object ];desc:[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该模块自身的引用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])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第一种情况：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seajs.use('abc');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第二种情况：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seajs.use(['a', 'b']);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两种加载格式，但这里大家需要注意的是，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Sea.js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中加载一个文件就等于创建一个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Module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实例，每个实例都有以下属性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FF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.uri =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uri 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.dependencies = deps || []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依赖自身的模块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ID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.exports =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null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.status = </w:t>
      </w:r>
      <w:r w:rsidRPr="00CA03A9">
        <w:rPr>
          <w:rFonts w:ascii="Consolas" w:eastAsia="宋体" w:hAnsi="Consolas" w:cs="Consolas"/>
          <w:color w:val="009999"/>
          <w:kern w:val="0"/>
          <w:sz w:val="18"/>
        </w:rPr>
        <w:t>0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当前模块的状态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(FETCHING: 1,SAVED: 2,LOADING: 3,LOADED: 4,EXECUTING: 5,EXECUTED: 6)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._waitings = {}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哪些模块依赖我？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._remain = </w:t>
      </w:r>
      <w:r w:rsidRPr="00CA03A9">
        <w:rPr>
          <w:rFonts w:ascii="Consolas" w:eastAsia="宋体" w:hAnsi="Consolas" w:cs="Consolas"/>
          <w:color w:val="009999"/>
          <w:kern w:val="0"/>
          <w:sz w:val="18"/>
        </w:rPr>
        <w:t>0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卸载依赖项的数量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然后这个模块都被存储在一个叫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cachedMods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Object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当中，然后模块的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uri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就是键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模块自身实例就是值。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比如第一种调用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use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情况的话，最终结果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: cachedMods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里的键为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(seajs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模块自生成的一个标识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ID)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对应值为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Module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实例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; use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函数第一个参数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'abc'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不是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Module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模块的标识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id,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而是该模块的一个依赖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,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最终这个依赖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‘abc’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会通过一系列函数提取出绝对路径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同样会被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require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方法生成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(js|css)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元素添加到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DOM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树当中。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四、模块标识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模块标识是一个字符串，用来标识模块。在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require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require.async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等加载函数中，第一个参数都是模块标识。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中的模块标识是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hyperlink r:id="rId11" w:history="1">
        <w:r w:rsidRPr="00CA03A9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</w:rPr>
          <w:t xml:space="preserve">CommonJS </w:t>
        </w:r>
        <w:r w:rsidRPr="00CA03A9">
          <w:rPr>
            <w:rFonts w:ascii="Helvetica" w:eastAsia="宋体" w:hAnsi="Helvetica" w:cs="宋体"/>
            <w:b/>
            <w:bCs/>
            <w:i/>
            <w:iCs/>
            <w:color w:val="949494"/>
            <w:kern w:val="0"/>
            <w:sz w:val="24"/>
            <w:szCs w:val="24"/>
          </w:rPr>
          <w:t>模块标识</w:t>
        </w:r>
      </w:hyperlink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的超集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CA03A9" w:rsidRPr="00CA03A9" w:rsidRDefault="00CA03A9" w:rsidP="00CA03A9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一个模块标识由斜线（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/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）分隔的多项组成。</w:t>
      </w:r>
    </w:p>
    <w:p w:rsidR="00CA03A9" w:rsidRPr="00CA03A9" w:rsidRDefault="00CA03A9" w:rsidP="00CA03A9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每一项必须是小驼峰字符串、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或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..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CA03A9" w:rsidRPr="00CA03A9" w:rsidRDefault="00CA03A9" w:rsidP="00CA03A9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模块标识可以不包含文件后缀名，比如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.js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CA03A9" w:rsidRPr="00CA03A9" w:rsidRDefault="00CA03A9" w:rsidP="00CA03A9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模块标识可以是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相对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或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顶级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标识。如果第一项是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或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..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，则该模块标识是相对标识。</w:t>
      </w:r>
    </w:p>
    <w:p w:rsidR="00CA03A9" w:rsidRPr="00CA03A9" w:rsidRDefault="00CA03A9" w:rsidP="00CA03A9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顶级标识根据模块系统的基础路径来解析。</w:t>
      </w:r>
    </w:p>
    <w:p w:rsidR="00CA03A9" w:rsidRPr="00CA03A9" w:rsidRDefault="00CA03A9" w:rsidP="00CA03A9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相对标识相对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require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所在模块的路径来解析。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   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注意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符合上述规范的标识肯定是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的模块标识，但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能识别的模块标识不需要完全符合以上规范。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比如，除了大小写字母组成的小驼峰字符串，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的模块标识字符串还可以包含下划线（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_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）和连字符（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-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甚至可以是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http://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https://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file:///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等协议开头的绝对路径。</w:t>
      </w:r>
    </w:p>
    <w:p w:rsidR="00CA03A9" w:rsidRPr="00CA03A9" w:rsidRDefault="00CA03A9" w:rsidP="00CA03A9">
      <w:pPr>
        <w:widowControl/>
        <w:spacing w:line="408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  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1.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相对标识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  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相对标识以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.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开头，只出现在模块环境中（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define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factory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方法里面）。相对标识永远相对当前模块的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URI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来解析：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　　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在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http://example.com/js/a.js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的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factory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中：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'./b'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http://example.com/js/b.js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在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http://example.com/js/a.js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的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factory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中：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'../c'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http://example.com/c.js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2.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顶级标识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顶级标识不以点（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）或斜线（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）开始，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会相对模块系统的基础路径（即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base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路径）来解析：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假设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base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路径是：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http://example.com/assets/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在模块代码里：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'gallery/jquery/1.9.1/jquery'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http://example.com/assets/gallery/jquery/1.9.1/jquery.js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模块系统的基础路径即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base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的默认值，与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的访问路径相关：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如果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的访问路径是：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http://example.com/assets/sea.js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则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base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路径为：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http://example.com/assets/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当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的访问路径中含有版本号时，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base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不会包含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seajs/x.y.z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字串。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当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有多个版本时，这样会很方便。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如果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的路径是：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http://example.com/assets/seajs/1.0.0/sea.js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则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base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路径是：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 http://example.com/assets/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当然，也可以手工配置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Consolas" w:eastAsia="宋体" w:hAnsi="Consolas" w:cs="Consolas"/>
          <w:color w:val="333333"/>
          <w:kern w:val="0"/>
          <w:sz w:val="24"/>
        </w:rPr>
        <w:t>base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路径：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seajs.config({ 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base: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'http://code.jquery.com/'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}); 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//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在模块代码里：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'jquery'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); 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//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 =&gt; </w:t>
      </w:r>
      <w:r w:rsidRPr="00CA03A9">
        <w:rPr>
          <w:rFonts w:ascii="Consolas" w:eastAsia="宋体" w:hAnsi="Consolas" w:cs="Consolas"/>
          <w:color w:val="990073"/>
          <w:kern w:val="0"/>
          <w:sz w:val="18"/>
        </w:rPr>
        <w:t>http: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>/</w:t>
      </w:r>
      <w:r w:rsidRPr="00CA03A9">
        <w:rPr>
          <w:rFonts w:ascii="Consolas" w:eastAsia="宋体" w:hAnsi="Consolas" w:cs="Consolas"/>
          <w:color w:val="009926"/>
          <w:kern w:val="0"/>
          <w:sz w:val="18"/>
        </w:rPr>
        <w:t>/code.jquery.com/jquery</w:t>
      </w:r>
      <w:r w:rsidRPr="00CA03A9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.js 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3. 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普通路径：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除了相对和顶级标识之外的标识都是普通路径。普通路径的解析规则，和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HTML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代码中的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&lt;script src="..."&gt;&lt;/script&gt;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一样，会相对当前页面解析。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假设当前页面是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http://example.com/path/to/page/index.html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绝对路径是普通路径：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lastRenderedPageBreak/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'http://cdn.com/js/a'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http://cdn.com/js/a.js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根路径是普通路径：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'/js/b'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http://example.com/js/b.js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use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中的相对路径始终是普通路径：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seajs.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use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'./c'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加载的是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http://example.com/path/to/page/c.js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seajs.</w:t>
      </w: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use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'../d'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加载的是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http://example.com/path/to/d.js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提示：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   1.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顶级标识始终相对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base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基础路径解析。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    2.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绝对路径和根路径始终相对当前页面解析。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   3.require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require.async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中的相对路径相对当前模块路径来解析。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    4.seajs.use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中的相对路径始终相对当前页面来解析。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四、文件后缀的自动添加规则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Sea.js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在解析模块标识时，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除非在路径中有问号（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?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）或最后一个字符是井号（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#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），否则都会自动添加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JS 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扩展名（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.js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）。如果不想自动添加扩展名，可以在路径末尾加上井号（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#</w:t>
      </w:r>
      <w:r w:rsidRPr="00CA03A9">
        <w:rPr>
          <w:rFonts w:ascii="Helvetica" w:eastAsia="宋体" w:hAnsi="Helvetica" w:cs="宋体"/>
          <w:color w:val="333333"/>
          <w:kern w:val="0"/>
          <w:sz w:val="24"/>
          <w:szCs w:val="24"/>
        </w:rPr>
        <w:t>）。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".js"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后缀可以省略：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lastRenderedPageBreak/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'http://example.com/js/a'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'http://example.com/js/a.js'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http://example.com/js/a.js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".css"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后缀不可省略：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'http://example.com/css/a.css'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http://example.com/css/a.css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当路径中有问号（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"?"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）时，不会自动添加后缀：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'http://example.com/js/a.json?callback=define'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http://example.com/js/a.json?callback=define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当路径以井号（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"#"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>）结尾时，不会自动添加后缀，且在解析时，会自动去掉井号：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b/>
          <w:bCs/>
          <w:color w:val="333333"/>
          <w:kern w:val="0"/>
          <w:sz w:val="18"/>
        </w:rPr>
        <w:t>require</w:t>
      </w:r>
      <w:r w:rsidRPr="00CA03A9">
        <w:rPr>
          <w:rFonts w:ascii="Consolas" w:eastAsia="宋体" w:hAnsi="Consolas" w:cs="Consolas"/>
          <w:color w:val="333333"/>
          <w:kern w:val="0"/>
          <w:sz w:val="18"/>
          <w:szCs w:val="18"/>
        </w:rPr>
        <w:t>.resolve(</w:t>
      </w:r>
      <w:r w:rsidRPr="00CA03A9">
        <w:rPr>
          <w:rFonts w:ascii="Consolas" w:eastAsia="宋体" w:hAnsi="Consolas" w:cs="Consolas"/>
          <w:color w:val="DD1144"/>
          <w:kern w:val="0"/>
          <w:sz w:val="18"/>
        </w:rPr>
        <w:t>'http://example.com/js/a.json#'</w:t>
      </w: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A03A9" w:rsidRPr="00CA03A9" w:rsidRDefault="00CA03A9" w:rsidP="00CA03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A03A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CA03A9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A03A9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=&gt; http://example.com/js/a.json</w:t>
      </w:r>
    </w:p>
    <w:p w:rsidR="00CA03A9" w:rsidRPr="00CA03A9" w:rsidRDefault="00CA03A9" w:rsidP="00CA03A9">
      <w:pPr>
        <w:widowControl/>
        <w:spacing w:after="180" w:line="408" w:lineRule="atLeast"/>
        <w:ind w:firstLine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内容没有补全以及描述比较差劲，后续还会补充和更正完善，并当有时间的时候将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seajs</w:t>
      </w:r>
      <w:r w:rsidRPr="00CA03A9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源码进行小小的解读。</w:t>
      </w:r>
    </w:p>
    <w:p w:rsidR="007A0C72" w:rsidRPr="00CA03A9" w:rsidRDefault="00CA03A9"/>
    <w:sectPr w:rsidR="007A0C72" w:rsidRPr="00CA03A9" w:rsidSect="0016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44006"/>
    <w:multiLevelType w:val="multilevel"/>
    <w:tmpl w:val="D54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17DA6"/>
    <w:multiLevelType w:val="multilevel"/>
    <w:tmpl w:val="20E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03A9"/>
    <w:rsid w:val="0016726D"/>
    <w:rsid w:val="007B502A"/>
    <w:rsid w:val="00CA03A9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2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0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3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CA03A9"/>
  </w:style>
  <w:style w:type="character" w:customStyle="1" w:styleId="apple-converted-space">
    <w:name w:val="apple-converted-space"/>
    <w:basedOn w:val="a0"/>
    <w:rsid w:val="00CA03A9"/>
  </w:style>
  <w:style w:type="character" w:customStyle="1" w:styleId="from">
    <w:name w:val="from"/>
    <w:basedOn w:val="a0"/>
    <w:rsid w:val="00CA03A9"/>
  </w:style>
  <w:style w:type="character" w:styleId="a3">
    <w:name w:val="Hyperlink"/>
    <w:basedOn w:val="a0"/>
    <w:uiPriority w:val="99"/>
    <w:semiHidden/>
    <w:unhideWhenUsed/>
    <w:rsid w:val="00CA03A9"/>
    <w:rPr>
      <w:color w:val="0000FF"/>
      <w:u w:val="single"/>
    </w:rPr>
  </w:style>
  <w:style w:type="character" w:customStyle="1" w:styleId="new-label">
    <w:name w:val="new-label"/>
    <w:basedOn w:val="a0"/>
    <w:rsid w:val="00CA03A9"/>
  </w:style>
  <w:style w:type="character" w:styleId="a4">
    <w:name w:val="Strong"/>
    <w:basedOn w:val="a0"/>
    <w:uiPriority w:val="22"/>
    <w:qFormat/>
    <w:rsid w:val="00CA03A9"/>
    <w:rPr>
      <w:b/>
      <w:bCs/>
    </w:rPr>
  </w:style>
  <w:style w:type="paragraph" w:styleId="a5">
    <w:name w:val="Normal (Web)"/>
    <w:basedOn w:val="a"/>
    <w:uiPriority w:val="99"/>
    <w:semiHidden/>
    <w:unhideWhenUsed/>
    <w:rsid w:val="00CA0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03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A0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A03A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A03A9"/>
  </w:style>
  <w:style w:type="character" w:customStyle="1" w:styleId="title">
    <w:name w:val="title"/>
    <w:basedOn w:val="a0"/>
    <w:rsid w:val="00CA03A9"/>
  </w:style>
  <w:style w:type="character" w:customStyle="1" w:styleId="attribute">
    <w:name w:val="attribute"/>
    <w:basedOn w:val="a0"/>
    <w:rsid w:val="00CA03A9"/>
  </w:style>
  <w:style w:type="character" w:customStyle="1" w:styleId="value">
    <w:name w:val="value"/>
    <w:basedOn w:val="a0"/>
    <w:rsid w:val="00CA03A9"/>
  </w:style>
  <w:style w:type="character" w:customStyle="1" w:styleId="javascript">
    <w:name w:val="javascript"/>
    <w:basedOn w:val="a0"/>
    <w:rsid w:val="00CA03A9"/>
  </w:style>
  <w:style w:type="character" w:customStyle="1" w:styleId="comment">
    <w:name w:val="comment"/>
    <w:basedOn w:val="a0"/>
    <w:rsid w:val="00CA03A9"/>
  </w:style>
  <w:style w:type="character" w:customStyle="1" w:styleId="string">
    <w:name w:val="string"/>
    <w:basedOn w:val="a0"/>
    <w:rsid w:val="00CA03A9"/>
  </w:style>
  <w:style w:type="character" w:customStyle="1" w:styleId="symbol">
    <w:name w:val="symbol"/>
    <w:basedOn w:val="a0"/>
    <w:rsid w:val="00CA03A9"/>
  </w:style>
  <w:style w:type="character" w:customStyle="1" w:styleId="keyword">
    <w:name w:val="keyword"/>
    <w:basedOn w:val="a0"/>
    <w:rsid w:val="00CA03A9"/>
  </w:style>
  <w:style w:type="character" w:customStyle="1" w:styleId="variable">
    <w:name w:val="variable"/>
    <w:basedOn w:val="a0"/>
    <w:rsid w:val="00CA03A9"/>
  </w:style>
  <w:style w:type="character" w:customStyle="1" w:styleId="regexp">
    <w:name w:val="regexp"/>
    <w:basedOn w:val="a0"/>
    <w:rsid w:val="00CA03A9"/>
  </w:style>
  <w:style w:type="character" w:customStyle="1" w:styleId="number">
    <w:name w:val="number"/>
    <w:basedOn w:val="a0"/>
    <w:rsid w:val="00CA0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8042260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28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7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1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02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010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185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35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124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23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30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0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540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797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381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237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131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3052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399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2470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2011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4054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48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6642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189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3554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49485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1078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97996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2180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55088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5519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28861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516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387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6543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495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28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804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02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60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icool.com/topics/110600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yuyifeiyang/p/3549791.html?utm_source=tuicool&amp;utm_medium=referral" TargetMode="External"/><Relationship Id="rId11" Type="http://schemas.openxmlformats.org/officeDocument/2006/relationships/hyperlink" Target="http://wiki.commonjs.org/wiki/Modules/1.1.1" TargetMode="External"/><Relationship Id="rId5" Type="http://schemas.openxmlformats.org/officeDocument/2006/relationships/hyperlink" Target="http://www.tuicool.com/sites/QbYvau" TargetMode="External"/><Relationship Id="rId10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djs/specification/blob/master/draft/module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2015-12-08T02:01:00Z</dcterms:created>
  <dcterms:modified xsi:type="dcterms:W3CDTF">2015-12-08T02:01:00Z</dcterms:modified>
</cp:coreProperties>
</file>