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FA2" w:rsidRPr="00731FA2" w:rsidRDefault="00731FA2" w:rsidP="00731FA2">
      <w:pPr>
        <w:widowControl/>
        <w:shd w:val="clear" w:color="auto" w:fill="FFFFFF"/>
        <w:spacing w:line="600" w:lineRule="atLeast"/>
        <w:jc w:val="center"/>
        <w:outlineLvl w:val="0"/>
        <w:rPr>
          <w:rFonts w:ascii="微软雅黑" w:eastAsia="微软雅黑" w:hAnsi="微软雅黑" w:cs="宋体"/>
          <w:color w:val="00B7EE"/>
          <w:kern w:val="36"/>
          <w:sz w:val="36"/>
          <w:szCs w:val="36"/>
        </w:rPr>
      </w:pPr>
      <w:r w:rsidRPr="00731FA2">
        <w:rPr>
          <w:rFonts w:ascii="微软雅黑" w:eastAsia="微软雅黑" w:hAnsi="微软雅黑" w:cs="宋体" w:hint="eastAsia"/>
          <w:color w:val="00B7EE"/>
          <w:kern w:val="36"/>
          <w:sz w:val="36"/>
          <w:szCs w:val="36"/>
        </w:rPr>
        <w:t>实况足球2016球员能力值TOP100 梅球王登顶</w:t>
      </w:r>
    </w:p>
    <w:p w:rsidR="00731FA2" w:rsidRPr="00731FA2" w:rsidRDefault="00731FA2" w:rsidP="00731FA2">
      <w:pPr>
        <w:widowControl/>
        <w:shd w:val="clear" w:color="auto" w:fill="FFFFFF"/>
        <w:spacing w:line="270" w:lineRule="atLeast"/>
        <w:jc w:val="center"/>
        <w:outlineLvl w:val="1"/>
        <w:rPr>
          <w:rFonts w:ascii="Tahoma" w:eastAsia="宋体" w:hAnsi="Tahoma" w:cs="Tahoma" w:hint="eastAsia"/>
          <w:color w:val="535353"/>
          <w:kern w:val="0"/>
          <w:sz w:val="18"/>
          <w:szCs w:val="18"/>
        </w:rPr>
      </w:pPr>
      <w:r w:rsidRPr="00731FA2">
        <w:rPr>
          <w:rFonts w:ascii="Tahoma" w:eastAsia="宋体" w:hAnsi="Tahoma" w:cs="Tahoma"/>
          <w:color w:val="535353"/>
          <w:kern w:val="0"/>
          <w:sz w:val="18"/>
          <w:szCs w:val="18"/>
        </w:rPr>
        <w:t>时间：</w:t>
      </w:r>
      <w:r w:rsidRPr="00731FA2">
        <w:rPr>
          <w:rFonts w:ascii="Tahoma" w:eastAsia="宋体" w:hAnsi="Tahoma" w:cs="Tahoma"/>
          <w:color w:val="535353"/>
          <w:kern w:val="0"/>
          <w:sz w:val="18"/>
          <w:szCs w:val="18"/>
        </w:rPr>
        <w:t>2015-09-18 13:22|</w:t>
      </w:r>
      <w:r w:rsidRPr="00731FA2">
        <w:rPr>
          <w:rFonts w:ascii="Tahoma" w:eastAsia="宋体" w:hAnsi="Tahoma" w:cs="Tahoma"/>
          <w:color w:val="535353"/>
          <w:kern w:val="0"/>
          <w:sz w:val="18"/>
          <w:szCs w:val="18"/>
        </w:rPr>
        <w:t>来源：网络</w:t>
      </w:r>
      <w:r w:rsidRPr="00731FA2">
        <w:rPr>
          <w:rFonts w:ascii="Tahoma" w:eastAsia="宋体" w:hAnsi="Tahoma" w:cs="Tahoma"/>
          <w:color w:val="535353"/>
          <w:kern w:val="0"/>
          <w:sz w:val="18"/>
          <w:szCs w:val="18"/>
        </w:rPr>
        <w:t>|</w:t>
      </w:r>
      <w:r w:rsidRPr="00731FA2">
        <w:rPr>
          <w:rFonts w:ascii="Tahoma" w:eastAsia="宋体" w:hAnsi="Tahoma" w:cs="Tahoma"/>
          <w:color w:val="535353"/>
          <w:kern w:val="0"/>
          <w:sz w:val="18"/>
        </w:rPr>
        <w:t> </w:t>
      </w:r>
      <w:r w:rsidRPr="00731FA2">
        <w:rPr>
          <w:rFonts w:ascii="Tahoma" w:eastAsia="宋体" w:hAnsi="Tahoma" w:cs="Tahoma"/>
          <w:color w:val="535353"/>
          <w:kern w:val="0"/>
          <w:sz w:val="18"/>
          <w:szCs w:val="18"/>
        </w:rPr>
        <w:t>作者</w:t>
      </w:r>
      <w:r w:rsidRPr="00731FA2">
        <w:rPr>
          <w:rFonts w:ascii="Tahoma" w:eastAsia="宋体" w:hAnsi="Tahoma" w:cs="Tahoma"/>
          <w:color w:val="535353"/>
          <w:kern w:val="0"/>
          <w:sz w:val="18"/>
          <w:szCs w:val="18"/>
        </w:rPr>
        <w:t>:</w:t>
      </w:r>
      <w:proofErr w:type="spellStart"/>
      <w:r w:rsidRPr="00731FA2">
        <w:rPr>
          <w:rFonts w:ascii="Tahoma" w:eastAsia="宋体" w:hAnsi="Tahoma" w:cs="Tahoma"/>
          <w:color w:val="535353"/>
          <w:kern w:val="0"/>
          <w:sz w:val="18"/>
          <w:szCs w:val="18"/>
        </w:rPr>
        <w:t>Nicho</w:t>
      </w:r>
      <w:proofErr w:type="spellEnd"/>
      <w:r w:rsidRPr="00731FA2">
        <w:rPr>
          <w:rFonts w:ascii="Tahoma" w:eastAsia="宋体" w:hAnsi="Tahoma" w:cs="Tahoma"/>
          <w:color w:val="535353"/>
          <w:kern w:val="0"/>
          <w:sz w:val="18"/>
          <w:szCs w:val="18"/>
        </w:rPr>
        <w:t>|</w:t>
      </w:r>
      <w:r w:rsidRPr="00731FA2">
        <w:rPr>
          <w:rFonts w:ascii="Tahoma" w:eastAsia="宋体" w:hAnsi="Tahoma" w:cs="Tahoma"/>
          <w:color w:val="535353"/>
          <w:kern w:val="0"/>
          <w:sz w:val="18"/>
          <w:szCs w:val="18"/>
        </w:rPr>
        <w:t>点击</w:t>
      </w:r>
      <w:r w:rsidRPr="00731FA2">
        <w:rPr>
          <w:rFonts w:ascii="Tahoma" w:eastAsia="宋体" w:hAnsi="Tahoma" w:cs="Tahoma"/>
          <w:color w:val="535353"/>
          <w:kern w:val="0"/>
          <w:sz w:val="18"/>
          <w:szCs w:val="18"/>
        </w:rPr>
        <w:t>:</w:t>
      </w:r>
      <w:r w:rsidRPr="00731FA2">
        <w:rPr>
          <w:rFonts w:ascii="Tahoma" w:eastAsia="宋体" w:hAnsi="Tahoma" w:cs="Tahoma"/>
          <w:color w:val="EB6100"/>
          <w:kern w:val="0"/>
          <w:sz w:val="18"/>
        </w:rPr>
        <w:t> 447</w:t>
      </w:r>
    </w:p>
    <w:p w:rsidR="00731FA2" w:rsidRPr="00731FA2" w:rsidRDefault="00731FA2" w:rsidP="00731FA2">
      <w:pPr>
        <w:widowControl/>
        <w:shd w:val="clear" w:color="auto" w:fill="FFFFFF"/>
        <w:spacing w:before="150" w:after="150" w:line="420" w:lineRule="atLeast"/>
        <w:jc w:val="left"/>
        <w:rPr>
          <w:rFonts w:ascii="Tahoma" w:eastAsia="宋体" w:hAnsi="Tahoma" w:cs="Tahoma"/>
          <w:color w:val="313131"/>
          <w:kern w:val="0"/>
          <w:sz w:val="24"/>
          <w:szCs w:val="24"/>
        </w:rPr>
      </w:pP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 xml:space="preserve">　　和众多体育游戏一样，实况足球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2016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也有一个球员综合能力值评分，或者说数值。虽然这么说有失公平，但是一般玩家通过这些数值还是可以了解到那些球员厉害，哪些一般</w:t>
      </w:r>
      <w:proofErr w:type="gramStart"/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般</w:t>
      </w:r>
      <w:proofErr w:type="gramEnd"/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。这里我们来看看实况足球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2016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球员能力值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TOP100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，大家可以根据下面列表中的数据，在</w:t>
      </w:r>
      <w:proofErr w:type="gramStart"/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大师联赛</w:t>
      </w:r>
      <w:proofErr w:type="gramEnd"/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中挑选你喜欢的球员，组成最强阵容。</w:t>
      </w:r>
    </w:p>
    <w:p w:rsidR="00731FA2" w:rsidRPr="00731FA2" w:rsidRDefault="00731FA2" w:rsidP="00731FA2">
      <w:pPr>
        <w:widowControl/>
        <w:shd w:val="clear" w:color="auto" w:fill="FFFFFF"/>
        <w:spacing w:before="150" w:after="150" w:line="420" w:lineRule="atLeast"/>
        <w:jc w:val="center"/>
        <w:rPr>
          <w:rFonts w:ascii="Tahoma" w:eastAsia="宋体" w:hAnsi="Tahoma" w:cs="Tahoma"/>
          <w:color w:val="313131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535353"/>
          <w:kern w:val="0"/>
          <w:sz w:val="24"/>
          <w:szCs w:val="24"/>
        </w:rPr>
        <w:drawing>
          <wp:inline distT="0" distB="0" distL="0" distR="0">
            <wp:extent cx="6667500" cy="3743325"/>
            <wp:effectExtent l="19050" t="0" r="0" b="0"/>
            <wp:docPr id="1" name="图片 1" descr="实况足球2016能力值TOP100,pes2016最强球员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实况足球2016能力值TOP100,pes2016最强球员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FA2">
        <w:rPr>
          <w:rFonts w:ascii="Tahoma" w:eastAsia="宋体" w:hAnsi="Tahoma" w:cs="Tahoma"/>
          <w:color w:val="313131"/>
          <w:kern w:val="0"/>
          <w:sz w:val="2"/>
          <w:szCs w:val="2"/>
        </w:rPr>
        <w:br/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内马尔凌空抽射</w:t>
      </w:r>
    </w:p>
    <w:p w:rsidR="00731FA2" w:rsidRPr="00731FA2" w:rsidRDefault="00731FA2" w:rsidP="00731FA2">
      <w:pPr>
        <w:widowControl/>
        <w:shd w:val="clear" w:color="auto" w:fill="FFFFFF"/>
        <w:spacing w:before="150" w:after="150" w:line="420" w:lineRule="atLeast"/>
        <w:jc w:val="left"/>
        <w:rPr>
          <w:rFonts w:ascii="Tahoma" w:eastAsia="宋体" w:hAnsi="Tahoma" w:cs="Tahoma"/>
          <w:color w:val="313131"/>
          <w:kern w:val="0"/>
          <w:sz w:val="24"/>
          <w:szCs w:val="24"/>
        </w:rPr>
      </w:pP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 xml:space="preserve">　　梅西，毫无疑问的最高能力数值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94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。罗本、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C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罗紧跟其后为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92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。伊布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91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。范佩西、拉莫斯、亚亚图雷、诺伊尔、阿奎罗、苏亚雷斯、贝尔、蒂亚戈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-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席尔瓦、内马尔都是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90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分。而其他球员我们就不做多介绍了，大家自己查看吧。</w:t>
      </w:r>
    </w:p>
    <w:p w:rsidR="00731FA2" w:rsidRPr="00731FA2" w:rsidRDefault="00731FA2" w:rsidP="00731FA2">
      <w:pPr>
        <w:widowControl/>
        <w:shd w:val="clear" w:color="auto" w:fill="FFFFFF"/>
        <w:spacing w:before="150" w:after="150" w:line="420" w:lineRule="atLeast"/>
        <w:jc w:val="center"/>
        <w:rPr>
          <w:rFonts w:ascii="Tahoma" w:eastAsia="宋体" w:hAnsi="Tahoma" w:cs="Tahoma"/>
          <w:color w:val="313131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535353"/>
          <w:kern w:val="0"/>
          <w:sz w:val="24"/>
          <w:szCs w:val="24"/>
        </w:rPr>
        <w:lastRenderedPageBreak/>
        <w:drawing>
          <wp:inline distT="0" distB="0" distL="0" distR="0">
            <wp:extent cx="5410200" cy="6334125"/>
            <wp:effectExtent l="19050" t="0" r="0" b="0"/>
            <wp:docPr id="2" name="图片 2" descr="实况足球2016能力值TOP100,pes2016最强球员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实况足球2016能力值TOP100,pes2016最强球员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FA2">
        <w:rPr>
          <w:rFonts w:ascii="Tahoma" w:eastAsia="宋体" w:hAnsi="Tahoma" w:cs="Tahoma"/>
          <w:color w:val="313131"/>
          <w:kern w:val="0"/>
          <w:sz w:val="2"/>
          <w:szCs w:val="2"/>
        </w:rPr>
        <w:br/>
      </w:r>
      <w:r w:rsidRPr="00731FA2">
        <w:rPr>
          <w:rFonts w:ascii="Tahoma" w:eastAsia="宋体" w:hAnsi="Tahoma" w:cs="Tahoma"/>
          <w:color w:val="313131"/>
          <w:kern w:val="0"/>
          <w:sz w:val="2"/>
          <w:szCs w:val="2"/>
        </w:rPr>
        <w:br/>
      </w:r>
      <w:r>
        <w:rPr>
          <w:rFonts w:ascii="Tahoma" w:eastAsia="宋体" w:hAnsi="Tahoma" w:cs="Tahoma"/>
          <w:noProof/>
          <w:color w:val="535353"/>
          <w:kern w:val="0"/>
          <w:sz w:val="24"/>
          <w:szCs w:val="24"/>
        </w:rPr>
        <w:lastRenderedPageBreak/>
        <w:drawing>
          <wp:inline distT="0" distB="0" distL="0" distR="0">
            <wp:extent cx="5372100" cy="6296025"/>
            <wp:effectExtent l="19050" t="0" r="0" b="0"/>
            <wp:docPr id="3" name="图片 3" descr="实况足球2016能力值TOP100,pes2016最强球员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实况足球2016能力值TOP100,pes2016最强球员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FA2">
        <w:rPr>
          <w:rFonts w:ascii="Tahoma" w:eastAsia="宋体" w:hAnsi="Tahoma" w:cs="Tahoma"/>
          <w:color w:val="313131"/>
          <w:kern w:val="0"/>
          <w:sz w:val="2"/>
          <w:szCs w:val="2"/>
        </w:rPr>
        <w:br/>
      </w:r>
      <w:r w:rsidRPr="00731FA2">
        <w:rPr>
          <w:rFonts w:ascii="Tahoma" w:eastAsia="宋体" w:hAnsi="Tahoma" w:cs="Tahoma"/>
          <w:color w:val="313131"/>
          <w:kern w:val="0"/>
          <w:sz w:val="2"/>
          <w:szCs w:val="2"/>
        </w:rPr>
        <w:br/>
      </w:r>
      <w:r>
        <w:rPr>
          <w:rFonts w:ascii="Tahoma" w:eastAsia="宋体" w:hAnsi="Tahoma" w:cs="Tahoma"/>
          <w:noProof/>
          <w:color w:val="535353"/>
          <w:kern w:val="0"/>
          <w:sz w:val="24"/>
          <w:szCs w:val="24"/>
        </w:rPr>
        <w:lastRenderedPageBreak/>
        <w:drawing>
          <wp:inline distT="0" distB="0" distL="0" distR="0">
            <wp:extent cx="5353050" cy="6276975"/>
            <wp:effectExtent l="19050" t="0" r="0" b="0"/>
            <wp:docPr id="4" name="图片 4" descr="实况足球2016能力值TOP100,pes2016最强球员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实况足球2016能力值TOP100,pes2016最强球员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FA2">
        <w:rPr>
          <w:rFonts w:ascii="Tahoma" w:eastAsia="宋体" w:hAnsi="Tahoma" w:cs="Tahoma"/>
          <w:color w:val="313131"/>
          <w:kern w:val="0"/>
          <w:sz w:val="2"/>
          <w:szCs w:val="2"/>
        </w:rPr>
        <w:br/>
      </w:r>
      <w:r w:rsidRPr="00731FA2">
        <w:rPr>
          <w:rFonts w:ascii="Tahoma" w:eastAsia="宋体" w:hAnsi="Tahoma" w:cs="Tahoma"/>
          <w:color w:val="313131"/>
          <w:kern w:val="0"/>
          <w:sz w:val="2"/>
          <w:szCs w:val="2"/>
        </w:rPr>
        <w:lastRenderedPageBreak/>
        <w:br/>
      </w:r>
      <w:r>
        <w:rPr>
          <w:rFonts w:ascii="Tahoma" w:eastAsia="宋体" w:hAnsi="Tahoma" w:cs="Tahoma"/>
          <w:noProof/>
          <w:color w:val="535353"/>
          <w:kern w:val="0"/>
          <w:sz w:val="24"/>
          <w:szCs w:val="24"/>
        </w:rPr>
        <w:drawing>
          <wp:inline distT="0" distB="0" distL="0" distR="0">
            <wp:extent cx="5362575" cy="6324600"/>
            <wp:effectExtent l="19050" t="0" r="9525" b="0"/>
            <wp:docPr id="5" name="图片 5" descr="实况足球2016能力值TOP100,pes2016最强球员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实况足球2016能力值TOP100,pes2016最强球员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A2" w:rsidRPr="00731FA2" w:rsidRDefault="00731FA2" w:rsidP="00731FA2">
      <w:pPr>
        <w:widowControl/>
        <w:shd w:val="clear" w:color="auto" w:fill="FFFFFF"/>
        <w:spacing w:before="150" w:after="150" w:line="420" w:lineRule="atLeast"/>
        <w:jc w:val="left"/>
        <w:rPr>
          <w:rFonts w:ascii="Tahoma" w:eastAsia="宋体" w:hAnsi="Tahoma" w:cs="Tahoma"/>
          <w:color w:val="313131"/>
          <w:kern w:val="0"/>
          <w:sz w:val="24"/>
          <w:szCs w:val="24"/>
        </w:rPr>
      </w:pP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 xml:space="preserve">　　大家对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PES2016</w:t>
      </w:r>
      <w:r w:rsidRPr="00731FA2">
        <w:rPr>
          <w:rFonts w:ascii="Tahoma" w:eastAsia="宋体" w:hAnsi="Tahoma" w:cs="Tahoma"/>
          <w:color w:val="313131"/>
          <w:kern w:val="0"/>
          <w:sz w:val="24"/>
          <w:szCs w:val="24"/>
        </w:rPr>
        <w:t>这些球员的能力数值怎么看呢？是否超出你的想象，又或是情理之中，你认为合理的数值该是多少呢？简单讨论下吧。</w:t>
      </w:r>
    </w:p>
    <w:p w:rsidR="003649F8" w:rsidRPr="00731FA2" w:rsidRDefault="003649F8"/>
    <w:sectPr w:rsidR="003649F8" w:rsidRPr="00731FA2" w:rsidSect="00364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1FA2"/>
    <w:rsid w:val="003649F8"/>
    <w:rsid w:val="00731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F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1F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31F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F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31F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31FA2"/>
  </w:style>
  <w:style w:type="character" w:customStyle="1" w:styleId="pr20">
    <w:name w:val="pr20"/>
    <w:basedOn w:val="a0"/>
    <w:rsid w:val="00731FA2"/>
  </w:style>
  <w:style w:type="paragraph" w:styleId="a3">
    <w:name w:val="Normal (Web)"/>
    <w:basedOn w:val="a"/>
    <w:uiPriority w:val="99"/>
    <w:semiHidden/>
    <w:unhideWhenUsed/>
    <w:rsid w:val="00731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31F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1F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gbus.com/image.html?url=http://tv06.tgbusdata.cn/v3/thumb/jpg/YTViNSwwLDAsNCwxLDEsLTEsMSxkYW5qaSw5LDAs/u/pc.tgbus.com/uploads/allimg/150918/303-15091Q32509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tgbus.com/image.html?url=http://tv06.tgbusdata.cn/v3/thumb/jpg/NjEwZiwwLDAsNCwxLDEsLTEsMSxkYW5qaSw5LDAs/u/pc.tgbus.com/uploads/allimg/150918/303-15091Q3251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gbus.com/image.html?url=http://tv06.tgbusdata.cn/v3/thumb/jpg/Yzc2OCwwLDAsNCwxLDEsLTEsMSxkYW5qaSw5LDAs/u/pc.tgbus.com/uploads/allimg/150918/303-15091Q32507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tgbus.com/image.html?url=http://tv06.tgbusdata.cn/v3/thumb/jpg/NjJlOCwwLDAsNCwxLDEsLTEsMSxkYW5qaSw5LDAs/u/pc.tgbus.com/uploads/allimg/150918/303-15091Q32511.jpg" TargetMode="External"/><Relationship Id="rId4" Type="http://schemas.openxmlformats.org/officeDocument/2006/relationships/hyperlink" Target="http://www.tgbus.com/image.html?url=http://tv06.tgbusdata.cn/v3/thumb/jpg/NGY5OSwwLDAsNCwxLDEsLTEsMSxkYW5qaSw5LDAs/u/pc.tgbus.com/uploads/allimg/150830/316-150S01K035-50.jpg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2015-10-23T08:23:00Z</dcterms:created>
  <dcterms:modified xsi:type="dcterms:W3CDTF">2015-10-23T08:28:00Z</dcterms:modified>
</cp:coreProperties>
</file>