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3E8" w:rsidRPr="002903E8" w:rsidRDefault="002903E8" w:rsidP="002903E8">
      <w:pPr>
        <w:widowControl/>
        <w:pBdr>
          <w:top w:val="single" w:sz="6" w:space="10" w:color="E5E5E5"/>
        </w:pBdr>
        <w:spacing w:after="204" w:line="543" w:lineRule="atLeast"/>
        <w:jc w:val="left"/>
        <w:outlineLvl w:val="0"/>
        <w:rPr>
          <w:rFonts w:ascii="微软雅黑" w:eastAsia="微软雅黑" w:hAnsi="微软雅黑" w:cs="宋体"/>
          <w:b/>
          <w:bCs/>
          <w:color w:val="3F3F3F"/>
          <w:spacing w:val="-14"/>
          <w:kern w:val="36"/>
          <w:sz w:val="38"/>
          <w:szCs w:val="38"/>
        </w:rPr>
      </w:pPr>
      <w:r w:rsidRPr="002903E8">
        <w:rPr>
          <w:rFonts w:ascii="微软雅黑" w:eastAsia="微软雅黑" w:hAnsi="微软雅黑" w:cs="宋体" w:hint="eastAsia"/>
          <w:b/>
          <w:bCs/>
          <w:color w:val="3F3F3F"/>
          <w:spacing w:val="-14"/>
          <w:kern w:val="36"/>
          <w:sz w:val="38"/>
          <w:szCs w:val="38"/>
        </w:rPr>
        <w:t>半个月11城加码楼市限购：抑制投资防范炒房现象</w:t>
      </w:r>
    </w:p>
    <w:p w:rsidR="002903E8" w:rsidRPr="002903E8" w:rsidRDefault="002903E8" w:rsidP="002903E8">
      <w:pPr>
        <w:widowControl/>
        <w:spacing w:line="326" w:lineRule="atLeast"/>
        <w:jc w:val="left"/>
        <w:rPr>
          <w:rFonts w:ascii="宋体" w:eastAsia="宋体" w:hAnsi="宋体" w:cs="宋体" w:hint="eastAsia"/>
          <w:color w:val="484848"/>
          <w:kern w:val="0"/>
          <w:sz w:val="16"/>
          <w:szCs w:val="16"/>
        </w:rPr>
      </w:pPr>
      <w:r w:rsidRPr="002903E8">
        <w:rPr>
          <w:rFonts w:ascii="宋体" w:eastAsia="宋体" w:hAnsi="宋体" w:cs="宋体" w:hint="eastAsia"/>
          <w:color w:val="484848"/>
          <w:kern w:val="0"/>
          <w:sz w:val="16"/>
          <w:szCs w:val="16"/>
        </w:rPr>
        <w:t>2017年03月16日 07:42</w:t>
      </w:r>
    </w:p>
    <w:p w:rsidR="002903E8" w:rsidRPr="002903E8" w:rsidRDefault="002903E8" w:rsidP="002903E8">
      <w:pPr>
        <w:widowControl/>
        <w:spacing w:line="326" w:lineRule="atLeast"/>
        <w:jc w:val="left"/>
        <w:rPr>
          <w:rFonts w:ascii="宋体" w:eastAsia="宋体" w:hAnsi="宋体" w:cs="宋体" w:hint="eastAsia"/>
          <w:color w:val="484848"/>
          <w:kern w:val="0"/>
          <w:sz w:val="16"/>
          <w:szCs w:val="16"/>
        </w:rPr>
      </w:pPr>
      <w:r w:rsidRPr="002903E8">
        <w:rPr>
          <w:rFonts w:ascii="宋体" w:eastAsia="宋体" w:hAnsi="宋体" w:cs="宋体" w:hint="eastAsia"/>
          <w:color w:val="484848"/>
          <w:kern w:val="0"/>
          <w:sz w:val="16"/>
          <w:szCs w:val="16"/>
        </w:rPr>
        <w:t>来源：</w:t>
      </w:r>
      <w:r>
        <w:rPr>
          <w:rFonts w:ascii="宋体" w:eastAsia="宋体" w:hAnsi="宋体" w:cs="宋体"/>
          <w:noProof/>
          <w:color w:val="484848"/>
          <w:kern w:val="0"/>
          <w:sz w:val="16"/>
          <w:szCs w:val="16"/>
        </w:rPr>
        <w:drawing>
          <wp:inline distT="0" distB="0" distL="0" distR="0">
            <wp:extent cx="457200" cy="112395"/>
            <wp:effectExtent l="19050" t="0" r="0" b="0"/>
            <wp:docPr id="1" name="图片 1" descr="澎湃新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澎湃新闻"/>
                    <pic:cNvPicPr>
                      <a:picLocks noChangeAspect="1" noChangeArrowheads="1"/>
                    </pic:cNvPicPr>
                  </pic:nvPicPr>
                  <pic:blipFill>
                    <a:blip r:embed="rId4" cstate="print"/>
                    <a:srcRect/>
                    <a:stretch>
                      <a:fillRect/>
                    </a:stretch>
                  </pic:blipFill>
                  <pic:spPr bwMode="auto">
                    <a:xfrm>
                      <a:off x="0" y="0"/>
                      <a:ext cx="457200" cy="112395"/>
                    </a:xfrm>
                    <a:prstGeom prst="rect">
                      <a:avLst/>
                    </a:prstGeom>
                    <a:noFill/>
                    <a:ln w="9525">
                      <a:noFill/>
                      <a:miter lim="800000"/>
                      <a:headEnd/>
                      <a:tailEnd/>
                    </a:ln>
                  </pic:spPr>
                </pic:pic>
              </a:graphicData>
            </a:graphic>
          </wp:inline>
        </w:drawing>
      </w:r>
    </w:p>
    <w:p w:rsidR="002903E8" w:rsidRPr="002903E8" w:rsidRDefault="002903E8" w:rsidP="002903E8">
      <w:pPr>
        <w:widowControl/>
        <w:spacing w:line="326" w:lineRule="atLeast"/>
        <w:jc w:val="left"/>
        <w:rPr>
          <w:rFonts w:ascii="宋体" w:eastAsia="宋体" w:hAnsi="宋体" w:cs="宋体" w:hint="eastAsia"/>
          <w:color w:val="484848"/>
          <w:kern w:val="0"/>
          <w:sz w:val="16"/>
          <w:szCs w:val="16"/>
        </w:rPr>
      </w:pPr>
      <w:r w:rsidRPr="002903E8">
        <w:rPr>
          <w:rFonts w:ascii="宋体" w:eastAsia="宋体" w:hAnsi="宋体" w:cs="宋体" w:hint="eastAsia"/>
          <w:color w:val="484848"/>
          <w:kern w:val="0"/>
          <w:sz w:val="16"/>
          <w:szCs w:val="16"/>
        </w:rPr>
        <w:t>编辑：</w:t>
      </w:r>
      <w:hyperlink r:id="rId5" w:tgtFrame="_blank" w:history="1">
        <w:r w:rsidRPr="002903E8">
          <w:rPr>
            <w:rFonts w:ascii="宋体" w:eastAsia="宋体" w:hAnsi="宋体" w:cs="宋体" w:hint="eastAsia"/>
            <w:color w:val="043396"/>
            <w:kern w:val="0"/>
            <w:sz w:val="16"/>
          </w:rPr>
          <w:t>东方</w:t>
        </w:r>
        <w:proofErr w:type="gramStart"/>
        <w:r w:rsidRPr="002903E8">
          <w:rPr>
            <w:rFonts w:ascii="宋体" w:eastAsia="宋体" w:hAnsi="宋体" w:cs="宋体" w:hint="eastAsia"/>
            <w:color w:val="043396"/>
            <w:kern w:val="0"/>
            <w:sz w:val="16"/>
          </w:rPr>
          <w:t>财富网</w:t>
        </w:r>
        <w:proofErr w:type="gramEnd"/>
      </w:hyperlink>
    </w:p>
    <w:p w:rsidR="002903E8" w:rsidRPr="002903E8" w:rsidRDefault="002903E8" w:rsidP="002903E8">
      <w:pPr>
        <w:widowControl/>
        <w:spacing w:line="326" w:lineRule="atLeast"/>
        <w:jc w:val="left"/>
        <w:rPr>
          <w:rFonts w:ascii="宋体" w:eastAsia="宋体" w:hAnsi="宋体" w:cs="宋体" w:hint="eastAsia"/>
          <w:color w:val="484848"/>
          <w:kern w:val="0"/>
          <w:sz w:val="16"/>
          <w:szCs w:val="16"/>
        </w:rPr>
      </w:pPr>
      <w:r w:rsidRPr="002903E8">
        <w:rPr>
          <w:rFonts w:ascii="宋体" w:eastAsia="宋体" w:hAnsi="宋体" w:cs="宋体" w:hint="eastAsia"/>
          <w:color w:val="484848"/>
          <w:kern w:val="0"/>
          <w:sz w:val="16"/>
          <w:szCs w:val="16"/>
        </w:rPr>
        <w:t>分享到：</w:t>
      </w:r>
    </w:p>
    <w:p w:rsidR="002903E8" w:rsidRPr="002903E8" w:rsidRDefault="002903E8" w:rsidP="002903E8">
      <w:pPr>
        <w:widowControl/>
        <w:spacing w:line="408" w:lineRule="atLeast"/>
        <w:jc w:val="left"/>
        <w:rPr>
          <w:rFonts w:ascii="宋体" w:eastAsia="宋体" w:hAnsi="宋体" w:cs="宋体" w:hint="eastAsia"/>
          <w:color w:val="484848"/>
          <w:kern w:val="0"/>
          <w:sz w:val="16"/>
          <w:szCs w:val="16"/>
        </w:rPr>
      </w:pPr>
      <w:hyperlink r:id="rId6" w:tgtFrame="_blank" w:history="1">
        <w:r w:rsidRPr="002903E8">
          <w:rPr>
            <w:rFonts w:ascii="Arial" w:eastAsia="宋体" w:hAnsi="Arial" w:cs="Arial"/>
            <w:b/>
            <w:bCs/>
            <w:color w:val="FF4901"/>
            <w:kern w:val="0"/>
            <w:sz w:val="22"/>
          </w:rPr>
          <w:t>288</w:t>
        </w:r>
        <w:r w:rsidRPr="002903E8">
          <w:rPr>
            <w:rFonts w:ascii="宋体" w:eastAsia="宋体" w:hAnsi="宋体" w:cs="宋体" w:hint="eastAsia"/>
            <w:color w:val="043396"/>
            <w:kern w:val="0"/>
            <w:sz w:val="16"/>
          </w:rPr>
          <w:t>人评论</w:t>
        </w:r>
        <w:r w:rsidRPr="002903E8">
          <w:rPr>
            <w:rFonts w:ascii="Arial" w:eastAsia="宋体" w:hAnsi="Arial" w:cs="Arial"/>
            <w:b/>
            <w:bCs/>
            <w:color w:val="FF4901"/>
            <w:kern w:val="0"/>
            <w:sz w:val="22"/>
          </w:rPr>
          <w:t>58902</w:t>
        </w:r>
        <w:r w:rsidRPr="002903E8">
          <w:rPr>
            <w:rFonts w:ascii="宋体" w:eastAsia="宋体" w:hAnsi="宋体" w:cs="宋体" w:hint="eastAsia"/>
            <w:color w:val="043396"/>
            <w:kern w:val="0"/>
            <w:sz w:val="16"/>
          </w:rPr>
          <w:t>人参与讨论</w:t>
        </w:r>
      </w:hyperlink>
      <w:hyperlink r:id="rId7" w:anchor="newsComment" w:tgtFrame="_self" w:history="1">
        <w:r w:rsidRPr="002903E8">
          <w:rPr>
            <w:rFonts w:ascii="宋体" w:eastAsia="宋体" w:hAnsi="宋体" w:cs="宋体" w:hint="eastAsia"/>
            <w:color w:val="043396"/>
            <w:kern w:val="0"/>
            <w:sz w:val="16"/>
          </w:rPr>
          <w:t>我来说两句</w:t>
        </w:r>
      </w:hyperlink>
      <w:hyperlink r:id="rId8" w:tgtFrame="_blank" w:history="1">
        <w:r w:rsidRPr="002903E8">
          <w:rPr>
            <w:rFonts w:ascii="宋体" w:eastAsia="宋体" w:hAnsi="宋体" w:cs="宋体" w:hint="eastAsia"/>
            <w:color w:val="043396"/>
            <w:kern w:val="0"/>
            <w:sz w:val="16"/>
          </w:rPr>
          <w:t>手机免费看新闻</w:t>
        </w:r>
      </w:hyperlink>
    </w:p>
    <w:p w:rsidR="002903E8" w:rsidRPr="002903E8" w:rsidRDefault="002903E8" w:rsidP="002903E8">
      <w:pPr>
        <w:widowControl/>
        <w:shd w:val="clear" w:color="auto" w:fill="AAAAAA"/>
        <w:spacing w:line="408" w:lineRule="atLeast"/>
        <w:jc w:val="center"/>
        <w:rPr>
          <w:rFonts w:ascii="宋体" w:eastAsia="宋体" w:hAnsi="宋体" w:cs="宋体" w:hint="eastAsia"/>
          <w:color w:val="FFFFFF"/>
          <w:kern w:val="0"/>
          <w:sz w:val="22"/>
        </w:rPr>
      </w:pPr>
      <w:r w:rsidRPr="002903E8">
        <w:rPr>
          <w:rFonts w:ascii="宋体" w:eastAsia="宋体" w:hAnsi="宋体" w:cs="宋体" w:hint="eastAsia"/>
          <w:color w:val="FFFFFF"/>
          <w:kern w:val="0"/>
          <w:sz w:val="22"/>
        </w:rPr>
        <w:t>摘要</w:t>
      </w:r>
    </w:p>
    <w:p w:rsidR="002903E8" w:rsidRPr="002903E8" w:rsidRDefault="002903E8" w:rsidP="002903E8">
      <w:pPr>
        <w:widowControl/>
        <w:shd w:val="clear" w:color="auto" w:fill="F6F6F6"/>
        <w:spacing w:line="312" w:lineRule="atLeast"/>
        <w:ind w:firstLine="326"/>
        <w:jc w:val="left"/>
        <w:rPr>
          <w:rFonts w:ascii="宋体" w:eastAsia="宋体" w:hAnsi="宋体" w:cs="宋体" w:hint="eastAsia"/>
          <w:color w:val="484848"/>
          <w:kern w:val="0"/>
          <w:sz w:val="19"/>
          <w:szCs w:val="19"/>
        </w:rPr>
      </w:pPr>
      <w:r w:rsidRPr="002903E8">
        <w:rPr>
          <w:rFonts w:ascii="宋体" w:eastAsia="宋体" w:hAnsi="宋体" w:cs="宋体" w:hint="eastAsia"/>
          <w:color w:val="484848"/>
          <w:kern w:val="0"/>
          <w:sz w:val="19"/>
          <w:szCs w:val="19"/>
        </w:rPr>
        <w:t>【半个月11城加码楼市限购：抑制投资防范炒房现象】自2月28日以来仅仅半个月时间，据澎湃新闻不完全统计，共有11个城市出台限购或者限购升级措施。（澎湃新闻）</w:t>
      </w:r>
    </w:p>
    <w:p w:rsidR="002903E8" w:rsidRPr="002903E8" w:rsidRDefault="002903E8" w:rsidP="002903E8">
      <w:pPr>
        <w:widowControl/>
        <w:spacing w:line="312" w:lineRule="atLeast"/>
        <w:jc w:val="center"/>
        <w:rPr>
          <w:rFonts w:ascii="宋体" w:eastAsia="宋体" w:hAnsi="宋体" w:cs="宋体" w:hint="eastAsia"/>
          <w:color w:val="484848"/>
          <w:kern w:val="0"/>
          <w:sz w:val="19"/>
          <w:szCs w:val="19"/>
        </w:rPr>
      </w:pPr>
      <w:r>
        <w:rPr>
          <w:rFonts w:ascii="宋体" w:eastAsia="宋体" w:hAnsi="宋体" w:cs="宋体"/>
          <w:noProof/>
          <w:color w:val="484848"/>
          <w:kern w:val="0"/>
          <w:sz w:val="19"/>
          <w:szCs w:val="19"/>
        </w:rPr>
        <w:drawing>
          <wp:inline distT="0" distB="0" distL="0" distR="0">
            <wp:extent cx="5520690" cy="5443220"/>
            <wp:effectExtent l="19050" t="0" r="3810" b="0"/>
            <wp:docPr id="2" name="图片 2" descr="http://z1.dfcfw.com/2017/3/16/2017031608020412640765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z1.dfcfw.com/2017/3/16/201703160802041264076506.jpg"/>
                    <pic:cNvPicPr>
                      <a:picLocks noChangeAspect="1" noChangeArrowheads="1"/>
                    </pic:cNvPicPr>
                  </pic:nvPicPr>
                  <pic:blipFill>
                    <a:blip r:embed="rId9" cstate="print"/>
                    <a:srcRect/>
                    <a:stretch>
                      <a:fillRect/>
                    </a:stretch>
                  </pic:blipFill>
                  <pic:spPr bwMode="auto">
                    <a:xfrm>
                      <a:off x="0" y="0"/>
                      <a:ext cx="5520690" cy="5443220"/>
                    </a:xfrm>
                    <a:prstGeom prst="rect">
                      <a:avLst/>
                    </a:prstGeom>
                    <a:noFill/>
                    <a:ln w="9525">
                      <a:noFill/>
                      <a:miter lim="800000"/>
                      <a:headEnd/>
                      <a:tailEnd/>
                    </a:ln>
                  </pic:spPr>
                </pic:pic>
              </a:graphicData>
            </a:graphic>
          </wp:inline>
        </w:drawing>
      </w:r>
    </w:p>
    <w:p w:rsidR="002903E8" w:rsidRPr="002903E8" w:rsidRDefault="002903E8" w:rsidP="002903E8">
      <w:pPr>
        <w:widowControl/>
        <w:spacing w:before="163" w:after="163" w:line="380" w:lineRule="atLeast"/>
        <w:jc w:val="left"/>
        <w:rPr>
          <w:rFonts w:ascii="宋体" w:eastAsia="宋体" w:hAnsi="宋体" w:cs="宋体" w:hint="eastAsia"/>
          <w:color w:val="000000"/>
          <w:kern w:val="0"/>
          <w:sz w:val="19"/>
          <w:szCs w:val="19"/>
        </w:rPr>
      </w:pPr>
      <w:r w:rsidRPr="002903E8">
        <w:rPr>
          <w:rFonts w:ascii="宋体" w:eastAsia="宋体" w:hAnsi="宋体" w:cs="宋体" w:hint="eastAsia"/>
          <w:color w:val="000000"/>
          <w:kern w:val="0"/>
          <w:sz w:val="19"/>
          <w:szCs w:val="19"/>
        </w:rPr>
        <w:lastRenderedPageBreak/>
        <w:t xml:space="preserve">　　自2016年10月开始，一线城市以及部分热点二线城市出台严控政策，在楼市高烧得以降温的情况下，使得</w:t>
      </w:r>
      <w:proofErr w:type="gramStart"/>
      <w:r w:rsidRPr="002903E8">
        <w:rPr>
          <w:rFonts w:ascii="宋体" w:eastAsia="宋体" w:hAnsi="宋体" w:cs="宋体" w:hint="eastAsia"/>
          <w:color w:val="000000"/>
          <w:kern w:val="0"/>
          <w:sz w:val="19"/>
          <w:szCs w:val="19"/>
        </w:rPr>
        <w:t>一</w:t>
      </w:r>
      <w:proofErr w:type="gramEnd"/>
      <w:r w:rsidRPr="002903E8">
        <w:rPr>
          <w:rFonts w:ascii="宋体" w:eastAsia="宋体" w:hAnsi="宋体" w:cs="宋体" w:hint="eastAsia"/>
          <w:color w:val="000000"/>
          <w:kern w:val="0"/>
          <w:sz w:val="19"/>
          <w:szCs w:val="19"/>
        </w:rPr>
        <w:t>二线城市的购买需求开始外溢，环一线周边城市及部分热点城市的量价得以升温，环比涨幅全国居前。面对这一动向，又一轮房地产调控悄然开启。</w:t>
      </w:r>
    </w:p>
    <w:p w:rsidR="002903E8" w:rsidRPr="002903E8" w:rsidRDefault="002903E8" w:rsidP="002903E8">
      <w:pPr>
        <w:widowControl/>
        <w:spacing w:before="163" w:after="163" w:line="380" w:lineRule="atLeast"/>
        <w:jc w:val="left"/>
        <w:rPr>
          <w:rFonts w:ascii="宋体" w:eastAsia="宋体" w:hAnsi="宋体" w:cs="宋体" w:hint="eastAsia"/>
          <w:color w:val="000000"/>
          <w:kern w:val="0"/>
          <w:sz w:val="19"/>
          <w:szCs w:val="19"/>
        </w:rPr>
      </w:pPr>
      <w:r w:rsidRPr="002903E8">
        <w:rPr>
          <w:rFonts w:ascii="宋体" w:eastAsia="宋体" w:hAnsi="宋体" w:cs="宋体" w:hint="eastAsia"/>
          <w:color w:val="000000"/>
          <w:kern w:val="0"/>
          <w:sz w:val="19"/>
          <w:szCs w:val="19"/>
        </w:rPr>
        <w:t xml:space="preserve">　　自2月28日以来仅仅半个月时间，据澎湃新闻不完全统计，共有11个城市出台限购或者限购升级措施。</w:t>
      </w:r>
    </w:p>
    <w:p w:rsidR="002903E8" w:rsidRPr="002903E8" w:rsidRDefault="002903E8" w:rsidP="002903E8">
      <w:pPr>
        <w:widowControl/>
        <w:spacing w:before="163" w:after="163" w:line="380" w:lineRule="atLeast"/>
        <w:jc w:val="left"/>
        <w:rPr>
          <w:rFonts w:ascii="宋体" w:eastAsia="宋体" w:hAnsi="宋体" w:cs="宋体" w:hint="eastAsia"/>
          <w:color w:val="000000"/>
          <w:kern w:val="0"/>
          <w:sz w:val="19"/>
          <w:szCs w:val="19"/>
        </w:rPr>
      </w:pPr>
      <w:r w:rsidRPr="002903E8">
        <w:rPr>
          <w:rFonts w:ascii="宋体" w:eastAsia="宋体" w:hAnsi="宋体" w:cs="宋体" w:hint="eastAsia"/>
          <w:color w:val="000000"/>
          <w:kern w:val="0"/>
          <w:sz w:val="19"/>
          <w:szCs w:val="19"/>
        </w:rPr>
        <w:t xml:space="preserve">　　</w:t>
      </w:r>
      <w:r w:rsidRPr="002903E8">
        <w:rPr>
          <w:rFonts w:ascii="宋体" w:eastAsia="宋体" w:hAnsi="宋体" w:cs="宋体" w:hint="eastAsia"/>
          <w:b/>
          <w:bCs/>
          <w:color w:val="000000"/>
          <w:kern w:val="0"/>
          <w:sz w:val="19"/>
        </w:rPr>
        <w:t>环一线周边城市楼市政策趋严</w:t>
      </w:r>
    </w:p>
    <w:p w:rsidR="002903E8" w:rsidRPr="002903E8" w:rsidRDefault="002903E8" w:rsidP="002903E8">
      <w:pPr>
        <w:widowControl/>
        <w:spacing w:before="163" w:after="163" w:line="380" w:lineRule="atLeast"/>
        <w:jc w:val="left"/>
        <w:rPr>
          <w:rFonts w:ascii="宋体" w:eastAsia="宋体" w:hAnsi="宋体" w:cs="宋体" w:hint="eastAsia"/>
          <w:color w:val="000000"/>
          <w:kern w:val="0"/>
          <w:sz w:val="19"/>
          <w:szCs w:val="19"/>
        </w:rPr>
      </w:pPr>
      <w:r w:rsidRPr="002903E8">
        <w:rPr>
          <w:rFonts w:ascii="宋体" w:eastAsia="宋体" w:hAnsi="宋体" w:cs="宋体" w:hint="eastAsia"/>
          <w:color w:val="000000"/>
          <w:kern w:val="0"/>
          <w:sz w:val="19"/>
          <w:szCs w:val="19"/>
        </w:rPr>
        <w:t xml:space="preserve">　　在一线城市房价出现过快上涨的趋势下，自去年3月底开始，上海、深圳、北京等一线城市就开始相继收紧楼市限购政策，部分购房者也开始将购买目标转移至这些环一线的周边城市。</w:t>
      </w:r>
    </w:p>
    <w:p w:rsidR="002903E8" w:rsidRPr="002903E8" w:rsidRDefault="002903E8" w:rsidP="002903E8">
      <w:pPr>
        <w:widowControl/>
        <w:spacing w:before="163" w:after="163" w:line="380" w:lineRule="atLeast"/>
        <w:jc w:val="left"/>
        <w:rPr>
          <w:rFonts w:ascii="宋体" w:eastAsia="宋体" w:hAnsi="宋体" w:cs="宋体" w:hint="eastAsia"/>
          <w:color w:val="000000"/>
          <w:kern w:val="0"/>
          <w:sz w:val="19"/>
          <w:szCs w:val="19"/>
        </w:rPr>
      </w:pPr>
      <w:r w:rsidRPr="002903E8">
        <w:rPr>
          <w:rFonts w:ascii="宋体" w:eastAsia="宋体" w:hAnsi="宋体" w:cs="宋体" w:hint="eastAsia"/>
          <w:color w:val="000000"/>
          <w:kern w:val="0"/>
          <w:sz w:val="19"/>
          <w:szCs w:val="19"/>
        </w:rPr>
        <w:t xml:space="preserve">　　据澎湃新闻梳理，环北京区域的楼市调控也在不断升级。自3月以来，环北京区域限购的城市已有3城。包括河北省涿州市、河北省保定市的涞水县、河北省张家口市崇礼区。而在此之前，河北省的三河市、大厂县、香河县、固安县、怀来县以及天津市下辖的武清区均在不同程度上加码了限购措施。</w:t>
      </w:r>
    </w:p>
    <w:p w:rsidR="002903E8" w:rsidRPr="002903E8" w:rsidRDefault="002903E8" w:rsidP="002903E8">
      <w:pPr>
        <w:widowControl/>
        <w:spacing w:before="163" w:after="163" w:line="380" w:lineRule="atLeast"/>
        <w:jc w:val="left"/>
        <w:rPr>
          <w:rFonts w:ascii="宋体" w:eastAsia="宋体" w:hAnsi="宋体" w:cs="宋体" w:hint="eastAsia"/>
          <w:color w:val="000000"/>
          <w:kern w:val="0"/>
          <w:sz w:val="19"/>
          <w:szCs w:val="19"/>
        </w:rPr>
      </w:pPr>
      <w:r w:rsidRPr="002903E8">
        <w:rPr>
          <w:rFonts w:ascii="宋体" w:eastAsia="宋体" w:hAnsi="宋体" w:cs="宋体" w:hint="eastAsia"/>
          <w:color w:val="000000"/>
          <w:kern w:val="0"/>
          <w:sz w:val="19"/>
          <w:szCs w:val="19"/>
        </w:rPr>
        <w:t xml:space="preserve">　　而以上海为中心，周边城市例如浙江嘉善县、浙江杭州、江苏南京也在此节点加入限购升级队伍。</w:t>
      </w:r>
    </w:p>
    <w:p w:rsidR="002903E8" w:rsidRPr="002903E8" w:rsidRDefault="002903E8" w:rsidP="002903E8">
      <w:pPr>
        <w:widowControl/>
        <w:spacing w:before="163" w:after="163" w:line="380" w:lineRule="atLeast"/>
        <w:jc w:val="left"/>
        <w:rPr>
          <w:rFonts w:ascii="宋体" w:eastAsia="宋体" w:hAnsi="宋体" w:cs="宋体" w:hint="eastAsia"/>
          <w:color w:val="000000"/>
          <w:kern w:val="0"/>
          <w:sz w:val="19"/>
          <w:szCs w:val="19"/>
        </w:rPr>
      </w:pPr>
      <w:r w:rsidRPr="002903E8">
        <w:rPr>
          <w:rFonts w:ascii="宋体" w:eastAsia="宋体" w:hAnsi="宋体" w:cs="宋体" w:hint="eastAsia"/>
          <w:color w:val="000000"/>
          <w:kern w:val="0"/>
          <w:sz w:val="19"/>
          <w:szCs w:val="19"/>
        </w:rPr>
        <w:t xml:space="preserve">　　据浙江在线报道，去年以来，嘉善楼市持续升温，嘉善作为嘉兴距离上海最近的县，受到上海住房购买力外溢等因素影响，购房热点区域主要集中</w:t>
      </w:r>
      <w:proofErr w:type="gramStart"/>
      <w:r w:rsidRPr="002903E8">
        <w:rPr>
          <w:rFonts w:ascii="宋体" w:eastAsia="宋体" w:hAnsi="宋体" w:cs="宋体" w:hint="eastAsia"/>
          <w:color w:val="000000"/>
          <w:kern w:val="0"/>
          <w:sz w:val="19"/>
          <w:szCs w:val="19"/>
        </w:rPr>
        <w:t>在罗星街道</w:t>
      </w:r>
      <w:proofErr w:type="gramEnd"/>
      <w:r w:rsidRPr="002903E8">
        <w:rPr>
          <w:rFonts w:ascii="宋体" w:eastAsia="宋体" w:hAnsi="宋体" w:cs="宋体" w:hint="eastAsia"/>
          <w:color w:val="000000"/>
          <w:kern w:val="0"/>
          <w:sz w:val="19"/>
          <w:szCs w:val="19"/>
        </w:rPr>
        <w:t>和大云街道等高铁新城核心区域。</w:t>
      </w:r>
    </w:p>
    <w:p w:rsidR="002903E8" w:rsidRPr="002903E8" w:rsidRDefault="002903E8" w:rsidP="002903E8">
      <w:pPr>
        <w:widowControl/>
        <w:spacing w:before="163" w:after="163" w:line="380" w:lineRule="atLeast"/>
        <w:jc w:val="left"/>
        <w:rPr>
          <w:rFonts w:ascii="宋体" w:eastAsia="宋体" w:hAnsi="宋体" w:cs="宋体" w:hint="eastAsia"/>
          <w:color w:val="000000"/>
          <w:kern w:val="0"/>
          <w:sz w:val="19"/>
          <w:szCs w:val="19"/>
        </w:rPr>
      </w:pPr>
      <w:r w:rsidRPr="002903E8">
        <w:rPr>
          <w:rFonts w:ascii="宋体" w:eastAsia="宋体" w:hAnsi="宋体" w:cs="宋体" w:hint="eastAsia"/>
          <w:color w:val="000000"/>
          <w:kern w:val="0"/>
          <w:sz w:val="19"/>
          <w:szCs w:val="19"/>
        </w:rPr>
        <w:t xml:space="preserve">　　业内人士指出，环上海限购圈层打造，和环上海经济圈购房需求旺盛等因素有关。类似杭州南京以及中小城市的限购政策收紧和升级与环</w:t>
      </w:r>
      <w:proofErr w:type="gramStart"/>
      <w:r w:rsidRPr="002903E8">
        <w:rPr>
          <w:rFonts w:ascii="宋体" w:eastAsia="宋体" w:hAnsi="宋体" w:cs="宋体" w:hint="eastAsia"/>
          <w:color w:val="000000"/>
          <w:kern w:val="0"/>
          <w:sz w:val="19"/>
          <w:szCs w:val="19"/>
        </w:rPr>
        <w:t>京区域</w:t>
      </w:r>
      <w:proofErr w:type="gramEnd"/>
      <w:r w:rsidRPr="002903E8">
        <w:rPr>
          <w:rFonts w:ascii="宋体" w:eastAsia="宋体" w:hAnsi="宋体" w:cs="宋体" w:hint="eastAsia"/>
          <w:color w:val="000000"/>
          <w:kern w:val="0"/>
          <w:sz w:val="19"/>
          <w:szCs w:val="19"/>
        </w:rPr>
        <w:t>有很大的同步性，后续环上海限购圈的城市数量会进一步增多。</w:t>
      </w:r>
    </w:p>
    <w:p w:rsidR="002903E8" w:rsidRPr="002903E8" w:rsidRDefault="002903E8" w:rsidP="002903E8">
      <w:pPr>
        <w:widowControl/>
        <w:spacing w:before="163" w:after="163" w:line="380" w:lineRule="atLeast"/>
        <w:jc w:val="left"/>
        <w:rPr>
          <w:rFonts w:ascii="宋体" w:eastAsia="宋体" w:hAnsi="宋体" w:cs="宋体" w:hint="eastAsia"/>
          <w:color w:val="000000"/>
          <w:kern w:val="0"/>
          <w:sz w:val="19"/>
          <w:szCs w:val="19"/>
        </w:rPr>
      </w:pPr>
      <w:r w:rsidRPr="002903E8">
        <w:rPr>
          <w:rFonts w:ascii="宋体" w:eastAsia="宋体" w:hAnsi="宋体" w:cs="宋体" w:hint="eastAsia"/>
          <w:color w:val="000000"/>
          <w:kern w:val="0"/>
          <w:sz w:val="19"/>
          <w:szCs w:val="19"/>
        </w:rPr>
        <w:t xml:space="preserve">　　</w:t>
      </w:r>
      <w:r w:rsidRPr="002903E8">
        <w:rPr>
          <w:rFonts w:ascii="宋体" w:eastAsia="宋体" w:hAnsi="宋体" w:cs="宋体" w:hint="eastAsia"/>
          <w:b/>
          <w:bCs/>
          <w:color w:val="000000"/>
          <w:kern w:val="0"/>
          <w:sz w:val="19"/>
        </w:rPr>
        <w:t>部分热点城市收紧调控政策</w:t>
      </w:r>
    </w:p>
    <w:p w:rsidR="002903E8" w:rsidRPr="002903E8" w:rsidRDefault="002903E8" w:rsidP="002903E8">
      <w:pPr>
        <w:widowControl/>
        <w:spacing w:before="163" w:after="163" w:line="380" w:lineRule="atLeast"/>
        <w:jc w:val="left"/>
        <w:rPr>
          <w:rFonts w:ascii="宋体" w:eastAsia="宋体" w:hAnsi="宋体" w:cs="宋体" w:hint="eastAsia"/>
          <w:color w:val="000000"/>
          <w:kern w:val="0"/>
          <w:sz w:val="19"/>
          <w:szCs w:val="19"/>
        </w:rPr>
      </w:pPr>
      <w:r w:rsidRPr="002903E8">
        <w:rPr>
          <w:rFonts w:ascii="宋体" w:eastAsia="宋体" w:hAnsi="宋体" w:cs="宋体" w:hint="eastAsia"/>
          <w:color w:val="000000"/>
          <w:kern w:val="0"/>
          <w:sz w:val="19"/>
          <w:szCs w:val="19"/>
        </w:rPr>
        <w:t xml:space="preserve">　　随着各地房地产政策的不断出台，房价上涨的城市数量不断减少，不过部分城市的房价却表现突出。</w:t>
      </w:r>
    </w:p>
    <w:p w:rsidR="002903E8" w:rsidRPr="002903E8" w:rsidRDefault="002903E8" w:rsidP="002903E8">
      <w:pPr>
        <w:widowControl/>
        <w:spacing w:before="163" w:after="163" w:line="380" w:lineRule="atLeast"/>
        <w:jc w:val="left"/>
        <w:rPr>
          <w:rFonts w:ascii="宋体" w:eastAsia="宋体" w:hAnsi="宋体" w:cs="宋体" w:hint="eastAsia"/>
          <w:color w:val="000000"/>
          <w:kern w:val="0"/>
          <w:sz w:val="19"/>
          <w:szCs w:val="19"/>
        </w:rPr>
      </w:pPr>
      <w:r w:rsidRPr="002903E8">
        <w:rPr>
          <w:rFonts w:ascii="宋体" w:eastAsia="宋体" w:hAnsi="宋体" w:cs="宋体" w:hint="eastAsia"/>
          <w:color w:val="000000"/>
          <w:kern w:val="0"/>
          <w:sz w:val="19"/>
          <w:szCs w:val="19"/>
        </w:rPr>
        <w:t xml:space="preserve">　　国家统计局最新数据显示，2017年首月，环比价格变动中，</w:t>
      </w:r>
      <w:proofErr w:type="gramStart"/>
      <w:r w:rsidRPr="002903E8">
        <w:rPr>
          <w:rFonts w:ascii="宋体" w:eastAsia="宋体" w:hAnsi="宋体" w:cs="宋体" w:hint="eastAsia"/>
          <w:color w:val="000000"/>
          <w:kern w:val="0"/>
          <w:sz w:val="19"/>
          <w:szCs w:val="19"/>
        </w:rPr>
        <w:t>房价环</w:t>
      </w:r>
      <w:proofErr w:type="gramEnd"/>
      <w:r w:rsidRPr="002903E8">
        <w:rPr>
          <w:rFonts w:ascii="宋体" w:eastAsia="宋体" w:hAnsi="宋体" w:cs="宋体" w:hint="eastAsia"/>
          <w:color w:val="000000"/>
          <w:kern w:val="0"/>
          <w:sz w:val="19"/>
          <w:szCs w:val="19"/>
        </w:rPr>
        <w:t>比涨幅最大的城市是三亚，已连续两个月位居榜首。</w:t>
      </w:r>
    </w:p>
    <w:p w:rsidR="002903E8" w:rsidRPr="002903E8" w:rsidRDefault="002903E8" w:rsidP="002903E8">
      <w:pPr>
        <w:widowControl/>
        <w:spacing w:before="163" w:after="163" w:line="380" w:lineRule="atLeast"/>
        <w:jc w:val="left"/>
        <w:rPr>
          <w:rFonts w:ascii="宋体" w:eastAsia="宋体" w:hAnsi="宋体" w:cs="宋体" w:hint="eastAsia"/>
          <w:color w:val="000000"/>
          <w:kern w:val="0"/>
          <w:sz w:val="19"/>
          <w:szCs w:val="19"/>
        </w:rPr>
      </w:pPr>
      <w:r w:rsidRPr="002903E8">
        <w:rPr>
          <w:rFonts w:ascii="宋体" w:eastAsia="宋体" w:hAnsi="宋体" w:cs="宋体" w:hint="eastAsia"/>
          <w:color w:val="000000"/>
          <w:kern w:val="0"/>
          <w:sz w:val="19"/>
          <w:szCs w:val="19"/>
        </w:rPr>
        <w:t xml:space="preserve">　　3月11日，</w:t>
      </w:r>
      <w:proofErr w:type="gramStart"/>
      <w:r w:rsidRPr="002903E8">
        <w:rPr>
          <w:rFonts w:ascii="宋体" w:eastAsia="宋体" w:hAnsi="宋体" w:cs="宋体" w:hint="eastAsia"/>
          <w:color w:val="000000"/>
          <w:kern w:val="0"/>
          <w:sz w:val="19"/>
          <w:szCs w:val="19"/>
        </w:rPr>
        <w:t>海南省三亚市政府官网发布</w:t>
      </w:r>
      <w:proofErr w:type="gramEnd"/>
      <w:r w:rsidRPr="002903E8">
        <w:rPr>
          <w:rFonts w:ascii="宋体" w:eastAsia="宋体" w:hAnsi="宋体" w:cs="宋体" w:hint="eastAsia"/>
          <w:color w:val="000000"/>
          <w:kern w:val="0"/>
          <w:sz w:val="19"/>
          <w:szCs w:val="19"/>
        </w:rPr>
        <w:t>《三亚市人民政府关于进一步加强房地产市场调控工作的通知》，进一步收紧三亚楼市的信贷政策和市场秩序监管。</w:t>
      </w:r>
    </w:p>
    <w:p w:rsidR="002903E8" w:rsidRPr="002903E8" w:rsidRDefault="002903E8" w:rsidP="002903E8">
      <w:pPr>
        <w:widowControl/>
        <w:spacing w:before="163" w:after="163" w:line="380" w:lineRule="atLeast"/>
        <w:jc w:val="left"/>
        <w:rPr>
          <w:rFonts w:ascii="宋体" w:eastAsia="宋体" w:hAnsi="宋体" w:cs="宋体" w:hint="eastAsia"/>
          <w:color w:val="000000"/>
          <w:kern w:val="0"/>
          <w:sz w:val="19"/>
          <w:szCs w:val="19"/>
        </w:rPr>
      </w:pPr>
      <w:r w:rsidRPr="002903E8">
        <w:rPr>
          <w:rFonts w:ascii="宋体" w:eastAsia="宋体" w:hAnsi="宋体" w:cs="宋体" w:hint="eastAsia"/>
          <w:color w:val="000000"/>
          <w:kern w:val="0"/>
          <w:sz w:val="19"/>
          <w:szCs w:val="19"/>
        </w:rPr>
        <w:t xml:space="preserve">　　在</w:t>
      </w:r>
      <w:proofErr w:type="gramStart"/>
      <w:r w:rsidRPr="002903E8">
        <w:rPr>
          <w:rFonts w:ascii="宋体" w:eastAsia="宋体" w:hAnsi="宋体" w:cs="宋体" w:hint="eastAsia"/>
          <w:color w:val="000000"/>
          <w:kern w:val="0"/>
          <w:sz w:val="19"/>
          <w:szCs w:val="19"/>
        </w:rPr>
        <w:t>一</w:t>
      </w:r>
      <w:proofErr w:type="gramEnd"/>
      <w:r w:rsidRPr="002903E8">
        <w:rPr>
          <w:rFonts w:ascii="宋体" w:eastAsia="宋体" w:hAnsi="宋体" w:cs="宋体" w:hint="eastAsia"/>
          <w:color w:val="000000"/>
          <w:kern w:val="0"/>
          <w:sz w:val="19"/>
          <w:szCs w:val="19"/>
        </w:rPr>
        <w:t>二线城市房价基本止涨的情况下，青岛位列房价上涨的城市之中。统计局数据显示，今年1月，青岛新建商品</w:t>
      </w:r>
      <w:proofErr w:type="gramStart"/>
      <w:r w:rsidRPr="002903E8">
        <w:rPr>
          <w:rFonts w:ascii="宋体" w:eastAsia="宋体" w:hAnsi="宋体" w:cs="宋体" w:hint="eastAsia"/>
          <w:color w:val="000000"/>
          <w:kern w:val="0"/>
          <w:sz w:val="19"/>
          <w:szCs w:val="19"/>
        </w:rPr>
        <w:t>住宅环</w:t>
      </w:r>
      <w:proofErr w:type="gramEnd"/>
      <w:r w:rsidRPr="002903E8">
        <w:rPr>
          <w:rFonts w:ascii="宋体" w:eastAsia="宋体" w:hAnsi="宋体" w:cs="宋体" w:hint="eastAsia"/>
          <w:color w:val="000000"/>
          <w:kern w:val="0"/>
          <w:sz w:val="19"/>
          <w:szCs w:val="19"/>
        </w:rPr>
        <w:t>比价格上涨0.1%，比上年同期上涨13.2%。</w:t>
      </w:r>
    </w:p>
    <w:p w:rsidR="002903E8" w:rsidRPr="002903E8" w:rsidRDefault="002903E8" w:rsidP="002903E8">
      <w:pPr>
        <w:widowControl/>
        <w:spacing w:before="163" w:after="163" w:line="380" w:lineRule="atLeast"/>
        <w:jc w:val="left"/>
        <w:rPr>
          <w:rFonts w:ascii="宋体" w:eastAsia="宋体" w:hAnsi="宋体" w:cs="宋体" w:hint="eastAsia"/>
          <w:color w:val="000000"/>
          <w:kern w:val="0"/>
          <w:sz w:val="19"/>
          <w:szCs w:val="19"/>
        </w:rPr>
      </w:pPr>
      <w:r w:rsidRPr="002903E8">
        <w:rPr>
          <w:rFonts w:ascii="宋体" w:eastAsia="宋体" w:hAnsi="宋体" w:cs="宋体" w:hint="eastAsia"/>
          <w:color w:val="000000"/>
          <w:kern w:val="0"/>
          <w:sz w:val="19"/>
          <w:szCs w:val="19"/>
        </w:rPr>
        <w:t xml:space="preserve">　　3月15日晚间，青岛宣布出台限购新政，首付比例提高至30%，非本市户籍限购一套房。</w:t>
      </w:r>
    </w:p>
    <w:p w:rsidR="002903E8" w:rsidRPr="002903E8" w:rsidRDefault="002903E8" w:rsidP="002903E8">
      <w:pPr>
        <w:widowControl/>
        <w:spacing w:before="163" w:after="163" w:line="380" w:lineRule="atLeast"/>
        <w:jc w:val="left"/>
        <w:rPr>
          <w:rFonts w:ascii="宋体" w:eastAsia="宋体" w:hAnsi="宋体" w:cs="宋体" w:hint="eastAsia"/>
          <w:color w:val="000000"/>
          <w:kern w:val="0"/>
          <w:sz w:val="19"/>
          <w:szCs w:val="19"/>
        </w:rPr>
      </w:pPr>
      <w:r w:rsidRPr="002903E8">
        <w:rPr>
          <w:rFonts w:ascii="宋体" w:eastAsia="宋体" w:hAnsi="宋体" w:cs="宋体" w:hint="eastAsia"/>
          <w:color w:val="000000"/>
          <w:kern w:val="0"/>
          <w:sz w:val="19"/>
          <w:szCs w:val="19"/>
        </w:rPr>
        <w:t xml:space="preserve">　　同一天，江西省赣州</w:t>
      </w:r>
      <w:proofErr w:type="gramStart"/>
      <w:r w:rsidRPr="002903E8">
        <w:rPr>
          <w:rFonts w:ascii="宋体" w:eastAsia="宋体" w:hAnsi="宋体" w:cs="宋体" w:hint="eastAsia"/>
          <w:color w:val="000000"/>
          <w:kern w:val="0"/>
          <w:sz w:val="19"/>
          <w:szCs w:val="19"/>
        </w:rPr>
        <w:t>市官网显示</w:t>
      </w:r>
      <w:proofErr w:type="gramEnd"/>
      <w:r w:rsidRPr="002903E8">
        <w:rPr>
          <w:rFonts w:ascii="宋体" w:eastAsia="宋体" w:hAnsi="宋体" w:cs="宋体" w:hint="eastAsia"/>
          <w:color w:val="000000"/>
          <w:kern w:val="0"/>
          <w:sz w:val="19"/>
          <w:szCs w:val="19"/>
        </w:rPr>
        <w:t>，赣州市政府于14日出台《关于进一步加强房地产市场调控工作的通知》，在房价热点地区探索实施“限房价、竞地价”、“价格熔断机制”的供应方式。</w:t>
      </w:r>
    </w:p>
    <w:p w:rsidR="002903E8" w:rsidRPr="002903E8" w:rsidRDefault="002903E8" w:rsidP="002903E8">
      <w:pPr>
        <w:widowControl/>
        <w:spacing w:before="163" w:after="163" w:line="380" w:lineRule="atLeast"/>
        <w:jc w:val="left"/>
        <w:rPr>
          <w:rFonts w:ascii="宋体" w:eastAsia="宋体" w:hAnsi="宋体" w:cs="宋体" w:hint="eastAsia"/>
          <w:color w:val="000000"/>
          <w:kern w:val="0"/>
          <w:sz w:val="19"/>
          <w:szCs w:val="19"/>
        </w:rPr>
      </w:pPr>
      <w:r w:rsidRPr="002903E8">
        <w:rPr>
          <w:rFonts w:ascii="宋体" w:eastAsia="宋体" w:hAnsi="宋体" w:cs="宋体" w:hint="eastAsia"/>
          <w:color w:val="000000"/>
          <w:kern w:val="0"/>
          <w:sz w:val="19"/>
          <w:szCs w:val="19"/>
        </w:rPr>
        <w:lastRenderedPageBreak/>
        <w:t xml:space="preserve">　　易居研究院</w:t>
      </w:r>
      <w:proofErr w:type="gramStart"/>
      <w:r w:rsidRPr="002903E8">
        <w:rPr>
          <w:rFonts w:ascii="宋体" w:eastAsia="宋体" w:hAnsi="宋体" w:cs="宋体" w:hint="eastAsia"/>
          <w:color w:val="000000"/>
          <w:kern w:val="0"/>
          <w:sz w:val="19"/>
          <w:szCs w:val="19"/>
        </w:rPr>
        <w:t>智库中心</w:t>
      </w:r>
      <w:proofErr w:type="gramEnd"/>
      <w:r w:rsidRPr="002903E8">
        <w:rPr>
          <w:rFonts w:ascii="宋体" w:eastAsia="宋体" w:hAnsi="宋体" w:cs="宋体" w:hint="eastAsia"/>
          <w:color w:val="000000"/>
          <w:kern w:val="0"/>
          <w:sz w:val="19"/>
          <w:szCs w:val="19"/>
        </w:rPr>
        <w:t>研究总监严跃进表示，限购城市加码，数量增多，说明两会后楼市政策依然会对热点城市采取比较严厉的管控做法。</w:t>
      </w:r>
      <w:r w:rsidRPr="002903E8">
        <w:rPr>
          <w:rFonts w:ascii="宋体" w:eastAsia="宋体" w:hAnsi="宋体" w:cs="宋体" w:hint="eastAsia"/>
          <w:b/>
          <w:bCs/>
          <w:color w:val="000000"/>
          <w:kern w:val="0"/>
          <w:sz w:val="19"/>
        </w:rPr>
        <w:t>限购里面尤其是对于非户籍人口的首套购</w:t>
      </w:r>
      <w:proofErr w:type="gramStart"/>
      <w:r w:rsidRPr="002903E8">
        <w:rPr>
          <w:rFonts w:ascii="宋体" w:eastAsia="宋体" w:hAnsi="宋体" w:cs="宋体" w:hint="eastAsia"/>
          <w:b/>
          <w:bCs/>
          <w:color w:val="000000"/>
          <w:kern w:val="0"/>
          <w:sz w:val="19"/>
        </w:rPr>
        <w:t>房提高</w:t>
      </w:r>
      <w:proofErr w:type="gramEnd"/>
      <w:r w:rsidRPr="002903E8">
        <w:rPr>
          <w:rFonts w:ascii="宋体" w:eastAsia="宋体" w:hAnsi="宋体" w:cs="宋体" w:hint="eastAsia"/>
          <w:b/>
          <w:bCs/>
          <w:color w:val="000000"/>
          <w:kern w:val="0"/>
          <w:sz w:val="19"/>
        </w:rPr>
        <w:t>了约束要求，自然也有利于防范炒房现象的出现。对于类似南京青岛和赣州的限购，充分说明了强二线和强三线城市也面临管</w:t>
      </w:r>
      <w:proofErr w:type="gramStart"/>
      <w:r w:rsidRPr="002903E8">
        <w:rPr>
          <w:rFonts w:ascii="宋体" w:eastAsia="宋体" w:hAnsi="宋体" w:cs="宋体" w:hint="eastAsia"/>
          <w:b/>
          <w:bCs/>
          <w:color w:val="000000"/>
          <w:kern w:val="0"/>
          <w:sz w:val="19"/>
        </w:rPr>
        <w:t>控压力</w:t>
      </w:r>
      <w:proofErr w:type="gramEnd"/>
      <w:r w:rsidRPr="002903E8">
        <w:rPr>
          <w:rFonts w:ascii="宋体" w:eastAsia="宋体" w:hAnsi="宋体" w:cs="宋体" w:hint="eastAsia"/>
          <w:b/>
          <w:bCs/>
          <w:color w:val="000000"/>
          <w:kern w:val="0"/>
          <w:sz w:val="19"/>
        </w:rPr>
        <w:t>增大的可能，目前出台政策积极有效。</w:t>
      </w:r>
      <w:r w:rsidRPr="002903E8">
        <w:rPr>
          <w:rFonts w:ascii="宋体" w:eastAsia="宋体" w:hAnsi="宋体" w:cs="宋体" w:hint="eastAsia"/>
          <w:color w:val="000000"/>
          <w:kern w:val="0"/>
          <w:sz w:val="19"/>
          <w:szCs w:val="19"/>
        </w:rPr>
        <w:t>从此</w:t>
      </w:r>
      <w:proofErr w:type="gramStart"/>
      <w:r w:rsidRPr="002903E8">
        <w:rPr>
          <w:rFonts w:ascii="宋体" w:eastAsia="宋体" w:hAnsi="宋体" w:cs="宋体" w:hint="eastAsia"/>
          <w:color w:val="000000"/>
          <w:kern w:val="0"/>
          <w:sz w:val="19"/>
          <w:szCs w:val="19"/>
        </w:rPr>
        <w:t>类政策</w:t>
      </w:r>
      <w:proofErr w:type="gramEnd"/>
      <w:r w:rsidRPr="002903E8">
        <w:rPr>
          <w:rFonts w:ascii="宋体" w:eastAsia="宋体" w:hAnsi="宋体" w:cs="宋体" w:hint="eastAsia"/>
          <w:color w:val="000000"/>
          <w:kern w:val="0"/>
          <w:sz w:val="19"/>
          <w:szCs w:val="19"/>
        </w:rPr>
        <w:t>来看，不断加码的政策使得购房市场的入市难度增大，也意味着控制房价依然是当前此类城市的重点。预计3月份还会有包括一线城市在内的各类城市限购升级或出台的做法，尤其是一些热点二线和三线城市，采取市区郊区不同的限购做法依然会体现。</w:t>
      </w:r>
    </w:p>
    <w:p w:rsidR="002903E8" w:rsidRPr="002903E8" w:rsidRDefault="002903E8" w:rsidP="002903E8">
      <w:pPr>
        <w:widowControl/>
        <w:spacing w:before="163" w:after="163" w:line="380" w:lineRule="atLeast"/>
        <w:jc w:val="left"/>
        <w:rPr>
          <w:rFonts w:ascii="宋体" w:eastAsia="宋体" w:hAnsi="宋体" w:cs="宋体" w:hint="eastAsia"/>
          <w:color w:val="000000"/>
          <w:kern w:val="0"/>
          <w:sz w:val="19"/>
          <w:szCs w:val="19"/>
        </w:rPr>
      </w:pPr>
      <w:r w:rsidRPr="002903E8">
        <w:rPr>
          <w:rFonts w:ascii="宋体" w:eastAsia="宋体" w:hAnsi="宋体" w:cs="宋体" w:hint="eastAsia"/>
          <w:color w:val="000000"/>
          <w:kern w:val="0"/>
          <w:sz w:val="19"/>
          <w:szCs w:val="19"/>
        </w:rPr>
        <w:t xml:space="preserve">　　据澎湃新闻梳理，自2月28日以来已经有11个城市启动升级了限购限贷措施：</w:t>
      </w:r>
    </w:p>
    <w:p w:rsidR="002903E8" w:rsidRPr="002903E8" w:rsidRDefault="002903E8" w:rsidP="002903E8">
      <w:pPr>
        <w:widowControl/>
        <w:spacing w:before="163" w:after="163" w:line="380" w:lineRule="atLeast"/>
        <w:jc w:val="left"/>
        <w:rPr>
          <w:rFonts w:ascii="宋体" w:eastAsia="宋体" w:hAnsi="宋体" w:cs="宋体" w:hint="eastAsia"/>
          <w:color w:val="000000"/>
          <w:kern w:val="0"/>
          <w:sz w:val="19"/>
          <w:szCs w:val="19"/>
        </w:rPr>
      </w:pPr>
      <w:r w:rsidRPr="002903E8">
        <w:rPr>
          <w:rFonts w:ascii="宋体" w:eastAsia="宋体" w:hAnsi="宋体" w:cs="宋体" w:hint="eastAsia"/>
          <w:color w:val="000000"/>
          <w:kern w:val="0"/>
          <w:sz w:val="19"/>
          <w:szCs w:val="19"/>
        </w:rPr>
        <w:t xml:space="preserve">　　3月15日，江苏省南京市政府办公厅发布《关于进一步调整南京市住房限购政策的通知》。《通知》规定，从3月16日起，南京将高淳、溧水、六合纳入限购范围，暂停向已拥有1套及以上住房的非南京市户籍的家庭出售新房或二手房；南京主城区(不包括高淳区、溧水区、</w:t>
      </w:r>
      <w:proofErr w:type="gramStart"/>
      <w:r w:rsidRPr="002903E8">
        <w:rPr>
          <w:rFonts w:ascii="宋体" w:eastAsia="宋体" w:hAnsi="宋体" w:cs="宋体" w:hint="eastAsia"/>
          <w:color w:val="000000"/>
          <w:kern w:val="0"/>
          <w:sz w:val="19"/>
          <w:szCs w:val="19"/>
        </w:rPr>
        <w:t>六合区</w:t>
      </w:r>
      <w:proofErr w:type="gramEnd"/>
      <w:r w:rsidRPr="002903E8">
        <w:rPr>
          <w:rFonts w:ascii="宋体" w:eastAsia="宋体" w:hAnsi="宋体" w:cs="宋体" w:hint="eastAsia"/>
          <w:color w:val="000000"/>
          <w:kern w:val="0"/>
          <w:sz w:val="19"/>
          <w:szCs w:val="19"/>
        </w:rPr>
        <w:t>)已拥有2套及以上南京户籍家庭不得购买新房或二手房。</w:t>
      </w:r>
    </w:p>
    <w:p w:rsidR="002903E8" w:rsidRPr="002903E8" w:rsidRDefault="002903E8" w:rsidP="002903E8">
      <w:pPr>
        <w:widowControl/>
        <w:spacing w:before="163" w:after="163" w:line="380" w:lineRule="atLeast"/>
        <w:jc w:val="left"/>
        <w:rPr>
          <w:rFonts w:ascii="宋体" w:eastAsia="宋体" w:hAnsi="宋体" w:cs="宋体" w:hint="eastAsia"/>
          <w:color w:val="000000"/>
          <w:kern w:val="0"/>
          <w:sz w:val="19"/>
          <w:szCs w:val="19"/>
        </w:rPr>
      </w:pPr>
      <w:r w:rsidRPr="002903E8">
        <w:rPr>
          <w:rFonts w:ascii="宋体" w:eastAsia="宋体" w:hAnsi="宋体" w:cs="宋体" w:hint="eastAsia"/>
          <w:color w:val="000000"/>
          <w:kern w:val="0"/>
          <w:sz w:val="19"/>
          <w:szCs w:val="19"/>
        </w:rPr>
        <w:t xml:space="preserve">　　3月15日，青岛市国土资源房管局等五部门联合发布《关于保持和促进我市房地产市场平稳运行的通知》。在市区范围(市南区、市北区、李沧区、崂山区、黄岛区、城阳区，包括高新区，下同)内，能够提供从购房申请之日起前2年内、在本市(六区四市，下同)连续缴纳12个月及以上个人所得税纳税证明或社会保险缴纳证明的非本市户籍居民家庭(家庭成员均不拥有本市户籍，下同)，限购1套住房(含新建商品住房和二手住房，下同)；对在市区范围已拥有1套及以上住房的非本市户籍居民家庭，或无法提供从购房申请之日起前2年内、在本市连续缴纳12个月及以上个人所得税纳税证明或社会保险缴纳证明的非本市户籍居民家庭，</w:t>
      </w:r>
      <w:proofErr w:type="gramStart"/>
      <w:r w:rsidRPr="002903E8">
        <w:rPr>
          <w:rFonts w:ascii="宋体" w:eastAsia="宋体" w:hAnsi="宋体" w:cs="宋体" w:hint="eastAsia"/>
          <w:color w:val="000000"/>
          <w:kern w:val="0"/>
          <w:sz w:val="19"/>
          <w:szCs w:val="19"/>
        </w:rPr>
        <w:t>暂不得</w:t>
      </w:r>
      <w:proofErr w:type="gramEnd"/>
      <w:r w:rsidRPr="002903E8">
        <w:rPr>
          <w:rFonts w:ascii="宋体" w:eastAsia="宋体" w:hAnsi="宋体" w:cs="宋体" w:hint="eastAsia"/>
          <w:color w:val="000000"/>
          <w:kern w:val="0"/>
          <w:sz w:val="19"/>
          <w:szCs w:val="19"/>
        </w:rPr>
        <w:t>购买住房。</w:t>
      </w:r>
    </w:p>
    <w:p w:rsidR="002903E8" w:rsidRPr="002903E8" w:rsidRDefault="002903E8" w:rsidP="002903E8">
      <w:pPr>
        <w:widowControl/>
        <w:spacing w:before="163" w:after="163" w:line="380" w:lineRule="atLeast"/>
        <w:jc w:val="left"/>
        <w:rPr>
          <w:rFonts w:ascii="宋体" w:eastAsia="宋体" w:hAnsi="宋体" w:cs="宋体" w:hint="eastAsia"/>
          <w:color w:val="000000"/>
          <w:kern w:val="0"/>
          <w:sz w:val="19"/>
          <w:szCs w:val="19"/>
        </w:rPr>
      </w:pPr>
      <w:r w:rsidRPr="002903E8">
        <w:rPr>
          <w:rFonts w:ascii="宋体" w:eastAsia="宋体" w:hAnsi="宋体" w:cs="宋体" w:hint="eastAsia"/>
          <w:color w:val="000000"/>
          <w:kern w:val="0"/>
          <w:sz w:val="19"/>
          <w:szCs w:val="19"/>
        </w:rPr>
        <w:t xml:space="preserve">　　3月14日，赣州市政府办公厅印发《关于进一步加强房地产市场调控工作的通知》，在中心城区部分区域实施住房限购措施，抑制投资投机需求。限购区域为：章江南大道</w:t>
      </w:r>
      <w:proofErr w:type="gramStart"/>
      <w:r w:rsidRPr="002903E8">
        <w:rPr>
          <w:rFonts w:ascii="宋体" w:eastAsia="宋体" w:hAnsi="宋体" w:cs="宋体" w:hint="eastAsia"/>
          <w:color w:val="000000"/>
          <w:kern w:val="0"/>
          <w:sz w:val="19"/>
          <w:szCs w:val="19"/>
        </w:rPr>
        <w:t>与钨都大道</w:t>
      </w:r>
      <w:proofErr w:type="gramEnd"/>
      <w:r w:rsidRPr="002903E8">
        <w:rPr>
          <w:rFonts w:ascii="宋体" w:eastAsia="宋体" w:hAnsi="宋体" w:cs="宋体" w:hint="eastAsia"/>
          <w:color w:val="000000"/>
          <w:kern w:val="0"/>
          <w:sz w:val="19"/>
          <w:szCs w:val="19"/>
        </w:rPr>
        <w:t>交汇处起，向南</w:t>
      </w:r>
      <w:proofErr w:type="gramStart"/>
      <w:r w:rsidRPr="002903E8">
        <w:rPr>
          <w:rFonts w:ascii="宋体" w:eastAsia="宋体" w:hAnsi="宋体" w:cs="宋体" w:hint="eastAsia"/>
          <w:color w:val="000000"/>
          <w:kern w:val="0"/>
          <w:sz w:val="19"/>
          <w:szCs w:val="19"/>
        </w:rPr>
        <w:t>至钨都大道</w:t>
      </w:r>
      <w:proofErr w:type="gramEnd"/>
      <w:r w:rsidRPr="002903E8">
        <w:rPr>
          <w:rFonts w:ascii="宋体" w:eastAsia="宋体" w:hAnsi="宋体" w:cs="宋体" w:hint="eastAsia"/>
          <w:color w:val="000000"/>
          <w:kern w:val="0"/>
          <w:sz w:val="19"/>
          <w:szCs w:val="19"/>
        </w:rPr>
        <w:t>与客家大道交汇处，沿客家大道向西至与登峰大道交汇处，沿登峰大道向南至与赞贤路交汇处，</w:t>
      </w:r>
      <w:proofErr w:type="gramStart"/>
      <w:r w:rsidRPr="002903E8">
        <w:rPr>
          <w:rFonts w:ascii="宋体" w:eastAsia="宋体" w:hAnsi="宋体" w:cs="宋体" w:hint="eastAsia"/>
          <w:color w:val="000000"/>
          <w:kern w:val="0"/>
          <w:sz w:val="19"/>
          <w:szCs w:val="19"/>
        </w:rPr>
        <w:t>沿赞贤路</w:t>
      </w:r>
      <w:proofErr w:type="gramEnd"/>
      <w:r w:rsidRPr="002903E8">
        <w:rPr>
          <w:rFonts w:ascii="宋体" w:eastAsia="宋体" w:hAnsi="宋体" w:cs="宋体" w:hint="eastAsia"/>
          <w:color w:val="000000"/>
          <w:kern w:val="0"/>
          <w:sz w:val="19"/>
          <w:szCs w:val="19"/>
        </w:rPr>
        <w:t>向西至黄金大桥，以上路段与章江形成的闭合范围。</w:t>
      </w:r>
    </w:p>
    <w:p w:rsidR="002903E8" w:rsidRPr="002903E8" w:rsidRDefault="002903E8" w:rsidP="002903E8">
      <w:pPr>
        <w:widowControl/>
        <w:spacing w:before="163" w:after="163" w:line="380" w:lineRule="atLeast"/>
        <w:jc w:val="left"/>
        <w:rPr>
          <w:rFonts w:ascii="宋体" w:eastAsia="宋体" w:hAnsi="宋体" w:cs="宋体" w:hint="eastAsia"/>
          <w:color w:val="000000"/>
          <w:kern w:val="0"/>
          <w:sz w:val="19"/>
          <w:szCs w:val="19"/>
        </w:rPr>
      </w:pPr>
      <w:r w:rsidRPr="002903E8">
        <w:rPr>
          <w:rFonts w:ascii="宋体" w:eastAsia="宋体" w:hAnsi="宋体" w:cs="宋体" w:hint="eastAsia"/>
          <w:color w:val="000000"/>
          <w:kern w:val="0"/>
          <w:sz w:val="19"/>
          <w:szCs w:val="19"/>
        </w:rPr>
        <w:t xml:space="preserve">　　限购措施包括：在中心城区(章贡区、赣州经济技术开发区，下同)无住房(含住宅性质公寓，下同)或在中心城区非限购区域内只有一套住房的本市户籍居民限购1套商品住房(含存量房，下同)；能提供自购房之日起计算的前2年及以上在本市中心城区逐月连续缴纳个人所得税或社会保险证明的(政策出台后不能通过补缴认定)，且在中心城区无住房的非本市户籍居民，可在限购区域内购买1套商品住房；未成年人不得在限购区域内单独购买住宅。</w:t>
      </w:r>
    </w:p>
    <w:p w:rsidR="002903E8" w:rsidRPr="002903E8" w:rsidRDefault="002903E8" w:rsidP="002903E8">
      <w:pPr>
        <w:widowControl/>
        <w:spacing w:before="163" w:after="163" w:line="380" w:lineRule="atLeast"/>
        <w:jc w:val="left"/>
        <w:rPr>
          <w:rFonts w:ascii="宋体" w:eastAsia="宋体" w:hAnsi="宋体" w:cs="宋体" w:hint="eastAsia"/>
          <w:color w:val="000000"/>
          <w:kern w:val="0"/>
          <w:sz w:val="19"/>
          <w:szCs w:val="19"/>
        </w:rPr>
      </w:pPr>
      <w:r w:rsidRPr="002903E8">
        <w:rPr>
          <w:rFonts w:ascii="宋体" w:eastAsia="宋体" w:hAnsi="宋体" w:cs="宋体" w:hint="eastAsia"/>
          <w:color w:val="000000"/>
          <w:kern w:val="0"/>
          <w:sz w:val="19"/>
          <w:szCs w:val="19"/>
        </w:rPr>
        <w:t xml:space="preserve">　　3月13日，嘉善在2016年12月21日实施部分区域限购政策的基础上，进一步加码限购。浙江省嘉兴市嘉善县住房和城乡规划建设局发布《进一步调整限购政策》的通知，自2017年3月14日起，在全县范围内暂停向在嘉善县拥有一套及以上住房的非本县户籍居民家庭出售新建商品住房；自2017年3月15日起，在全县范围内暂停向在我县拥有一套及以上住房的非本县户籍居民家庭出售二手住房。</w:t>
      </w:r>
    </w:p>
    <w:p w:rsidR="002903E8" w:rsidRPr="002903E8" w:rsidRDefault="002903E8" w:rsidP="002903E8">
      <w:pPr>
        <w:widowControl/>
        <w:spacing w:before="163" w:after="163" w:line="380" w:lineRule="atLeast"/>
        <w:jc w:val="left"/>
        <w:rPr>
          <w:rFonts w:ascii="宋体" w:eastAsia="宋体" w:hAnsi="宋体" w:cs="宋体" w:hint="eastAsia"/>
          <w:color w:val="000000"/>
          <w:kern w:val="0"/>
          <w:sz w:val="19"/>
          <w:szCs w:val="19"/>
        </w:rPr>
      </w:pPr>
      <w:r w:rsidRPr="002903E8">
        <w:rPr>
          <w:rFonts w:ascii="宋体" w:eastAsia="宋体" w:hAnsi="宋体" w:cs="宋体" w:hint="eastAsia"/>
          <w:color w:val="000000"/>
          <w:kern w:val="0"/>
          <w:sz w:val="19"/>
          <w:szCs w:val="19"/>
        </w:rPr>
        <w:lastRenderedPageBreak/>
        <w:t xml:space="preserve">　　3月11日，</w:t>
      </w:r>
      <w:proofErr w:type="gramStart"/>
      <w:r w:rsidRPr="002903E8">
        <w:rPr>
          <w:rFonts w:ascii="宋体" w:eastAsia="宋体" w:hAnsi="宋体" w:cs="宋体" w:hint="eastAsia"/>
          <w:color w:val="000000"/>
          <w:kern w:val="0"/>
          <w:sz w:val="19"/>
          <w:szCs w:val="19"/>
        </w:rPr>
        <w:t>海南三亚市政府官网发布</w:t>
      </w:r>
      <w:proofErr w:type="gramEnd"/>
      <w:r w:rsidRPr="002903E8">
        <w:rPr>
          <w:rFonts w:ascii="宋体" w:eastAsia="宋体" w:hAnsi="宋体" w:cs="宋体" w:hint="eastAsia"/>
          <w:color w:val="000000"/>
          <w:kern w:val="0"/>
          <w:sz w:val="19"/>
          <w:szCs w:val="19"/>
        </w:rPr>
        <w:t>《三亚市人民政府关于进一步加强房地产市场调控工作的通知》，进一步收紧三亚楼市的信贷政策和市场秩序监管。购买第2套住房的家庭申请商业性个人住房贷款首付比例不得低于50%；暂停向购买第3套及以上住房的家庭发放商业性个人住房贷款。</w:t>
      </w:r>
    </w:p>
    <w:p w:rsidR="002903E8" w:rsidRPr="002903E8" w:rsidRDefault="002903E8" w:rsidP="002903E8">
      <w:pPr>
        <w:widowControl/>
        <w:spacing w:before="163" w:after="163" w:line="380" w:lineRule="atLeast"/>
        <w:jc w:val="left"/>
        <w:rPr>
          <w:rFonts w:ascii="宋体" w:eastAsia="宋体" w:hAnsi="宋体" w:cs="宋体" w:hint="eastAsia"/>
          <w:color w:val="000000"/>
          <w:kern w:val="0"/>
          <w:sz w:val="19"/>
          <w:szCs w:val="19"/>
        </w:rPr>
      </w:pPr>
      <w:r w:rsidRPr="002903E8">
        <w:rPr>
          <w:rFonts w:ascii="宋体" w:eastAsia="宋体" w:hAnsi="宋体" w:cs="宋体" w:hint="eastAsia"/>
          <w:color w:val="000000"/>
          <w:kern w:val="0"/>
          <w:sz w:val="19"/>
          <w:szCs w:val="19"/>
        </w:rPr>
        <w:t xml:space="preserve">　　3月9日，滁州市国土房产局、</w:t>
      </w:r>
      <w:proofErr w:type="gramStart"/>
      <w:r w:rsidRPr="002903E8">
        <w:rPr>
          <w:rFonts w:ascii="宋体" w:eastAsia="宋体" w:hAnsi="宋体" w:cs="宋体" w:hint="eastAsia"/>
          <w:color w:val="000000"/>
          <w:kern w:val="0"/>
          <w:sz w:val="19"/>
          <w:szCs w:val="19"/>
        </w:rPr>
        <w:t>发改委</w:t>
      </w:r>
      <w:proofErr w:type="gramEnd"/>
      <w:r w:rsidRPr="002903E8">
        <w:rPr>
          <w:rFonts w:ascii="宋体" w:eastAsia="宋体" w:hAnsi="宋体" w:cs="宋体" w:hint="eastAsia"/>
          <w:color w:val="000000"/>
          <w:kern w:val="0"/>
          <w:sz w:val="19"/>
          <w:szCs w:val="19"/>
        </w:rPr>
        <w:t>等七个部门联合出台了《关于进一步促进全市房地产市场平稳健康发展若干意见》。其中规定，居民购买二套房的商贷首付比例不低于40%，三套房首付比例不低于60%。</w:t>
      </w:r>
    </w:p>
    <w:p w:rsidR="002903E8" w:rsidRPr="002903E8" w:rsidRDefault="002903E8" w:rsidP="002903E8">
      <w:pPr>
        <w:widowControl/>
        <w:spacing w:before="163" w:after="163" w:line="380" w:lineRule="atLeast"/>
        <w:jc w:val="left"/>
        <w:rPr>
          <w:rFonts w:ascii="宋体" w:eastAsia="宋体" w:hAnsi="宋体" w:cs="宋体" w:hint="eastAsia"/>
          <w:color w:val="000000"/>
          <w:kern w:val="0"/>
          <w:sz w:val="19"/>
          <w:szCs w:val="19"/>
        </w:rPr>
      </w:pPr>
      <w:r w:rsidRPr="002903E8">
        <w:rPr>
          <w:rFonts w:ascii="宋体" w:eastAsia="宋体" w:hAnsi="宋体" w:cs="宋体" w:hint="eastAsia"/>
          <w:color w:val="000000"/>
          <w:kern w:val="0"/>
          <w:sz w:val="19"/>
          <w:szCs w:val="19"/>
        </w:rPr>
        <w:t xml:space="preserve">　　3月8日，江西省南昌市限购政策加码，出台《关于进一步做好房地产住宅市场调控工作的通知》，通知称，将加大住宅限购限贷力度，除九龙湖区域(</w:t>
      </w:r>
      <w:proofErr w:type="gramStart"/>
      <w:r w:rsidRPr="002903E8">
        <w:rPr>
          <w:rFonts w:ascii="宋体" w:eastAsia="宋体" w:hAnsi="宋体" w:cs="宋体" w:hint="eastAsia"/>
          <w:color w:val="000000"/>
          <w:kern w:val="0"/>
          <w:sz w:val="19"/>
          <w:szCs w:val="19"/>
        </w:rPr>
        <w:t>红谷滩</w:t>
      </w:r>
      <w:proofErr w:type="gramEnd"/>
      <w:r w:rsidRPr="002903E8">
        <w:rPr>
          <w:rFonts w:ascii="宋体" w:eastAsia="宋体" w:hAnsi="宋体" w:cs="宋体" w:hint="eastAsia"/>
          <w:color w:val="000000"/>
          <w:kern w:val="0"/>
          <w:sz w:val="19"/>
          <w:szCs w:val="19"/>
        </w:rPr>
        <w:t>新区祥云大道以南区域)和</w:t>
      </w:r>
      <w:proofErr w:type="gramStart"/>
      <w:r w:rsidRPr="002903E8">
        <w:rPr>
          <w:rFonts w:ascii="宋体" w:eastAsia="宋体" w:hAnsi="宋体" w:cs="宋体" w:hint="eastAsia"/>
          <w:color w:val="000000"/>
          <w:kern w:val="0"/>
          <w:sz w:val="19"/>
          <w:szCs w:val="19"/>
        </w:rPr>
        <w:t>儒乐</w:t>
      </w:r>
      <w:proofErr w:type="gramEnd"/>
      <w:r w:rsidRPr="002903E8">
        <w:rPr>
          <w:rFonts w:ascii="宋体" w:eastAsia="宋体" w:hAnsi="宋体" w:cs="宋体" w:hint="eastAsia"/>
          <w:color w:val="000000"/>
          <w:kern w:val="0"/>
          <w:sz w:val="19"/>
          <w:szCs w:val="19"/>
        </w:rPr>
        <w:t>湖新城(东至赣江，西至皇姑路，北至</w:t>
      </w:r>
      <w:proofErr w:type="gramStart"/>
      <w:r w:rsidRPr="002903E8">
        <w:rPr>
          <w:rFonts w:ascii="宋体" w:eastAsia="宋体" w:hAnsi="宋体" w:cs="宋体" w:hint="eastAsia"/>
          <w:color w:val="000000"/>
          <w:kern w:val="0"/>
          <w:sz w:val="19"/>
          <w:szCs w:val="19"/>
        </w:rPr>
        <w:t>儒乐湖大街</w:t>
      </w:r>
      <w:proofErr w:type="gramEnd"/>
      <w:r w:rsidRPr="002903E8">
        <w:rPr>
          <w:rFonts w:ascii="宋体" w:eastAsia="宋体" w:hAnsi="宋体" w:cs="宋体" w:hint="eastAsia"/>
          <w:color w:val="000000"/>
          <w:kern w:val="0"/>
          <w:sz w:val="19"/>
          <w:szCs w:val="19"/>
        </w:rPr>
        <w:t>，南至英雄大道)外，在市区范围内，暂停向在市区已拥有1套及以上住宅的南昌市户籍居民出售住宅；暂停向在南昌市区已拥有1套及以上住宅的，或</w:t>
      </w:r>
      <w:proofErr w:type="gramStart"/>
      <w:r w:rsidRPr="002903E8">
        <w:rPr>
          <w:rFonts w:ascii="宋体" w:eastAsia="宋体" w:hAnsi="宋体" w:cs="宋体" w:hint="eastAsia"/>
          <w:color w:val="000000"/>
          <w:kern w:val="0"/>
          <w:sz w:val="19"/>
          <w:szCs w:val="19"/>
        </w:rPr>
        <w:t>无住宅但</w:t>
      </w:r>
      <w:proofErr w:type="gramEnd"/>
      <w:r w:rsidRPr="002903E8">
        <w:rPr>
          <w:rFonts w:ascii="宋体" w:eastAsia="宋体" w:hAnsi="宋体" w:cs="宋体" w:hint="eastAsia"/>
          <w:color w:val="000000"/>
          <w:kern w:val="0"/>
          <w:sz w:val="19"/>
          <w:szCs w:val="19"/>
        </w:rPr>
        <w:t>无法提供自购房之日起前3年内在本市连续缴纳2年以上个人所得税或社会保险证明的非南昌市户籍居民(不得补缴)出售住宅；未成年人不得在市区购买住宅。</w:t>
      </w:r>
    </w:p>
    <w:p w:rsidR="002903E8" w:rsidRPr="002903E8" w:rsidRDefault="002903E8" w:rsidP="002903E8">
      <w:pPr>
        <w:widowControl/>
        <w:spacing w:before="163" w:after="163" w:line="380" w:lineRule="atLeast"/>
        <w:jc w:val="left"/>
        <w:rPr>
          <w:rFonts w:ascii="宋体" w:eastAsia="宋体" w:hAnsi="宋体" w:cs="宋体" w:hint="eastAsia"/>
          <w:color w:val="000000"/>
          <w:kern w:val="0"/>
          <w:sz w:val="19"/>
          <w:szCs w:val="19"/>
        </w:rPr>
      </w:pPr>
      <w:r w:rsidRPr="002903E8">
        <w:rPr>
          <w:rFonts w:ascii="宋体" w:eastAsia="宋体" w:hAnsi="宋体" w:cs="宋体" w:hint="eastAsia"/>
          <w:color w:val="000000"/>
          <w:kern w:val="0"/>
          <w:sz w:val="19"/>
          <w:szCs w:val="19"/>
        </w:rPr>
        <w:t xml:space="preserve">　　3月7日，河北张家口的崇礼区也发布了升级版“楼市限购令”，不仅增加了非户籍人口的购房条件，也提高了本地户籍人口购房的首付比例。这是继去年11月30日实施限购后，限购政策再度升级。</w:t>
      </w:r>
    </w:p>
    <w:p w:rsidR="002903E8" w:rsidRPr="002903E8" w:rsidRDefault="002903E8" w:rsidP="002903E8">
      <w:pPr>
        <w:widowControl/>
        <w:spacing w:before="163" w:after="163" w:line="380" w:lineRule="atLeast"/>
        <w:jc w:val="left"/>
        <w:rPr>
          <w:rFonts w:ascii="宋体" w:eastAsia="宋体" w:hAnsi="宋体" w:cs="宋体" w:hint="eastAsia"/>
          <w:color w:val="000000"/>
          <w:kern w:val="0"/>
          <w:sz w:val="19"/>
          <w:szCs w:val="19"/>
        </w:rPr>
      </w:pPr>
      <w:r w:rsidRPr="002903E8">
        <w:rPr>
          <w:rFonts w:ascii="宋体" w:eastAsia="宋体" w:hAnsi="宋体" w:cs="宋体" w:hint="eastAsia"/>
          <w:color w:val="000000"/>
          <w:kern w:val="0"/>
          <w:sz w:val="19"/>
          <w:szCs w:val="19"/>
        </w:rPr>
        <w:t xml:space="preserve">　　3月2日，河北省保定市的涞水县出台楼市限购政策，对非本地户籍家庭购房套数和首付比例做出限制。对非本市户籍居民且连续缴纳社会保险或个人所得税一年(含)以上证明家庭，限购1套商品住房(含二手房)</w:t>
      </w:r>
      <w:proofErr w:type="gramStart"/>
      <w:r w:rsidRPr="002903E8">
        <w:rPr>
          <w:rFonts w:ascii="宋体" w:eastAsia="宋体" w:hAnsi="宋体" w:cs="宋体" w:hint="eastAsia"/>
          <w:color w:val="000000"/>
          <w:kern w:val="0"/>
          <w:sz w:val="19"/>
          <w:szCs w:val="19"/>
        </w:rPr>
        <w:t>且首付款</w:t>
      </w:r>
      <w:proofErr w:type="gramEnd"/>
      <w:r w:rsidRPr="002903E8">
        <w:rPr>
          <w:rFonts w:ascii="宋体" w:eastAsia="宋体" w:hAnsi="宋体" w:cs="宋体" w:hint="eastAsia"/>
          <w:color w:val="000000"/>
          <w:kern w:val="0"/>
          <w:sz w:val="19"/>
          <w:szCs w:val="19"/>
        </w:rPr>
        <w:t>比例不低于30%；对本地户籍居民家庭购买第2套住房时，首付款比例不低于50%。</w:t>
      </w:r>
    </w:p>
    <w:p w:rsidR="002903E8" w:rsidRPr="002903E8" w:rsidRDefault="002903E8" w:rsidP="002903E8">
      <w:pPr>
        <w:widowControl/>
        <w:spacing w:before="163" w:after="163" w:line="380" w:lineRule="atLeast"/>
        <w:jc w:val="left"/>
        <w:rPr>
          <w:rFonts w:ascii="宋体" w:eastAsia="宋体" w:hAnsi="宋体" w:cs="宋体" w:hint="eastAsia"/>
          <w:color w:val="000000"/>
          <w:kern w:val="0"/>
          <w:sz w:val="19"/>
          <w:szCs w:val="19"/>
        </w:rPr>
      </w:pPr>
      <w:r w:rsidRPr="002903E8">
        <w:rPr>
          <w:rFonts w:ascii="宋体" w:eastAsia="宋体" w:hAnsi="宋体" w:cs="宋体" w:hint="eastAsia"/>
          <w:color w:val="000000"/>
          <w:kern w:val="0"/>
          <w:sz w:val="19"/>
          <w:szCs w:val="19"/>
        </w:rPr>
        <w:t xml:space="preserve">　　3月1日，河北涿州市也发布《关于保持房地产市场平稳健康发展的实施意见》，提出非当地居民限购1套房，并且首付款比例不低于30%。</w:t>
      </w:r>
    </w:p>
    <w:p w:rsidR="002903E8" w:rsidRPr="002903E8" w:rsidRDefault="002903E8" w:rsidP="002903E8">
      <w:pPr>
        <w:widowControl/>
        <w:spacing w:before="163" w:after="163" w:line="380" w:lineRule="atLeast"/>
        <w:jc w:val="left"/>
        <w:rPr>
          <w:rFonts w:ascii="宋体" w:eastAsia="宋体" w:hAnsi="宋体" w:cs="宋体" w:hint="eastAsia"/>
          <w:color w:val="000000"/>
          <w:kern w:val="0"/>
          <w:sz w:val="19"/>
          <w:szCs w:val="19"/>
        </w:rPr>
      </w:pPr>
      <w:r w:rsidRPr="002903E8">
        <w:rPr>
          <w:rFonts w:ascii="宋体" w:eastAsia="宋体" w:hAnsi="宋体" w:cs="宋体" w:hint="eastAsia"/>
          <w:color w:val="000000"/>
          <w:kern w:val="0"/>
          <w:sz w:val="19"/>
          <w:szCs w:val="19"/>
        </w:rPr>
        <w:t xml:space="preserve">　　2月28日，福建连江网站发布《连江县加强房地产市场调控促进房地产市场平稳健康发展若干意见》。对三种类型居民家庭，暂停向其</w:t>
      </w:r>
      <w:proofErr w:type="gramStart"/>
      <w:r w:rsidRPr="002903E8">
        <w:rPr>
          <w:rFonts w:ascii="宋体" w:eastAsia="宋体" w:hAnsi="宋体" w:cs="宋体" w:hint="eastAsia"/>
          <w:color w:val="000000"/>
          <w:kern w:val="0"/>
          <w:sz w:val="19"/>
          <w:szCs w:val="19"/>
        </w:rPr>
        <w:t>销售县</w:t>
      </w:r>
      <w:proofErr w:type="gramEnd"/>
      <w:r w:rsidRPr="002903E8">
        <w:rPr>
          <w:rFonts w:ascii="宋体" w:eastAsia="宋体" w:hAnsi="宋体" w:cs="宋体" w:hint="eastAsia"/>
          <w:color w:val="000000"/>
          <w:kern w:val="0"/>
          <w:sz w:val="19"/>
          <w:szCs w:val="19"/>
        </w:rPr>
        <w:t>城关地区(</w:t>
      </w:r>
      <w:proofErr w:type="gramStart"/>
      <w:r w:rsidRPr="002903E8">
        <w:rPr>
          <w:rFonts w:ascii="宋体" w:eastAsia="宋体" w:hAnsi="宋体" w:cs="宋体" w:hint="eastAsia"/>
          <w:color w:val="000000"/>
          <w:kern w:val="0"/>
          <w:sz w:val="19"/>
          <w:szCs w:val="19"/>
        </w:rPr>
        <w:t>指凤城镇</w:t>
      </w:r>
      <w:proofErr w:type="gramEnd"/>
      <w:r w:rsidRPr="002903E8">
        <w:rPr>
          <w:rFonts w:ascii="宋体" w:eastAsia="宋体" w:hAnsi="宋体" w:cs="宋体" w:hint="eastAsia"/>
          <w:color w:val="000000"/>
          <w:kern w:val="0"/>
          <w:sz w:val="19"/>
          <w:szCs w:val="19"/>
        </w:rPr>
        <w:t>、敖江镇、江南乡)范围内建筑面积144平方米(含)及以下的商品住房。</w:t>
      </w:r>
    </w:p>
    <w:p w:rsidR="002903E8" w:rsidRPr="002903E8" w:rsidRDefault="002903E8" w:rsidP="002903E8">
      <w:pPr>
        <w:widowControl/>
        <w:spacing w:before="163" w:after="163" w:line="380" w:lineRule="atLeast"/>
        <w:jc w:val="left"/>
        <w:rPr>
          <w:rFonts w:ascii="宋体" w:eastAsia="宋体" w:hAnsi="宋体" w:cs="宋体" w:hint="eastAsia"/>
          <w:color w:val="000000"/>
          <w:kern w:val="0"/>
          <w:sz w:val="19"/>
          <w:szCs w:val="19"/>
        </w:rPr>
      </w:pPr>
      <w:r w:rsidRPr="002903E8">
        <w:rPr>
          <w:rFonts w:ascii="宋体" w:eastAsia="宋体" w:hAnsi="宋体" w:cs="宋体" w:hint="eastAsia"/>
          <w:color w:val="000000"/>
          <w:kern w:val="0"/>
          <w:sz w:val="19"/>
          <w:szCs w:val="19"/>
        </w:rPr>
        <w:t xml:space="preserve">　　(</w:t>
      </w:r>
      <w:proofErr w:type="gramStart"/>
      <w:r w:rsidRPr="002903E8">
        <w:rPr>
          <w:rFonts w:ascii="宋体" w:eastAsia="宋体" w:hAnsi="宋体" w:cs="宋体" w:hint="eastAsia"/>
          <w:color w:val="000000"/>
          <w:kern w:val="0"/>
          <w:sz w:val="19"/>
          <w:szCs w:val="19"/>
        </w:rPr>
        <w:t>一</w:t>
      </w:r>
      <w:proofErr w:type="gramEnd"/>
      <w:r w:rsidRPr="002903E8">
        <w:rPr>
          <w:rFonts w:ascii="宋体" w:eastAsia="宋体" w:hAnsi="宋体" w:cs="宋体" w:hint="eastAsia"/>
          <w:color w:val="000000"/>
          <w:kern w:val="0"/>
          <w:sz w:val="19"/>
          <w:szCs w:val="19"/>
        </w:rPr>
        <w:t>)县城关地区拥有2套及以上商品住房的本县户籍居民家庭；</w:t>
      </w:r>
    </w:p>
    <w:p w:rsidR="002903E8" w:rsidRPr="002903E8" w:rsidRDefault="002903E8" w:rsidP="002903E8">
      <w:pPr>
        <w:widowControl/>
        <w:spacing w:before="163" w:after="163" w:line="380" w:lineRule="atLeast"/>
        <w:jc w:val="left"/>
        <w:rPr>
          <w:rFonts w:ascii="宋体" w:eastAsia="宋体" w:hAnsi="宋体" w:cs="宋体" w:hint="eastAsia"/>
          <w:color w:val="000000"/>
          <w:kern w:val="0"/>
          <w:sz w:val="19"/>
          <w:szCs w:val="19"/>
        </w:rPr>
      </w:pPr>
      <w:r w:rsidRPr="002903E8">
        <w:rPr>
          <w:rFonts w:ascii="宋体" w:eastAsia="宋体" w:hAnsi="宋体" w:cs="宋体" w:hint="eastAsia"/>
          <w:color w:val="000000"/>
          <w:kern w:val="0"/>
          <w:sz w:val="19"/>
          <w:szCs w:val="19"/>
        </w:rPr>
        <w:t xml:space="preserve">　　(二)县城关地区拥有1套及以上商品住房的非本县户籍居民家庭；</w:t>
      </w:r>
    </w:p>
    <w:p w:rsidR="002903E8" w:rsidRPr="002903E8" w:rsidRDefault="002903E8" w:rsidP="002903E8">
      <w:pPr>
        <w:widowControl/>
        <w:spacing w:before="163" w:after="163" w:line="380" w:lineRule="atLeast"/>
        <w:jc w:val="left"/>
        <w:rPr>
          <w:rFonts w:ascii="宋体" w:eastAsia="宋体" w:hAnsi="宋体" w:cs="宋体" w:hint="eastAsia"/>
          <w:color w:val="000000"/>
          <w:kern w:val="0"/>
          <w:sz w:val="19"/>
          <w:szCs w:val="19"/>
        </w:rPr>
      </w:pPr>
      <w:r w:rsidRPr="002903E8">
        <w:rPr>
          <w:rFonts w:ascii="宋体" w:eastAsia="宋体" w:hAnsi="宋体" w:cs="宋体" w:hint="eastAsia"/>
          <w:color w:val="000000"/>
          <w:kern w:val="0"/>
          <w:sz w:val="19"/>
          <w:szCs w:val="19"/>
        </w:rPr>
        <w:t xml:space="preserve">　　(三)无法提供购房之日前2年内在本县累计缴纳1年及以上个人所得税或社会保险证明的非本县户籍居民家庭。</w:t>
      </w:r>
    </w:p>
    <w:p w:rsidR="007A703A" w:rsidRPr="002903E8" w:rsidRDefault="007A703A"/>
    <w:sectPr w:rsidR="007A703A" w:rsidRPr="002903E8" w:rsidSect="007A703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903E8"/>
    <w:rsid w:val="002903E8"/>
    <w:rsid w:val="007A70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03A"/>
    <w:pPr>
      <w:widowControl w:val="0"/>
      <w:jc w:val="both"/>
    </w:pPr>
  </w:style>
  <w:style w:type="paragraph" w:styleId="1">
    <w:name w:val="heading 1"/>
    <w:basedOn w:val="a"/>
    <w:link w:val="1Char"/>
    <w:uiPriority w:val="9"/>
    <w:qFormat/>
    <w:rsid w:val="002903E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903E8"/>
    <w:rPr>
      <w:rFonts w:ascii="宋体" w:eastAsia="宋体" w:hAnsi="宋体" w:cs="宋体"/>
      <w:b/>
      <w:bCs/>
      <w:kern w:val="36"/>
      <w:sz w:val="48"/>
      <w:szCs w:val="48"/>
    </w:rPr>
  </w:style>
  <w:style w:type="character" w:styleId="a3">
    <w:name w:val="Hyperlink"/>
    <w:basedOn w:val="a0"/>
    <w:uiPriority w:val="99"/>
    <w:semiHidden/>
    <w:unhideWhenUsed/>
    <w:rsid w:val="002903E8"/>
    <w:rPr>
      <w:color w:val="0000FF"/>
      <w:u w:val="single"/>
    </w:rPr>
  </w:style>
  <w:style w:type="character" w:customStyle="1" w:styleId="cnumshow">
    <w:name w:val="cnumshow"/>
    <w:basedOn w:val="a0"/>
    <w:rsid w:val="002903E8"/>
  </w:style>
  <w:style w:type="character" w:customStyle="1" w:styleId="num">
    <w:name w:val="num"/>
    <w:basedOn w:val="a0"/>
    <w:rsid w:val="002903E8"/>
  </w:style>
  <w:style w:type="paragraph" w:styleId="a4">
    <w:name w:val="Normal (Web)"/>
    <w:basedOn w:val="a"/>
    <w:uiPriority w:val="99"/>
    <w:semiHidden/>
    <w:unhideWhenUsed/>
    <w:rsid w:val="002903E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903E8"/>
    <w:rPr>
      <w:b/>
      <w:bCs/>
    </w:rPr>
  </w:style>
  <w:style w:type="paragraph" w:styleId="a6">
    <w:name w:val="Balloon Text"/>
    <w:basedOn w:val="a"/>
    <w:link w:val="Char"/>
    <w:uiPriority w:val="99"/>
    <w:semiHidden/>
    <w:unhideWhenUsed/>
    <w:rsid w:val="002903E8"/>
    <w:rPr>
      <w:sz w:val="18"/>
      <w:szCs w:val="18"/>
    </w:rPr>
  </w:style>
  <w:style w:type="character" w:customStyle="1" w:styleId="Char">
    <w:name w:val="批注框文本 Char"/>
    <w:basedOn w:val="a0"/>
    <w:link w:val="a6"/>
    <w:uiPriority w:val="99"/>
    <w:semiHidden/>
    <w:rsid w:val="002903E8"/>
    <w:rPr>
      <w:sz w:val="18"/>
      <w:szCs w:val="18"/>
    </w:rPr>
  </w:style>
</w:styles>
</file>

<file path=word/webSettings.xml><?xml version="1.0" encoding="utf-8"?>
<w:webSettings xmlns:r="http://schemas.openxmlformats.org/officeDocument/2006/relationships" xmlns:w="http://schemas.openxmlformats.org/wordprocessingml/2006/main">
  <w:divs>
    <w:div w:id="451554597">
      <w:bodyDiv w:val="1"/>
      <w:marLeft w:val="0"/>
      <w:marRight w:val="0"/>
      <w:marTop w:val="0"/>
      <w:marBottom w:val="0"/>
      <w:divBdr>
        <w:top w:val="none" w:sz="0" w:space="0" w:color="auto"/>
        <w:left w:val="none" w:sz="0" w:space="0" w:color="auto"/>
        <w:bottom w:val="none" w:sz="0" w:space="0" w:color="auto"/>
        <w:right w:val="none" w:sz="0" w:space="0" w:color="auto"/>
      </w:divBdr>
      <w:divsChild>
        <w:div w:id="1702895477">
          <w:marLeft w:val="0"/>
          <w:marRight w:val="0"/>
          <w:marTop w:val="0"/>
          <w:marBottom w:val="136"/>
          <w:divBdr>
            <w:top w:val="none" w:sz="0" w:space="0" w:color="auto"/>
            <w:left w:val="none" w:sz="0" w:space="0" w:color="auto"/>
            <w:bottom w:val="none" w:sz="0" w:space="0" w:color="auto"/>
            <w:right w:val="none" w:sz="0" w:space="0" w:color="auto"/>
          </w:divBdr>
          <w:divsChild>
            <w:div w:id="435949190">
              <w:marLeft w:val="136"/>
              <w:marRight w:val="0"/>
              <w:marTop w:val="0"/>
              <w:marBottom w:val="0"/>
              <w:divBdr>
                <w:top w:val="none" w:sz="0" w:space="0" w:color="auto"/>
                <w:left w:val="none" w:sz="0" w:space="0" w:color="auto"/>
                <w:bottom w:val="none" w:sz="0" w:space="0" w:color="auto"/>
                <w:right w:val="none" w:sz="0" w:space="0" w:color="auto"/>
              </w:divBdr>
              <w:divsChild>
                <w:div w:id="420565860">
                  <w:marLeft w:val="0"/>
                  <w:marRight w:val="0"/>
                  <w:marTop w:val="0"/>
                  <w:marBottom w:val="0"/>
                  <w:divBdr>
                    <w:top w:val="none" w:sz="0" w:space="0" w:color="auto"/>
                    <w:left w:val="none" w:sz="0" w:space="0" w:color="auto"/>
                    <w:bottom w:val="none" w:sz="0" w:space="0" w:color="auto"/>
                    <w:right w:val="none" w:sz="0" w:space="0" w:color="auto"/>
                  </w:divBdr>
                </w:div>
                <w:div w:id="1060204469">
                  <w:marLeft w:val="136"/>
                  <w:marRight w:val="136"/>
                  <w:marTop w:val="0"/>
                  <w:marBottom w:val="0"/>
                  <w:divBdr>
                    <w:top w:val="none" w:sz="0" w:space="0" w:color="auto"/>
                    <w:left w:val="none" w:sz="0" w:space="0" w:color="auto"/>
                    <w:bottom w:val="none" w:sz="0" w:space="0" w:color="auto"/>
                    <w:right w:val="none" w:sz="0" w:space="0" w:color="auto"/>
                  </w:divBdr>
                </w:div>
              </w:divsChild>
            </w:div>
            <w:div w:id="99572992">
              <w:marLeft w:val="0"/>
              <w:marRight w:val="0"/>
              <w:marTop w:val="0"/>
              <w:marBottom w:val="0"/>
              <w:divBdr>
                <w:top w:val="none" w:sz="0" w:space="0" w:color="auto"/>
                <w:left w:val="none" w:sz="0" w:space="0" w:color="auto"/>
                <w:bottom w:val="none" w:sz="0" w:space="0" w:color="auto"/>
                <w:right w:val="none" w:sz="0" w:space="0" w:color="auto"/>
              </w:divBdr>
              <w:divsChild>
                <w:div w:id="7667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6833">
          <w:marLeft w:val="0"/>
          <w:marRight w:val="0"/>
          <w:marTop w:val="0"/>
          <w:marBottom w:val="0"/>
          <w:divBdr>
            <w:top w:val="none" w:sz="0" w:space="0" w:color="auto"/>
            <w:left w:val="none" w:sz="0" w:space="0" w:color="auto"/>
            <w:bottom w:val="single" w:sz="6" w:space="0" w:color="E5E5E5"/>
            <w:right w:val="none" w:sz="0" w:space="0" w:color="auto"/>
          </w:divBdr>
          <w:divsChild>
            <w:div w:id="1639610835">
              <w:marLeft w:val="0"/>
              <w:marRight w:val="0"/>
              <w:marTop w:val="0"/>
              <w:marBottom w:val="0"/>
              <w:divBdr>
                <w:top w:val="none" w:sz="0" w:space="0" w:color="auto"/>
                <w:left w:val="none" w:sz="0" w:space="0" w:color="auto"/>
                <w:bottom w:val="none" w:sz="0" w:space="0" w:color="auto"/>
                <w:right w:val="none" w:sz="0" w:space="0" w:color="auto"/>
              </w:divBdr>
              <w:divsChild>
                <w:div w:id="1870533432">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958531345">
          <w:marLeft w:val="0"/>
          <w:marRight w:val="0"/>
          <w:marTop w:val="136"/>
          <w:marBottom w:val="0"/>
          <w:divBdr>
            <w:top w:val="none" w:sz="0" w:space="0" w:color="auto"/>
            <w:left w:val="none" w:sz="0" w:space="0" w:color="auto"/>
            <w:bottom w:val="none" w:sz="0" w:space="0" w:color="auto"/>
            <w:right w:val="none" w:sz="0" w:space="0" w:color="auto"/>
          </w:divBdr>
          <w:divsChild>
            <w:div w:id="745537808">
              <w:marLeft w:val="0"/>
              <w:marRight w:val="0"/>
              <w:marTop w:val="0"/>
              <w:marBottom w:val="109"/>
              <w:divBdr>
                <w:top w:val="single" w:sz="6" w:space="5" w:color="AAAAAA"/>
                <w:left w:val="single" w:sz="6" w:space="5" w:color="AAAAAA"/>
                <w:bottom w:val="single" w:sz="6" w:space="5" w:color="AAAAAA"/>
                <w:right w:val="single" w:sz="6" w:space="5" w:color="AAAAAA"/>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cttg.eastmoney.com/pub/web_app_zwy_zwwzl_01_01_01_1" TargetMode="External"/><Relationship Id="rId3" Type="http://schemas.openxmlformats.org/officeDocument/2006/relationships/webSettings" Target="webSettings.xml"/><Relationship Id="rId7" Type="http://schemas.openxmlformats.org/officeDocument/2006/relationships/hyperlink" Target="http://finance.eastmoney.com/news/1344,20170316720559166.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uba.eastmoney.com/news,cjpl,617719714.html" TargetMode="External"/><Relationship Id="rId11" Type="http://schemas.openxmlformats.org/officeDocument/2006/relationships/theme" Target="theme/theme1.xml"/><Relationship Id="rId5" Type="http://schemas.openxmlformats.org/officeDocument/2006/relationships/hyperlink" Target="http://www.eastmoney.com/" TargetMode="External"/><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weiye.yan</dc:creator>
  <cp:lastModifiedBy>weiye.yan</cp:lastModifiedBy>
  <cp:revision>1</cp:revision>
  <dcterms:created xsi:type="dcterms:W3CDTF">2017-03-16T14:26:00Z</dcterms:created>
  <dcterms:modified xsi:type="dcterms:W3CDTF">2017-03-16T14:29:00Z</dcterms:modified>
</cp:coreProperties>
</file>